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00E47" w:rsidRDefault="00900E47">
      <w:pPr>
        <w:ind w:firstLine="885"/>
        <w:jc w:val="both"/>
        <w:rPr>
          <w:b/>
          <w:bCs/>
        </w:rPr>
      </w:pPr>
    </w:p>
    <w:p w:rsidR="00FC6594" w:rsidRDefault="00FC6594">
      <w:pPr>
        <w:ind w:firstLine="885"/>
        <w:jc w:val="both"/>
        <w:rPr>
          <w:b/>
          <w:bCs/>
        </w:rPr>
      </w:pPr>
    </w:p>
    <w:p w:rsidR="00235C29" w:rsidRPr="00235C29" w:rsidRDefault="00235C29" w:rsidP="00235C29">
      <w:pPr>
        <w:jc w:val="right"/>
        <w:rPr>
          <w:bCs/>
          <w:lang w:val="en-US"/>
        </w:rPr>
      </w:pPr>
      <w:r w:rsidRPr="00F46586">
        <w:rPr>
          <w:bCs/>
        </w:rPr>
        <w:t xml:space="preserve">Приложение </w:t>
      </w:r>
      <w:r>
        <w:rPr>
          <w:bCs/>
        </w:rPr>
        <w:t>№</w:t>
      </w:r>
      <w:r>
        <w:rPr>
          <w:bCs/>
          <w:lang w:val="en-US"/>
        </w:rPr>
        <w:t>2</w:t>
      </w:r>
    </w:p>
    <w:p w:rsidR="00235C29" w:rsidRPr="00F46586" w:rsidRDefault="00235C29" w:rsidP="00235C29">
      <w:pPr>
        <w:jc w:val="right"/>
        <w:rPr>
          <w:bCs/>
        </w:rPr>
      </w:pPr>
      <w:r w:rsidRPr="00F46586">
        <w:rPr>
          <w:bCs/>
        </w:rPr>
        <w:t>к решению Совета народных депутатов</w:t>
      </w:r>
    </w:p>
    <w:p w:rsidR="00235C29" w:rsidRDefault="00235C29" w:rsidP="00235C29">
      <w:pPr>
        <w:jc w:val="right"/>
        <w:rPr>
          <w:bCs/>
        </w:rPr>
      </w:pPr>
      <w:r>
        <w:rPr>
          <w:bCs/>
        </w:rPr>
        <w:t>Карачунского сельского</w:t>
      </w:r>
      <w:r w:rsidRPr="00F46586">
        <w:rPr>
          <w:bCs/>
        </w:rPr>
        <w:t xml:space="preserve"> </w:t>
      </w:r>
      <w:r w:rsidRPr="00074D47">
        <w:rPr>
          <w:bCs/>
        </w:rPr>
        <w:t xml:space="preserve">поселения от </w:t>
      </w:r>
      <w:r>
        <w:rPr>
          <w:bCs/>
        </w:rPr>
        <w:t>05.04.2011 г. №54</w:t>
      </w:r>
    </w:p>
    <w:p w:rsidR="00235C29" w:rsidRDefault="00235C29" w:rsidP="00235C29">
      <w:pPr>
        <w:jc w:val="right"/>
        <w:rPr>
          <w:bCs/>
        </w:rPr>
      </w:pPr>
      <w:proofErr w:type="gramStart"/>
      <w:r>
        <w:rPr>
          <w:bCs/>
        </w:rPr>
        <w:t xml:space="preserve">(в ред. решений от  18.09.2013 г. №126, 11.12.2014 г. № 176, </w:t>
      </w:r>
      <w:proofErr w:type="gramEnd"/>
    </w:p>
    <w:p w:rsidR="00235C29" w:rsidRDefault="00235C29" w:rsidP="00235C29">
      <w:pPr>
        <w:jc w:val="right"/>
        <w:rPr>
          <w:bCs/>
        </w:rPr>
      </w:pPr>
      <w:r>
        <w:rPr>
          <w:bCs/>
        </w:rPr>
        <w:t>от 24</w:t>
      </w:r>
      <w:r w:rsidRPr="00074D47">
        <w:rPr>
          <w:bCs/>
        </w:rPr>
        <w:t>.</w:t>
      </w:r>
      <w:r>
        <w:rPr>
          <w:bCs/>
        </w:rPr>
        <w:t>04</w:t>
      </w:r>
      <w:r w:rsidRPr="00074D47">
        <w:rPr>
          <w:bCs/>
        </w:rPr>
        <w:t>.20</w:t>
      </w:r>
      <w:r>
        <w:rPr>
          <w:bCs/>
        </w:rPr>
        <w:t>20</w:t>
      </w:r>
      <w:r w:rsidRPr="00074D47">
        <w:rPr>
          <w:bCs/>
        </w:rPr>
        <w:t xml:space="preserve"> г. № </w:t>
      </w:r>
      <w:r>
        <w:rPr>
          <w:bCs/>
        </w:rPr>
        <w:t>212)</w:t>
      </w: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FC6594" w:rsidRDefault="00FC6594">
      <w:pPr>
        <w:ind w:firstLine="885"/>
        <w:jc w:val="both"/>
        <w:rPr>
          <w:b/>
          <w:bCs/>
        </w:rPr>
      </w:pPr>
    </w:p>
    <w:p w:rsidR="00C31629" w:rsidRPr="00D52379" w:rsidRDefault="00C31629" w:rsidP="00C31629">
      <w:pPr>
        <w:jc w:val="center"/>
        <w:rPr>
          <w:b/>
          <w:sz w:val="28"/>
          <w:szCs w:val="28"/>
        </w:rPr>
      </w:pPr>
      <w:r w:rsidRPr="00D52379">
        <w:rPr>
          <w:b/>
          <w:sz w:val="28"/>
          <w:szCs w:val="28"/>
        </w:rPr>
        <w:t>ГЕНЕРАЛЬНЫЙ ПЛАН</w:t>
      </w:r>
    </w:p>
    <w:p w:rsidR="00FC6594" w:rsidRDefault="00FC6594" w:rsidP="00FC6594">
      <w:pPr>
        <w:jc w:val="center"/>
        <w:rPr>
          <w:b/>
          <w:sz w:val="28"/>
          <w:szCs w:val="28"/>
        </w:rPr>
      </w:pPr>
      <w:r>
        <w:rPr>
          <w:b/>
          <w:sz w:val="28"/>
          <w:szCs w:val="28"/>
        </w:rPr>
        <w:t>КАРАЧУНСКОГО СЕЛЬСКОГО ПОСЕЛЕНИЯ</w:t>
      </w:r>
    </w:p>
    <w:p w:rsidR="00FC6594" w:rsidRDefault="00FC6594" w:rsidP="00FC6594">
      <w:pPr>
        <w:jc w:val="center"/>
        <w:rPr>
          <w:b/>
          <w:sz w:val="28"/>
          <w:szCs w:val="28"/>
        </w:rPr>
      </w:pPr>
      <w:r>
        <w:rPr>
          <w:b/>
          <w:sz w:val="28"/>
          <w:szCs w:val="28"/>
        </w:rPr>
        <w:t>РАМОНСКОГО МУНИЦИПАЛЬНОГО РАЙОНА</w:t>
      </w:r>
    </w:p>
    <w:p w:rsidR="00FC6594" w:rsidRDefault="00FC6594" w:rsidP="00FC6594">
      <w:pPr>
        <w:jc w:val="center"/>
        <w:rPr>
          <w:b/>
          <w:sz w:val="28"/>
          <w:szCs w:val="28"/>
        </w:rPr>
      </w:pPr>
      <w:r>
        <w:rPr>
          <w:b/>
          <w:sz w:val="28"/>
          <w:szCs w:val="28"/>
        </w:rPr>
        <w:t>ВОРОНЕЖСКОЙ ОБЛАСТИ</w:t>
      </w:r>
    </w:p>
    <w:p w:rsidR="00FC6594" w:rsidRDefault="00FC6594">
      <w:pPr>
        <w:ind w:firstLine="885"/>
        <w:jc w:val="both"/>
        <w:rPr>
          <w:b/>
          <w:bCs/>
        </w:rPr>
      </w:pPr>
    </w:p>
    <w:p w:rsidR="00FC6594" w:rsidRDefault="00FC6594" w:rsidP="00FC6594">
      <w:pPr>
        <w:pStyle w:val="afa"/>
        <w:jc w:val="center"/>
        <w:rPr>
          <w:b/>
          <w:bCs/>
        </w:rPr>
      </w:pPr>
      <w:r>
        <w:rPr>
          <w:b/>
          <w:bCs/>
        </w:rPr>
        <w:t>ТОМ II</w:t>
      </w:r>
    </w:p>
    <w:p w:rsidR="00FC6594" w:rsidRDefault="00FC6594" w:rsidP="00C235AF">
      <w:pPr>
        <w:pStyle w:val="afa"/>
        <w:ind w:right="-3"/>
        <w:jc w:val="center"/>
      </w:pPr>
    </w:p>
    <w:p w:rsidR="00FC6594" w:rsidRDefault="00FC6594" w:rsidP="00C235AF">
      <w:pPr>
        <w:pStyle w:val="afa"/>
        <w:ind w:right="-3"/>
        <w:jc w:val="center"/>
      </w:pPr>
      <w:r>
        <w:rPr>
          <w:b/>
          <w:bCs/>
          <w:color w:val="000000"/>
          <w:sz w:val="26"/>
          <w:szCs w:val="26"/>
        </w:rPr>
        <w:t>МАТЕРИАЛЫ ПО ОБОСНОВАНИЮ</w:t>
      </w:r>
      <w:r w:rsidRPr="00AB4048">
        <w:rPr>
          <w:b/>
          <w:bCs/>
          <w:color w:val="000000"/>
          <w:sz w:val="26"/>
          <w:szCs w:val="26"/>
        </w:rPr>
        <w:t xml:space="preserve"> </w:t>
      </w:r>
      <w:r>
        <w:rPr>
          <w:b/>
          <w:bCs/>
          <w:color w:val="000000"/>
          <w:sz w:val="26"/>
          <w:szCs w:val="26"/>
        </w:rPr>
        <w:t>ПРОЕКТА ГЕНЕРАЛЬНОГО ПЛАНА</w:t>
      </w:r>
    </w:p>
    <w:p w:rsidR="00FC6594" w:rsidRDefault="00FC6594" w:rsidP="00C235AF">
      <w:pPr>
        <w:pStyle w:val="afa"/>
        <w:ind w:right="-3"/>
        <w:jc w:val="center"/>
        <w:rPr>
          <w:b/>
          <w:bCs/>
          <w:color w:val="000000"/>
          <w:sz w:val="26"/>
          <w:szCs w:val="26"/>
        </w:rPr>
      </w:pPr>
      <w:r>
        <w:rPr>
          <w:b/>
          <w:bCs/>
          <w:color w:val="000000"/>
          <w:sz w:val="26"/>
          <w:szCs w:val="26"/>
        </w:rPr>
        <w:t>КАРАЧУНСКОГО СЕЛЬСКОГО ПОСЕЛЕНИЯ</w:t>
      </w:r>
    </w:p>
    <w:p w:rsidR="00FC6594" w:rsidRDefault="00FC6594" w:rsidP="00C235AF">
      <w:pPr>
        <w:pStyle w:val="afa"/>
        <w:ind w:right="-3"/>
        <w:jc w:val="center"/>
        <w:rPr>
          <w:b/>
          <w:bCs/>
          <w:color w:val="000000"/>
          <w:sz w:val="26"/>
          <w:szCs w:val="26"/>
        </w:rPr>
      </w:pPr>
      <w:r>
        <w:rPr>
          <w:b/>
          <w:bCs/>
          <w:color w:val="000000"/>
          <w:sz w:val="26"/>
          <w:szCs w:val="26"/>
        </w:rPr>
        <w:t>РАМОНСКОГО МУНИЦИПАЛЬНОГО РАЙОНА</w:t>
      </w:r>
    </w:p>
    <w:p w:rsidR="00FC6594" w:rsidRDefault="00FC6594" w:rsidP="00C235AF">
      <w:pPr>
        <w:pStyle w:val="afa"/>
        <w:ind w:right="-3"/>
        <w:jc w:val="center"/>
      </w:pPr>
      <w:r>
        <w:rPr>
          <w:b/>
          <w:bCs/>
          <w:color w:val="000000"/>
          <w:sz w:val="26"/>
          <w:szCs w:val="26"/>
        </w:rPr>
        <w:t>ВОРОНЕЖСКОЙ ОБЛАСТИ</w:t>
      </w:r>
    </w:p>
    <w:p w:rsidR="00FC6594" w:rsidRDefault="00FC6594" w:rsidP="00C31629">
      <w:pPr>
        <w:ind w:right="-3" w:firstLine="885"/>
        <w:jc w:val="center"/>
        <w:rPr>
          <w:b/>
          <w:bCs/>
        </w:rPr>
      </w:pPr>
      <w:r>
        <w:rPr>
          <w:b/>
          <w:bCs/>
          <w:color w:val="000000"/>
        </w:rPr>
        <w:t>(пояснительная записка)</w:t>
      </w: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FC6594" w:rsidRDefault="00FC6594" w:rsidP="00976987">
      <w:pPr>
        <w:pStyle w:val="afa"/>
        <w:jc w:val="center"/>
        <w:rPr>
          <w:b/>
          <w:bCs/>
        </w:rPr>
      </w:pPr>
    </w:p>
    <w:p w:rsidR="00976987" w:rsidRDefault="00976987" w:rsidP="00976987">
      <w:pPr>
        <w:pStyle w:val="afa"/>
        <w:jc w:val="center"/>
        <w:rPr>
          <w:b/>
          <w:bCs/>
        </w:rPr>
      </w:pPr>
      <w:r>
        <w:rPr>
          <w:b/>
          <w:bCs/>
        </w:rPr>
        <w:t>ТОМ II</w:t>
      </w:r>
    </w:p>
    <w:p w:rsidR="00976987" w:rsidRDefault="00976987" w:rsidP="00976987">
      <w:pPr>
        <w:pStyle w:val="afa"/>
        <w:jc w:val="center"/>
      </w:pPr>
    </w:p>
    <w:p w:rsidR="00976987" w:rsidRDefault="00976987" w:rsidP="00976987">
      <w:pPr>
        <w:pStyle w:val="afa"/>
        <w:jc w:val="center"/>
      </w:pPr>
      <w:r>
        <w:rPr>
          <w:b/>
          <w:bCs/>
          <w:color w:val="000000"/>
          <w:sz w:val="26"/>
          <w:szCs w:val="26"/>
        </w:rPr>
        <w:t>МАТЕРИАЛЫ ПО ОБОСНОВАНИЮ</w:t>
      </w:r>
      <w:r w:rsidRPr="00AB4048">
        <w:rPr>
          <w:b/>
          <w:bCs/>
          <w:color w:val="000000"/>
          <w:sz w:val="26"/>
          <w:szCs w:val="26"/>
        </w:rPr>
        <w:t xml:space="preserve"> </w:t>
      </w:r>
      <w:r>
        <w:rPr>
          <w:b/>
          <w:bCs/>
          <w:color w:val="000000"/>
          <w:sz w:val="26"/>
          <w:szCs w:val="26"/>
        </w:rPr>
        <w:t xml:space="preserve">ПРОЕКТА ГЕНЕРАЛЬНОГО ПЛАНА </w:t>
      </w:r>
    </w:p>
    <w:p w:rsidR="00976987" w:rsidRDefault="00976987" w:rsidP="00976987">
      <w:pPr>
        <w:pStyle w:val="afa"/>
        <w:jc w:val="center"/>
        <w:rPr>
          <w:b/>
          <w:bCs/>
          <w:color w:val="000000"/>
          <w:sz w:val="26"/>
          <w:szCs w:val="26"/>
        </w:rPr>
      </w:pPr>
      <w:r>
        <w:rPr>
          <w:b/>
          <w:bCs/>
          <w:color w:val="000000"/>
          <w:sz w:val="26"/>
          <w:szCs w:val="26"/>
        </w:rPr>
        <w:t>КАРАЧУНСКОГО СЕЛЬСКОГО ПОСЕЛЕНИЯ</w:t>
      </w:r>
    </w:p>
    <w:p w:rsidR="00976987" w:rsidRDefault="00976987" w:rsidP="00976987">
      <w:pPr>
        <w:pStyle w:val="afa"/>
        <w:jc w:val="center"/>
        <w:rPr>
          <w:b/>
          <w:bCs/>
          <w:color w:val="000000"/>
          <w:sz w:val="26"/>
          <w:szCs w:val="26"/>
        </w:rPr>
      </w:pPr>
      <w:r>
        <w:rPr>
          <w:b/>
          <w:bCs/>
          <w:color w:val="000000"/>
          <w:sz w:val="26"/>
          <w:szCs w:val="26"/>
        </w:rPr>
        <w:t>РАМОНСКОГО МУНИЦИПАЛЬНОГО РАЙОНА</w:t>
      </w:r>
    </w:p>
    <w:p w:rsidR="00976987" w:rsidRDefault="00976987" w:rsidP="00976987">
      <w:pPr>
        <w:pStyle w:val="afa"/>
        <w:jc w:val="center"/>
      </w:pPr>
      <w:r>
        <w:rPr>
          <w:b/>
          <w:bCs/>
          <w:color w:val="000000"/>
          <w:sz w:val="26"/>
          <w:szCs w:val="26"/>
        </w:rPr>
        <w:t>ВОРОНЕЖСКОЙ ОБЛАСТИ</w:t>
      </w:r>
    </w:p>
    <w:p w:rsidR="00976987" w:rsidRDefault="00976987" w:rsidP="00976987">
      <w:pPr>
        <w:pStyle w:val="afa"/>
        <w:jc w:val="center"/>
        <w:rPr>
          <w:b/>
          <w:bCs/>
          <w:color w:val="000000"/>
        </w:rPr>
      </w:pPr>
      <w:r>
        <w:rPr>
          <w:b/>
          <w:bCs/>
          <w:color w:val="000000"/>
        </w:rPr>
        <w:t>(пояснительная записка)</w:t>
      </w:r>
    </w:p>
    <w:p w:rsidR="00976987" w:rsidRDefault="00976987" w:rsidP="00976987">
      <w:pPr>
        <w:pStyle w:val="afa"/>
        <w:jc w:val="center"/>
      </w:pPr>
    </w:p>
    <w:p w:rsidR="00976987" w:rsidRDefault="00976987" w:rsidP="00976987">
      <w:pPr>
        <w:pStyle w:val="afa"/>
        <w:jc w:val="center"/>
      </w:pPr>
      <w:r>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976987" w:rsidRDefault="00976987" w:rsidP="002D0FD5">
      <w:pPr>
        <w:pStyle w:val="afa"/>
      </w:pPr>
    </w:p>
    <w:tbl>
      <w:tblPr>
        <w:tblStyle w:val="aff"/>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828"/>
        <w:gridCol w:w="2233"/>
      </w:tblGrid>
      <w:tr w:rsidR="002D0FD5" w:rsidRPr="003D500E" w:rsidTr="002D0FD5">
        <w:tc>
          <w:tcPr>
            <w:tcW w:w="3510" w:type="dxa"/>
          </w:tcPr>
          <w:p w:rsidR="002D0FD5" w:rsidRPr="003D500E" w:rsidRDefault="002D0FD5" w:rsidP="002D0FD5">
            <w:r w:rsidRPr="003D500E">
              <w:t xml:space="preserve">Директор ГУП </w:t>
            </w:r>
            <w:proofErr w:type="gramStart"/>
            <w:r w:rsidRPr="003D500E">
              <w:t>ВО</w:t>
            </w:r>
            <w:proofErr w:type="gramEnd"/>
          </w:p>
          <w:p w:rsidR="002D0FD5" w:rsidRPr="003D500E" w:rsidRDefault="002D0FD5" w:rsidP="002D0FD5">
            <w:r w:rsidRPr="003D500E">
              <w:t>«Нормативно-проектный центр»</w:t>
            </w:r>
          </w:p>
        </w:tc>
        <w:tc>
          <w:tcPr>
            <w:tcW w:w="3828" w:type="dxa"/>
          </w:tcPr>
          <w:p w:rsidR="002D0FD5" w:rsidRPr="003D500E" w:rsidRDefault="002D0FD5" w:rsidP="002D0FD5"/>
          <w:p w:rsidR="002D0FD5" w:rsidRPr="003D500E" w:rsidRDefault="002D0FD5" w:rsidP="002D0FD5">
            <w:pPr>
              <w:rPr>
                <w:lang w:val="en-US"/>
              </w:rPr>
            </w:pPr>
            <w:r w:rsidRPr="003D500E">
              <w:rPr>
                <w:lang w:val="en-US"/>
              </w:rPr>
              <w:t>______________________________</w:t>
            </w:r>
          </w:p>
        </w:tc>
        <w:tc>
          <w:tcPr>
            <w:tcW w:w="2233" w:type="dxa"/>
          </w:tcPr>
          <w:p w:rsidR="002D0FD5" w:rsidRPr="003D500E" w:rsidRDefault="002D0FD5" w:rsidP="002D0FD5">
            <w:pPr>
              <w:rPr>
                <w:lang w:val="en-US"/>
              </w:rPr>
            </w:pPr>
          </w:p>
          <w:p w:rsidR="002D0FD5" w:rsidRPr="003D500E" w:rsidRDefault="002D0FD5" w:rsidP="002D0FD5">
            <w:r w:rsidRPr="003D500E">
              <w:t>Петрищев Н.И.</w:t>
            </w:r>
          </w:p>
        </w:tc>
      </w:tr>
      <w:tr w:rsidR="002D0FD5" w:rsidRPr="003D500E" w:rsidTr="002D0FD5">
        <w:tc>
          <w:tcPr>
            <w:tcW w:w="3510" w:type="dxa"/>
          </w:tcPr>
          <w:p w:rsidR="002D0FD5" w:rsidRPr="003D500E" w:rsidRDefault="002D0FD5" w:rsidP="002D0FD5">
            <w:pPr>
              <w:rPr>
                <w:sz w:val="18"/>
                <w:szCs w:val="18"/>
              </w:rPr>
            </w:pPr>
          </w:p>
        </w:tc>
        <w:tc>
          <w:tcPr>
            <w:tcW w:w="3828" w:type="dxa"/>
          </w:tcPr>
          <w:p w:rsidR="002D0FD5" w:rsidRPr="003D500E" w:rsidRDefault="002D0FD5" w:rsidP="002D0FD5">
            <w:pPr>
              <w:rPr>
                <w:sz w:val="18"/>
                <w:szCs w:val="18"/>
              </w:rPr>
            </w:pPr>
          </w:p>
        </w:tc>
        <w:tc>
          <w:tcPr>
            <w:tcW w:w="2233" w:type="dxa"/>
          </w:tcPr>
          <w:p w:rsidR="002D0FD5" w:rsidRPr="003D500E" w:rsidRDefault="002D0FD5" w:rsidP="002D0FD5">
            <w:pPr>
              <w:rPr>
                <w:sz w:val="18"/>
                <w:szCs w:val="18"/>
              </w:rPr>
            </w:pPr>
          </w:p>
        </w:tc>
      </w:tr>
      <w:tr w:rsidR="002D0FD5" w:rsidRPr="003D500E" w:rsidTr="002D0FD5">
        <w:tc>
          <w:tcPr>
            <w:tcW w:w="3510" w:type="dxa"/>
          </w:tcPr>
          <w:p w:rsidR="002D0FD5" w:rsidRPr="003D500E" w:rsidRDefault="002D0FD5" w:rsidP="002D0FD5">
            <w:r>
              <w:t>Разработчик</w:t>
            </w:r>
            <w:r w:rsidRPr="003D500E">
              <w:t>,</w:t>
            </w:r>
          </w:p>
          <w:p w:rsidR="002D0FD5" w:rsidRPr="003D500E" w:rsidRDefault="002D0FD5" w:rsidP="002D0FD5">
            <w:r w:rsidRPr="003D500E">
              <w:t>главный специалист</w:t>
            </w:r>
          </w:p>
        </w:tc>
        <w:tc>
          <w:tcPr>
            <w:tcW w:w="3828" w:type="dxa"/>
          </w:tcPr>
          <w:p w:rsidR="002D0FD5" w:rsidRPr="003D500E" w:rsidRDefault="002D0FD5" w:rsidP="002D0FD5">
            <w:pPr>
              <w:rPr>
                <w:lang w:val="en-US"/>
              </w:rPr>
            </w:pPr>
          </w:p>
          <w:p w:rsidR="002D0FD5" w:rsidRPr="003D500E" w:rsidRDefault="002D0FD5" w:rsidP="002D0FD5">
            <w:r w:rsidRPr="003D500E">
              <w:rPr>
                <w:lang w:val="en-US"/>
              </w:rPr>
              <w:t>______________________________</w:t>
            </w:r>
          </w:p>
        </w:tc>
        <w:tc>
          <w:tcPr>
            <w:tcW w:w="2233" w:type="dxa"/>
          </w:tcPr>
          <w:p w:rsidR="002D0FD5" w:rsidRPr="003D500E" w:rsidRDefault="002D0FD5" w:rsidP="002D0FD5"/>
          <w:p w:rsidR="002D0FD5" w:rsidRPr="00A439BF" w:rsidRDefault="00A439BF" w:rsidP="002D0FD5">
            <w:proofErr w:type="spellStart"/>
            <w:r>
              <w:t>Шапурина</w:t>
            </w:r>
            <w:proofErr w:type="spellEnd"/>
            <w:r>
              <w:t xml:space="preserve"> М.В.</w:t>
            </w:r>
          </w:p>
        </w:tc>
      </w:tr>
      <w:tr w:rsidR="002D0FD5" w:rsidRPr="003D500E" w:rsidTr="002D0FD5">
        <w:tc>
          <w:tcPr>
            <w:tcW w:w="3510" w:type="dxa"/>
          </w:tcPr>
          <w:p w:rsidR="002D0FD5" w:rsidRPr="003D500E" w:rsidRDefault="002D0FD5" w:rsidP="002D0FD5"/>
        </w:tc>
        <w:tc>
          <w:tcPr>
            <w:tcW w:w="3828" w:type="dxa"/>
          </w:tcPr>
          <w:p w:rsidR="002D0FD5" w:rsidRPr="003D500E" w:rsidRDefault="002D0FD5" w:rsidP="002D0FD5"/>
        </w:tc>
        <w:tc>
          <w:tcPr>
            <w:tcW w:w="2233" w:type="dxa"/>
          </w:tcPr>
          <w:p w:rsidR="002D0FD5" w:rsidRPr="003D500E" w:rsidRDefault="002D0FD5" w:rsidP="002D0FD5"/>
        </w:tc>
      </w:tr>
      <w:tr w:rsidR="002D0FD5" w:rsidRPr="003D500E" w:rsidTr="002D0FD5">
        <w:tc>
          <w:tcPr>
            <w:tcW w:w="9571" w:type="dxa"/>
            <w:gridSpan w:val="3"/>
          </w:tcPr>
          <w:p w:rsidR="002D0FD5" w:rsidRPr="003D500E" w:rsidRDefault="002D0FD5" w:rsidP="002D0FD5">
            <w:r w:rsidRPr="003D500E">
              <w:rPr>
                <w:b/>
                <w:i/>
              </w:rPr>
              <w:t>Разработка раздел</w:t>
            </w:r>
            <w:r>
              <w:rPr>
                <w:b/>
                <w:i/>
              </w:rPr>
              <w:t>ов «Экономическая база» и «Население и демография»:</w:t>
            </w:r>
          </w:p>
        </w:tc>
      </w:tr>
      <w:tr w:rsidR="002D0FD5" w:rsidRPr="003D500E" w:rsidTr="002D0FD5">
        <w:tc>
          <w:tcPr>
            <w:tcW w:w="3510" w:type="dxa"/>
          </w:tcPr>
          <w:p w:rsidR="002D0FD5" w:rsidRPr="003D500E" w:rsidRDefault="002D0FD5" w:rsidP="002D0FD5"/>
        </w:tc>
        <w:tc>
          <w:tcPr>
            <w:tcW w:w="3828" w:type="dxa"/>
          </w:tcPr>
          <w:p w:rsidR="002D0FD5" w:rsidRPr="003D500E" w:rsidRDefault="002D0FD5" w:rsidP="002D0FD5"/>
        </w:tc>
        <w:tc>
          <w:tcPr>
            <w:tcW w:w="2233" w:type="dxa"/>
          </w:tcPr>
          <w:p w:rsidR="002D0FD5" w:rsidRPr="003D500E" w:rsidRDefault="002D0FD5" w:rsidP="002D0FD5"/>
        </w:tc>
      </w:tr>
      <w:tr w:rsidR="002D0FD5" w:rsidRPr="003D500E" w:rsidTr="002D0FD5">
        <w:trPr>
          <w:trHeight w:val="161"/>
        </w:trPr>
        <w:tc>
          <w:tcPr>
            <w:tcW w:w="3510" w:type="dxa"/>
          </w:tcPr>
          <w:p w:rsidR="002D0FD5" w:rsidRPr="003D500E" w:rsidRDefault="002D0FD5" w:rsidP="002D0FD5">
            <w:r w:rsidRPr="003D500E">
              <w:t>Главный экономист</w:t>
            </w:r>
          </w:p>
        </w:tc>
        <w:tc>
          <w:tcPr>
            <w:tcW w:w="3828" w:type="dxa"/>
          </w:tcPr>
          <w:p w:rsidR="002D0FD5" w:rsidRPr="003D500E" w:rsidRDefault="002D0FD5" w:rsidP="002D0FD5">
            <w:r w:rsidRPr="003D500E">
              <w:t>___</w:t>
            </w:r>
            <w:r w:rsidRPr="003D500E">
              <w:rPr>
                <w:lang w:val="en-US"/>
              </w:rPr>
              <w:t>___________________________</w:t>
            </w:r>
          </w:p>
        </w:tc>
        <w:tc>
          <w:tcPr>
            <w:tcW w:w="2233" w:type="dxa"/>
          </w:tcPr>
          <w:p w:rsidR="002D0FD5" w:rsidRPr="003D500E" w:rsidRDefault="002D0FD5" w:rsidP="002D0FD5">
            <w:r w:rsidRPr="003D500E">
              <w:t>Арсеньева Л.В.</w:t>
            </w:r>
          </w:p>
        </w:tc>
      </w:tr>
      <w:tr w:rsidR="002D0FD5" w:rsidRPr="003D500E" w:rsidTr="002D0FD5">
        <w:trPr>
          <w:trHeight w:val="126"/>
        </w:trPr>
        <w:tc>
          <w:tcPr>
            <w:tcW w:w="9571" w:type="dxa"/>
            <w:gridSpan w:val="3"/>
          </w:tcPr>
          <w:p w:rsidR="002D0FD5" w:rsidRDefault="002D0FD5" w:rsidP="002D0FD5">
            <w:pPr>
              <w:rPr>
                <w:b/>
                <w:i/>
              </w:rPr>
            </w:pPr>
          </w:p>
          <w:p w:rsidR="002D0FD5" w:rsidRPr="003D500E" w:rsidRDefault="002D0FD5" w:rsidP="002D0FD5">
            <w:r w:rsidRPr="003D500E">
              <w:rPr>
                <w:b/>
                <w:i/>
              </w:rPr>
              <w:t>Юридическое сопровождение</w:t>
            </w:r>
            <w:r>
              <w:rPr>
                <w:b/>
                <w:i/>
              </w:rPr>
              <w:t xml:space="preserve"> проекта</w:t>
            </w:r>
            <w:r w:rsidRPr="003D500E">
              <w:rPr>
                <w:b/>
                <w:i/>
              </w:rPr>
              <w:t>:</w:t>
            </w:r>
          </w:p>
        </w:tc>
      </w:tr>
      <w:tr w:rsidR="002D0FD5" w:rsidRPr="003D500E" w:rsidTr="002D0FD5">
        <w:trPr>
          <w:trHeight w:val="138"/>
        </w:trPr>
        <w:tc>
          <w:tcPr>
            <w:tcW w:w="3510" w:type="dxa"/>
          </w:tcPr>
          <w:p w:rsidR="002D0FD5" w:rsidRDefault="002D0FD5" w:rsidP="002D0FD5"/>
          <w:p w:rsidR="002D0FD5" w:rsidRPr="003D500E" w:rsidRDefault="002D0FD5" w:rsidP="002D0FD5">
            <w:r w:rsidRPr="003D500E">
              <w:t>Начальник юридического отдела</w:t>
            </w:r>
          </w:p>
        </w:tc>
        <w:tc>
          <w:tcPr>
            <w:tcW w:w="3828" w:type="dxa"/>
          </w:tcPr>
          <w:p w:rsidR="002D0FD5" w:rsidRPr="003D500E" w:rsidRDefault="002D0FD5" w:rsidP="002D0FD5"/>
          <w:p w:rsidR="002D0FD5" w:rsidRPr="003D500E" w:rsidRDefault="002D0FD5" w:rsidP="002D0FD5">
            <w:r w:rsidRPr="003D500E">
              <w:rPr>
                <w:lang w:val="en-US"/>
              </w:rPr>
              <w:t>_____________________________</w:t>
            </w:r>
          </w:p>
        </w:tc>
        <w:tc>
          <w:tcPr>
            <w:tcW w:w="2233" w:type="dxa"/>
          </w:tcPr>
          <w:p w:rsidR="002D0FD5" w:rsidRPr="003D500E" w:rsidRDefault="002D0FD5" w:rsidP="002D0FD5"/>
          <w:p w:rsidR="002D0FD5" w:rsidRPr="003D500E" w:rsidRDefault="002D0FD5" w:rsidP="002D0FD5">
            <w:r w:rsidRPr="003D500E">
              <w:t>Козлов А.И.</w:t>
            </w:r>
          </w:p>
        </w:tc>
      </w:tr>
      <w:tr w:rsidR="002D0FD5" w:rsidRPr="003D500E" w:rsidTr="002D0FD5">
        <w:tc>
          <w:tcPr>
            <w:tcW w:w="3510" w:type="dxa"/>
          </w:tcPr>
          <w:p w:rsidR="002D0FD5" w:rsidRPr="003D500E" w:rsidRDefault="002D0FD5" w:rsidP="002D0FD5">
            <w:pPr>
              <w:rPr>
                <w:sz w:val="18"/>
                <w:szCs w:val="18"/>
              </w:rPr>
            </w:pPr>
          </w:p>
        </w:tc>
        <w:tc>
          <w:tcPr>
            <w:tcW w:w="3828" w:type="dxa"/>
          </w:tcPr>
          <w:p w:rsidR="002D0FD5" w:rsidRPr="003D500E" w:rsidRDefault="002D0FD5" w:rsidP="002D0FD5">
            <w:pPr>
              <w:rPr>
                <w:sz w:val="18"/>
                <w:szCs w:val="18"/>
              </w:rPr>
            </w:pPr>
          </w:p>
        </w:tc>
        <w:tc>
          <w:tcPr>
            <w:tcW w:w="2233" w:type="dxa"/>
          </w:tcPr>
          <w:p w:rsidR="002D0FD5" w:rsidRPr="003D500E" w:rsidRDefault="002D0FD5" w:rsidP="002D0FD5">
            <w:pPr>
              <w:rPr>
                <w:sz w:val="18"/>
                <w:szCs w:val="18"/>
              </w:rPr>
            </w:pPr>
          </w:p>
        </w:tc>
      </w:tr>
      <w:tr w:rsidR="002D0FD5" w:rsidRPr="003D500E" w:rsidTr="002D0FD5">
        <w:tc>
          <w:tcPr>
            <w:tcW w:w="9571" w:type="dxa"/>
            <w:gridSpan w:val="3"/>
          </w:tcPr>
          <w:p w:rsidR="002D0FD5" w:rsidRPr="003D500E" w:rsidRDefault="002D0FD5" w:rsidP="002D0FD5">
            <w:pPr>
              <w:rPr>
                <w:b/>
                <w:i/>
              </w:rPr>
            </w:pPr>
            <w:r w:rsidRPr="003D500E">
              <w:rPr>
                <w:b/>
                <w:i/>
              </w:rPr>
              <w:t xml:space="preserve">Разработка разделов </w:t>
            </w:r>
            <w:r>
              <w:rPr>
                <w:b/>
                <w:i/>
              </w:rPr>
              <w:t>«О</w:t>
            </w:r>
            <w:r w:rsidRPr="003D500E">
              <w:rPr>
                <w:b/>
                <w:i/>
              </w:rPr>
              <w:t>хран</w:t>
            </w:r>
            <w:r>
              <w:rPr>
                <w:b/>
                <w:i/>
              </w:rPr>
              <w:t>а</w:t>
            </w:r>
            <w:r w:rsidRPr="003D500E">
              <w:rPr>
                <w:b/>
                <w:i/>
              </w:rPr>
              <w:t xml:space="preserve"> окружающей среды</w:t>
            </w:r>
            <w:r>
              <w:rPr>
                <w:b/>
                <w:i/>
              </w:rPr>
              <w:t>»</w:t>
            </w:r>
            <w:r w:rsidRPr="003D500E">
              <w:rPr>
                <w:b/>
                <w:i/>
              </w:rPr>
              <w:t xml:space="preserve"> и </w:t>
            </w:r>
            <w:r>
              <w:rPr>
                <w:b/>
                <w:i/>
              </w:rPr>
              <w:t>«П</w:t>
            </w:r>
            <w:r w:rsidRPr="003D500E">
              <w:rPr>
                <w:b/>
                <w:i/>
              </w:rPr>
              <w:t>риродн</w:t>
            </w:r>
            <w:r>
              <w:rPr>
                <w:b/>
                <w:i/>
              </w:rPr>
              <w:t>о-ресурсный потенциал»</w:t>
            </w:r>
            <w:r w:rsidRPr="003D500E">
              <w:rPr>
                <w:b/>
                <w:i/>
              </w:rPr>
              <w:t>:</w:t>
            </w:r>
          </w:p>
        </w:tc>
      </w:tr>
      <w:tr w:rsidR="002D0FD5" w:rsidRPr="003D500E" w:rsidTr="002D0FD5">
        <w:tc>
          <w:tcPr>
            <w:tcW w:w="3510" w:type="dxa"/>
          </w:tcPr>
          <w:p w:rsidR="002D0FD5" w:rsidRPr="003D500E" w:rsidRDefault="002D0FD5" w:rsidP="002D0FD5">
            <w:r w:rsidRPr="003D500E">
              <w:t>Инженер-эколог, главный специалист</w:t>
            </w:r>
          </w:p>
        </w:tc>
        <w:tc>
          <w:tcPr>
            <w:tcW w:w="3828" w:type="dxa"/>
          </w:tcPr>
          <w:p w:rsidR="002D0FD5" w:rsidRPr="003D500E" w:rsidRDefault="002D0FD5" w:rsidP="002D0FD5"/>
          <w:p w:rsidR="002D0FD5" w:rsidRPr="003D500E" w:rsidRDefault="002D0FD5" w:rsidP="002D0FD5">
            <w:r w:rsidRPr="003D500E">
              <w:rPr>
                <w:lang w:val="en-US"/>
              </w:rPr>
              <w:t>______________________________</w:t>
            </w:r>
          </w:p>
        </w:tc>
        <w:tc>
          <w:tcPr>
            <w:tcW w:w="2233" w:type="dxa"/>
          </w:tcPr>
          <w:p w:rsidR="002D0FD5" w:rsidRPr="003D500E" w:rsidRDefault="002D0FD5" w:rsidP="002D0FD5"/>
          <w:p w:rsidR="002D0FD5" w:rsidRPr="003D500E" w:rsidRDefault="002D0FD5" w:rsidP="002D0FD5">
            <w:proofErr w:type="spellStart"/>
            <w:r w:rsidRPr="003D500E">
              <w:t>Ульченок</w:t>
            </w:r>
            <w:proofErr w:type="spellEnd"/>
            <w:r w:rsidRPr="003D500E">
              <w:t xml:space="preserve"> Т.Ф.</w:t>
            </w:r>
          </w:p>
        </w:tc>
      </w:tr>
      <w:tr w:rsidR="002D0FD5" w:rsidRPr="003D500E" w:rsidTr="002D0FD5">
        <w:trPr>
          <w:trHeight w:val="103"/>
        </w:trPr>
        <w:tc>
          <w:tcPr>
            <w:tcW w:w="3510" w:type="dxa"/>
          </w:tcPr>
          <w:p w:rsidR="002D0FD5" w:rsidRPr="003D500E" w:rsidRDefault="002D0FD5" w:rsidP="002D0FD5"/>
        </w:tc>
        <w:tc>
          <w:tcPr>
            <w:tcW w:w="3828" w:type="dxa"/>
          </w:tcPr>
          <w:p w:rsidR="002D0FD5" w:rsidRPr="003D500E" w:rsidRDefault="002D0FD5" w:rsidP="002D0FD5"/>
        </w:tc>
        <w:tc>
          <w:tcPr>
            <w:tcW w:w="2233" w:type="dxa"/>
          </w:tcPr>
          <w:p w:rsidR="002D0FD5" w:rsidRPr="003D500E" w:rsidRDefault="002D0FD5" w:rsidP="002D0FD5"/>
        </w:tc>
      </w:tr>
      <w:tr w:rsidR="002D0FD5" w:rsidRPr="003D500E" w:rsidTr="002D0FD5">
        <w:trPr>
          <w:trHeight w:val="126"/>
        </w:trPr>
        <w:tc>
          <w:tcPr>
            <w:tcW w:w="3510" w:type="dxa"/>
          </w:tcPr>
          <w:p w:rsidR="002D0FD5" w:rsidRPr="003D500E" w:rsidRDefault="002D0FD5" w:rsidP="002D0FD5">
            <w:r w:rsidRPr="003D500E">
              <w:t>Инженер-эколог, главный специалист</w:t>
            </w:r>
          </w:p>
        </w:tc>
        <w:tc>
          <w:tcPr>
            <w:tcW w:w="3828" w:type="dxa"/>
          </w:tcPr>
          <w:p w:rsidR="002D0FD5" w:rsidRPr="003D500E" w:rsidRDefault="002D0FD5" w:rsidP="002D0FD5"/>
          <w:p w:rsidR="002D0FD5" w:rsidRPr="003D500E" w:rsidRDefault="002D0FD5" w:rsidP="002D0FD5">
            <w:r w:rsidRPr="003D500E">
              <w:rPr>
                <w:lang w:val="en-US"/>
              </w:rPr>
              <w:t>______________________________</w:t>
            </w:r>
          </w:p>
        </w:tc>
        <w:tc>
          <w:tcPr>
            <w:tcW w:w="2233" w:type="dxa"/>
          </w:tcPr>
          <w:p w:rsidR="002D0FD5" w:rsidRPr="003D500E" w:rsidRDefault="002D0FD5" w:rsidP="002D0FD5"/>
          <w:p w:rsidR="002D0FD5" w:rsidRPr="003D500E" w:rsidRDefault="002D0FD5" w:rsidP="002D0FD5">
            <w:r w:rsidRPr="003D500E">
              <w:t>Захарова Н.П.</w:t>
            </w:r>
          </w:p>
        </w:tc>
      </w:tr>
      <w:tr w:rsidR="002D0FD5" w:rsidRPr="003D500E" w:rsidTr="002D0FD5">
        <w:trPr>
          <w:trHeight w:val="131"/>
        </w:trPr>
        <w:tc>
          <w:tcPr>
            <w:tcW w:w="3510" w:type="dxa"/>
          </w:tcPr>
          <w:p w:rsidR="002D0FD5" w:rsidRPr="003D500E" w:rsidRDefault="002D0FD5" w:rsidP="002D0FD5"/>
        </w:tc>
        <w:tc>
          <w:tcPr>
            <w:tcW w:w="3828" w:type="dxa"/>
          </w:tcPr>
          <w:p w:rsidR="002D0FD5" w:rsidRPr="003D500E" w:rsidRDefault="002D0FD5" w:rsidP="002D0FD5"/>
        </w:tc>
        <w:tc>
          <w:tcPr>
            <w:tcW w:w="2233" w:type="dxa"/>
          </w:tcPr>
          <w:p w:rsidR="002D0FD5" w:rsidRPr="003D500E" w:rsidRDefault="002D0FD5" w:rsidP="002D0FD5"/>
        </w:tc>
      </w:tr>
      <w:tr w:rsidR="002D0FD5" w:rsidRPr="003D500E" w:rsidTr="002D0FD5">
        <w:tc>
          <w:tcPr>
            <w:tcW w:w="9571" w:type="dxa"/>
            <w:gridSpan w:val="3"/>
          </w:tcPr>
          <w:p w:rsidR="002D0FD5" w:rsidRPr="003D500E" w:rsidRDefault="002D0FD5" w:rsidP="002D0FD5">
            <w:pPr>
              <w:rPr>
                <w:b/>
                <w:i/>
              </w:rPr>
            </w:pPr>
            <w:r w:rsidRPr="003D500E">
              <w:rPr>
                <w:b/>
                <w:i/>
              </w:rPr>
              <w:t>Разработка раздел</w:t>
            </w:r>
            <w:r>
              <w:rPr>
                <w:b/>
                <w:i/>
              </w:rPr>
              <w:t>а «И</w:t>
            </w:r>
            <w:r w:rsidRPr="003D500E">
              <w:rPr>
                <w:b/>
                <w:i/>
              </w:rPr>
              <w:t>нженерн</w:t>
            </w:r>
            <w:r>
              <w:rPr>
                <w:b/>
                <w:i/>
              </w:rPr>
              <w:t>ая</w:t>
            </w:r>
            <w:r w:rsidRPr="003D500E">
              <w:rPr>
                <w:b/>
                <w:i/>
              </w:rPr>
              <w:t xml:space="preserve"> инфраструктур</w:t>
            </w:r>
            <w:r>
              <w:rPr>
                <w:b/>
                <w:i/>
              </w:rPr>
              <w:t>а»</w:t>
            </w:r>
            <w:r w:rsidRPr="003D500E">
              <w:rPr>
                <w:b/>
                <w:i/>
              </w:rPr>
              <w:t>:</w:t>
            </w:r>
          </w:p>
        </w:tc>
      </w:tr>
      <w:tr w:rsidR="002D0FD5" w:rsidRPr="003D500E" w:rsidTr="002D0FD5">
        <w:tc>
          <w:tcPr>
            <w:tcW w:w="3510" w:type="dxa"/>
          </w:tcPr>
          <w:p w:rsidR="002D0FD5" w:rsidRPr="003D500E" w:rsidRDefault="002D0FD5" w:rsidP="002D0FD5">
            <w:r w:rsidRPr="003D500E">
              <w:t>Инженер-проектировщик, главный специалист</w:t>
            </w:r>
          </w:p>
        </w:tc>
        <w:tc>
          <w:tcPr>
            <w:tcW w:w="3828" w:type="dxa"/>
          </w:tcPr>
          <w:p w:rsidR="002D0FD5" w:rsidRDefault="002D0FD5" w:rsidP="002D0FD5"/>
          <w:p w:rsidR="002D0FD5" w:rsidRPr="003D500E" w:rsidRDefault="002D0FD5" w:rsidP="002D0FD5">
            <w:r w:rsidRPr="003D500E">
              <w:rPr>
                <w:lang w:val="en-US"/>
              </w:rPr>
              <w:t>______________________________</w:t>
            </w:r>
          </w:p>
        </w:tc>
        <w:tc>
          <w:tcPr>
            <w:tcW w:w="2233" w:type="dxa"/>
          </w:tcPr>
          <w:p w:rsidR="002D0FD5" w:rsidRDefault="002D0FD5" w:rsidP="002D0FD5"/>
          <w:p w:rsidR="002D0FD5" w:rsidRPr="003D500E" w:rsidRDefault="002D0FD5" w:rsidP="002D0FD5">
            <w:proofErr w:type="spellStart"/>
            <w:r w:rsidRPr="003D500E">
              <w:t>Лясота</w:t>
            </w:r>
            <w:proofErr w:type="spellEnd"/>
            <w:r w:rsidRPr="003D500E">
              <w:t xml:space="preserve"> Е.И.</w:t>
            </w:r>
          </w:p>
        </w:tc>
      </w:tr>
      <w:tr w:rsidR="002D0FD5" w:rsidRPr="003D500E" w:rsidTr="002D0FD5">
        <w:tc>
          <w:tcPr>
            <w:tcW w:w="3510" w:type="dxa"/>
          </w:tcPr>
          <w:p w:rsidR="002D0FD5" w:rsidRPr="003D500E" w:rsidRDefault="002D0FD5" w:rsidP="002D0FD5"/>
        </w:tc>
        <w:tc>
          <w:tcPr>
            <w:tcW w:w="3828" w:type="dxa"/>
          </w:tcPr>
          <w:p w:rsidR="002D0FD5" w:rsidRPr="003D500E" w:rsidRDefault="002D0FD5" w:rsidP="002D0FD5"/>
        </w:tc>
        <w:tc>
          <w:tcPr>
            <w:tcW w:w="2233" w:type="dxa"/>
          </w:tcPr>
          <w:p w:rsidR="002D0FD5" w:rsidRPr="003D500E" w:rsidRDefault="002D0FD5" w:rsidP="002D0FD5"/>
        </w:tc>
      </w:tr>
      <w:tr w:rsidR="002D0FD5" w:rsidRPr="003D500E" w:rsidTr="002D0FD5">
        <w:tc>
          <w:tcPr>
            <w:tcW w:w="9571" w:type="dxa"/>
            <w:gridSpan w:val="3"/>
          </w:tcPr>
          <w:p w:rsidR="002D0FD5" w:rsidRPr="003D500E" w:rsidRDefault="002D0FD5" w:rsidP="002D0FD5">
            <w:pPr>
              <w:rPr>
                <w:b/>
                <w:i/>
              </w:rPr>
            </w:pPr>
            <w:r w:rsidRPr="003D500E">
              <w:rPr>
                <w:b/>
                <w:i/>
              </w:rPr>
              <w:t>Графическое оформление проекта:</w:t>
            </w:r>
          </w:p>
        </w:tc>
      </w:tr>
      <w:tr w:rsidR="002D0FD5" w:rsidRPr="00987C3A" w:rsidTr="002D0FD5">
        <w:trPr>
          <w:trHeight w:val="1112"/>
        </w:trPr>
        <w:tc>
          <w:tcPr>
            <w:tcW w:w="3510" w:type="dxa"/>
          </w:tcPr>
          <w:p w:rsidR="002D0FD5" w:rsidRPr="002D0FD5" w:rsidRDefault="002D0FD5" w:rsidP="002D0FD5">
            <w:pPr>
              <w:rPr>
                <w:color w:val="000000" w:themeColor="text1"/>
              </w:rPr>
            </w:pPr>
            <w:r w:rsidRPr="002D0FD5">
              <w:rPr>
                <w:color w:val="000000" w:themeColor="text1"/>
              </w:rPr>
              <w:t xml:space="preserve">Инженер, специалист </w:t>
            </w:r>
            <w:r w:rsidRPr="002D0FD5">
              <w:rPr>
                <w:color w:val="000000" w:themeColor="text1"/>
                <w:lang w:val="en-US"/>
              </w:rPr>
              <w:t>I</w:t>
            </w:r>
            <w:r w:rsidRPr="002D0FD5">
              <w:rPr>
                <w:color w:val="000000" w:themeColor="text1"/>
              </w:rPr>
              <w:t xml:space="preserve"> категории</w:t>
            </w:r>
          </w:p>
          <w:p w:rsidR="002D0FD5" w:rsidRPr="002D0FD5" w:rsidRDefault="002D0FD5" w:rsidP="002D0FD5">
            <w:pPr>
              <w:rPr>
                <w:color w:val="000000" w:themeColor="text1"/>
              </w:rPr>
            </w:pPr>
          </w:p>
          <w:p w:rsidR="002D0FD5" w:rsidRPr="002D0FD5" w:rsidRDefault="002D0FD5" w:rsidP="002D0FD5">
            <w:pPr>
              <w:rPr>
                <w:color w:val="000000" w:themeColor="text1"/>
              </w:rPr>
            </w:pPr>
          </w:p>
        </w:tc>
        <w:tc>
          <w:tcPr>
            <w:tcW w:w="3828" w:type="dxa"/>
          </w:tcPr>
          <w:p w:rsidR="002D0FD5" w:rsidRPr="002D0FD5" w:rsidRDefault="002D0FD5" w:rsidP="002D0FD5">
            <w:pPr>
              <w:rPr>
                <w:color w:val="000000" w:themeColor="text1"/>
              </w:rPr>
            </w:pPr>
            <w:r w:rsidRPr="002D0FD5">
              <w:rPr>
                <w:color w:val="000000" w:themeColor="text1"/>
                <w:lang w:val="en-US"/>
              </w:rPr>
              <w:t>______________________________</w:t>
            </w:r>
          </w:p>
          <w:p w:rsidR="002D0FD5" w:rsidRPr="002D0FD5" w:rsidRDefault="002D0FD5" w:rsidP="002D0FD5">
            <w:pPr>
              <w:rPr>
                <w:color w:val="000000" w:themeColor="text1"/>
              </w:rPr>
            </w:pPr>
          </w:p>
          <w:p w:rsidR="002D0FD5" w:rsidRPr="002D0FD5" w:rsidRDefault="002D0FD5" w:rsidP="002D0FD5">
            <w:pPr>
              <w:rPr>
                <w:color w:val="000000" w:themeColor="text1"/>
              </w:rPr>
            </w:pPr>
          </w:p>
          <w:p w:rsidR="002D0FD5" w:rsidRPr="002D0FD5" w:rsidRDefault="002D0FD5" w:rsidP="002D0FD5">
            <w:pPr>
              <w:rPr>
                <w:color w:val="000000" w:themeColor="text1"/>
              </w:rPr>
            </w:pPr>
          </w:p>
        </w:tc>
        <w:tc>
          <w:tcPr>
            <w:tcW w:w="2233" w:type="dxa"/>
          </w:tcPr>
          <w:p w:rsidR="002D0FD5" w:rsidRPr="002D0FD5" w:rsidRDefault="002D0FD5" w:rsidP="002D0FD5">
            <w:pPr>
              <w:rPr>
                <w:color w:val="000000" w:themeColor="text1"/>
              </w:rPr>
            </w:pPr>
            <w:r w:rsidRPr="002D0FD5">
              <w:rPr>
                <w:color w:val="000000" w:themeColor="text1"/>
              </w:rPr>
              <w:t>Коптева Т.Л.</w:t>
            </w:r>
          </w:p>
          <w:p w:rsidR="002D0FD5" w:rsidRPr="002D0FD5" w:rsidRDefault="002D0FD5" w:rsidP="002D0FD5">
            <w:pPr>
              <w:rPr>
                <w:color w:val="000000" w:themeColor="text1"/>
              </w:rPr>
            </w:pPr>
          </w:p>
          <w:p w:rsidR="002D0FD5" w:rsidRPr="002D0FD5" w:rsidRDefault="002D0FD5" w:rsidP="002D0FD5">
            <w:pPr>
              <w:rPr>
                <w:color w:val="000000" w:themeColor="text1"/>
              </w:rPr>
            </w:pPr>
          </w:p>
        </w:tc>
      </w:tr>
    </w:tbl>
    <w:p w:rsidR="00976987" w:rsidRDefault="00976987" w:rsidP="002D0FD5"/>
    <w:p w:rsidR="00976987" w:rsidRDefault="00976987" w:rsidP="002D0FD5"/>
    <w:p w:rsidR="00FC6594" w:rsidRDefault="00FC6594" w:rsidP="002D0FD5"/>
    <w:p w:rsidR="00976987" w:rsidRDefault="00976987" w:rsidP="002D0FD5"/>
    <w:p w:rsidR="002D0FD5" w:rsidRDefault="002D0FD5" w:rsidP="002D0FD5"/>
    <w:p w:rsidR="002D0FD5" w:rsidRPr="003A3933" w:rsidRDefault="002D0FD5" w:rsidP="002D0FD5"/>
    <w:p w:rsidR="00976987" w:rsidRDefault="00976987" w:rsidP="00976987">
      <w:pPr>
        <w:pStyle w:val="afa"/>
      </w:pPr>
    </w:p>
    <w:tbl>
      <w:tblPr>
        <w:tblW w:w="9615"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tblPr>
      <w:tblGrid>
        <w:gridCol w:w="420"/>
        <w:gridCol w:w="720"/>
        <w:gridCol w:w="900"/>
        <w:gridCol w:w="960"/>
        <w:gridCol w:w="5837"/>
        <w:gridCol w:w="778"/>
      </w:tblGrid>
      <w:tr w:rsidR="00976987" w:rsidTr="008B1FA8">
        <w:trPr>
          <w:tblCellSpacing w:w="0" w:type="dxa"/>
        </w:trPr>
        <w:tc>
          <w:tcPr>
            <w:tcW w:w="9615" w:type="dxa"/>
            <w:gridSpan w:val="6"/>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rPr>
                <w:b/>
                <w:bCs/>
              </w:rPr>
              <w:t>СОДЕРЖАНИЕ</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8417" w:type="dxa"/>
            <w:gridSpan w:val="4"/>
            <w:tcBorders>
              <w:top w:val="outset" w:sz="6" w:space="0" w:color="C0C0C0"/>
              <w:left w:val="outset" w:sz="6" w:space="0" w:color="C0C0C0"/>
              <w:bottom w:val="outset" w:sz="6" w:space="0" w:color="C0C0C0"/>
              <w:right w:val="outset" w:sz="6" w:space="0" w:color="C0C0C0"/>
            </w:tcBorders>
          </w:tcPr>
          <w:p w:rsidR="00976987" w:rsidRPr="00B66A50" w:rsidRDefault="00976987" w:rsidP="00B66A50">
            <w:pPr>
              <w:pStyle w:val="afa"/>
              <w:rPr>
                <w:lang w:val="en-US"/>
              </w:rPr>
            </w:pPr>
            <w:r>
              <w:rPr>
                <w:b/>
                <w:bCs/>
              </w:rPr>
              <w:t>ВВЕДЕНИЕ</w:t>
            </w:r>
            <w:r w:rsidR="00B66A50" w:rsidRPr="00B66A50">
              <w:rPr>
                <w:b/>
                <w:bCs/>
              </w:rPr>
              <w:t xml:space="preserve"> </w:t>
            </w:r>
            <w:r w:rsidR="00B66A50">
              <w:rPr>
                <w:i/>
                <w:lang w:eastAsia="en-US" w:bidi="en-US"/>
              </w:rPr>
              <w:t>(в ред. решения СНД от 24.04.2020 г.  №212)</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9</w:t>
            </w:r>
          </w:p>
        </w:tc>
      </w:tr>
      <w:tr w:rsidR="00976987" w:rsidTr="008B1FA8">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spacing w:line="105" w:lineRule="atLeast"/>
              <w:jc w:val="right"/>
            </w:pPr>
            <w:r>
              <w:rPr>
                <w:b/>
                <w:bCs/>
              </w:rPr>
              <w:t>1.</w:t>
            </w:r>
          </w:p>
        </w:tc>
        <w:tc>
          <w:tcPr>
            <w:tcW w:w="8417" w:type="dxa"/>
            <w:gridSpan w:val="4"/>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spacing w:line="105" w:lineRule="atLeast"/>
            </w:pPr>
            <w:r>
              <w:rPr>
                <w:b/>
                <w:bCs/>
                <w:color w:val="000000"/>
              </w:rPr>
              <w:t>АНАЛИЗ СОСТОЯНИЯ ТЕРРИТОРИИ КАРАЧУНСКОГО СЕЛЬСКОГО ПОСЕЛЕНИЯ, ПРОБЛЕМ И НАПРАВЛЕНИЙ ЕЕ КОМПЛЕКСНОГО РАЗВИТИЯ</w:t>
            </w:r>
          </w:p>
        </w:tc>
        <w:tc>
          <w:tcPr>
            <w:tcW w:w="778" w:type="dxa"/>
            <w:tcBorders>
              <w:top w:val="outset" w:sz="6" w:space="0" w:color="C0C0C0"/>
              <w:left w:val="outset" w:sz="6" w:space="0" w:color="C0C0C0"/>
              <w:bottom w:val="outset" w:sz="6" w:space="0" w:color="C0C0C0"/>
              <w:right w:val="outset" w:sz="6" w:space="0" w:color="C0C0C0"/>
            </w:tcBorders>
          </w:tcPr>
          <w:p w:rsidR="00976987" w:rsidRPr="00525469" w:rsidRDefault="007D0BA4" w:rsidP="008B1FA8">
            <w:pPr>
              <w:pStyle w:val="afa"/>
            </w:pPr>
            <w:r>
              <w:t>17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r>
              <w:t>1.1.</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Особенности экономико-географического положения и факторы развития  Карачунского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17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r>
              <w:t>1.2.</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Административно-территориальное устройство. Границы</w:t>
            </w:r>
            <w:r w:rsidR="00704AC3">
              <w:rPr>
                <w:color w:val="000000"/>
              </w:rPr>
              <w:t xml:space="preserve"> </w:t>
            </w:r>
            <w:r w:rsidR="00B66A50">
              <w:rPr>
                <w:i/>
                <w:lang w:eastAsia="en-US" w:bidi="en-US"/>
              </w:rPr>
              <w:t>(в ред. решения СНД от 24.04.2020 г.  №212</w:t>
            </w:r>
            <w:r w:rsidR="00B66A50" w:rsidRPr="00236F0D">
              <w:rPr>
                <w:i/>
                <w:lang w:eastAsia="en-US" w:bidi="en-US"/>
              </w:rPr>
              <w:t>)</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18</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r>
              <w:t>1.3.</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Историко-градостроительный анализ территории Карачунского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22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1.3.1.</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41336D" w:rsidRDefault="00976987" w:rsidP="008B1FA8">
            <w:pPr>
              <w:rPr>
                <w:bCs/>
                <w:i/>
                <w:iCs/>
              </w:rPr>
            </w:pPr>
            <w:r w:rsidRPr="008557E1">
              <w:rPr>
                <w:bCs/>
                <w:i/>
                <w:iCs/>
              </w:rPr>
              <w:t>Краткая характеристика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22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1.3.2.</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8557E1" w:rsidRDefault="00976987" w:rsidP="008B1FA8">
            <w:pPr>
              <w:pStyle w:val="afa"/>
            </w:pPr>
            <w:r w:rsidRPr="008557E1">
              <w:rPr>
                <w:i/>
              </w:rPr>
              <w:t>Объекты культурного наследия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26</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r>
              <w:t>1.</w:t>
            </w:r>
            <w:r>
              <w:rPr>
                <w:lang w:val="en-US"/>
              </w:rPr>
              <w:t>4</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Природно-ресурсный потенциал Карачунского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32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vAlign w:val="center"/>
          </w:tcPr>
          <w:p w:rsidR="00976987" w:rsidRDefault="00976987" w:rsidP="008B1FA8">
            <w:pPr>
              <w:pStyle w:val="afa"/>
              <w:jc w:val="center"/>
            </w:pPr>
            <w:r>
              <w:t>1.</w:t>
            </w:r>
            <w:r>
              <w:rPr>
                <w:lang w:val="en-US"/>
              </w:rPr>
              <w:t>5</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Население и демография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37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1.</w:t>
            </w:r>
            <w:r>
              <w:rPr>
                <w:lang w:val="en-US"/>
              </w:rPr>
              <w:t>6</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Экономическая база развития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44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1.</w:t>
            </w:r>
            <w:r>
              <w:rPr>
                <w:lang w:val="en-US"/>
              </w:rPr>
              <w:t>7</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 xml:space="preserve">Земельный фонд и категории земель </w:t>
            </w:r>
            <w:r w:rsidR="00B66A50">
              <w:rPr>
                <w:i/>
                <w:lang w:eastAsia="en-US" w:bidi="en-US"/>
              </w:rPr>
              <w:t>(в ред. решения СНД от 24.04.2020 г.  №212</w:t>
            </w:r>
            <w:r w:rsidR="00B66A50" w:rsidRPr="00236F0D">
              <w:rPr>
                <w:i/>
                <w:lang w:eastAsia="en-US" w:bidi="en-US"/>
              </w:rPr>
              <w:t>)</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47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.1.</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Земли населенных пунктов</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48</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.2.</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 xml:space="preserve">Земли сельскохозяйственного назначения </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49</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.3.</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roofErr w:type="gramStart"/>
            <w:r>
              <w:rPr>
                <w:i/>
                <w:iCs/>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50</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.4.</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Земли особо охраняемых территорий</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.5.</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 xml:space="preserve">Земли лесного фонда </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.6.</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Земли водного фонда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rPr>
                <w:i/>
                <w:iCs/>
                <w:color w:val="000000"/>
              </w:rPr>
            </w:pPr>
            <w:r>
              <w:rPr>
                <w:i/>
                <w:iCs/>
                <w:color w:val="000000"/>
              </w:rPr>
              <w:t>1.</w:t>
            </w:r>
            <w:r>
              <w:rPr>
                <w:i/>
                <w:iCs/>
                <w:color w:val="000000"/>
                <w:lang w:val="en-US"/>
              </w:rPr>
              <w:t>7</w:t>
            </w:r>
            <w:r>
              <w:rPr>
                <w:i/>
                <w:iCs/>
                <w:color w:val="000000"/>
              </w:rPr>
              <w:t>.7.</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rPr>
                <w:i/>
                <w:iCs/>
                <w:color w:val="000000"/>
              </w:rPr>
            </w:pPr>
            <w:r>
              <w:rPr>
                <w:i/>
                <w:iCs/>
                <w:color w:val="000000"/>
              </w:rPr>
              <w:t>Земли запаса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7</w:t>
            </w:r>
            <w:r>
              <w:rPr>
                <w:i/>
                <w:iCs/>
                <w:color w:val="000000"/>
              </w:rPr>
              <w:t>.8.</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Кадастровая оценка земель</w:t>
            </w:r>
          </w:p>
        </w:tc>
        <w:tc>
          <w:tcPr>
            <w:tcW w:w="778" w:type="dxa"/>
            <w:tcBorders>
              <w:top w:val="outset" w:sz="6" w:space="0" w:color="C0C0C0"/>
              <w:left w:val="outset" w:sz="6" w:space="0" w:color="C0C0C0"/>
              <w:bottom w:val="outset" w:sz="6" w:space="0" w:color="C0C0C0"/>
              <w:right w:val="outset" w:sz="6" w:space="0" w:color="C0C0C0"/>
            </w:tcBorders>
          </w:tcPr>
          <w:p w:rsidR="00976987" w:rsidRDefault="007D0BA4" w:rsidP="008B1FA8">
            <w:pPr>
              <w:pStyle w:val="afa"/>
            </w:pPr>
            <w:r>
              <w:t>53</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1.</w:t>
            </w:r>
            <w:r>
              <w:rPr>
                <w:lang w:val="en-US"/>
              </w:rPr>
              <w:t>8</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Зонирование территории населенных пунктов Карачунского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55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.1.</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 xml:space="preserve">Планировочная структура и функциональное зонирование территории населенных пунктов </w:t>
            </w:r>
            <w:r>
              <w:rPr>
                <w:i/>
              </w:rPr>
              <w:t>Карачунского</w:t>
            </w:r>
            <w:r>
              <w:rPr>
                <w:i/>
                <w:iCs/>
              </w:rPr>
              <w:t xml:space="preserve">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57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Зоны ограничений, зоны с особыми условиями использования территории:</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58</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1.</w:t>
            </w:r>
            <w:r>
              <w:rPr>
                <w:i/>
                <w:iCs/>
                <w:lang w:val="en-US"/>
              </w:rPr>
              <w:t>8</w:t>
            </w:r>
            <w:r>
              <w:rPr>
                <w:i/>
                <w:iCs/>
              </w:rPr>
              <w:t>.2.1.</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Охранные зоны инженерно-транспортных коммуникаций</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59</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2.</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Охранные зоны объектов промышленности и специального назначения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3.</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Зона санитарной охраны источников питьевого водоснабжения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4.</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Водоохранные зоны и прибрежные защитные полосы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5.</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Ограничения по требованиям охраны объектов культурного наследия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63</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6.</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Ограничения по воздействию на строительство природных и техногенных факторов</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p>
        </w:tc>
        <w:tc>
          <w:tcPr>
            <w:tcW w:w="96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8</w:t>
            </w:r>
            <w:r>
              <w:rPr>
                <w:i/>
                <w:iCs/>
                <w:color w:val="000000"/>
              </w:rPr>
              <w:t>.2.</w:t>
            </w:r>
            <w:r>
              <w:rPr>
                <w:i/>
                <w:iCs/>
              </w:rPr>
              <w:t>7.</w:t>
            </w:r>
          </w:p>
        </w:tc>
        <w:tc>
          <w:tcPr>
            <w:tcW w:w="5837"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Охраняемые объекты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1.9.</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Объекты</w:t>
            </w:r>
            <w:r w:rsidR="00790106">
              <w:rPr>
                <w:color w:val="000000"/>
              </w:rPr>
              <w:t xml:space="preserve"> капитального строительства</w:t>
            </w:r>
            <w:r>
              <w:rPr>
                <w:color w:val="000000"/>
              </w:rPr>
              <w:t xml:space="preserve"> местного значения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w:t>
            </w:r>
            <w:r w:rsidRPr="003301EE">
              <w:rPr>
                <w:i/>
                <w:iCs/>
                <w:color w:val="000000"/>
              </w:rPr>
              <w:t>1</w:t>
            </w:r>
            <w:r>
              <w:rPr>
                <w:i/>
                <w:iCs/>
                <w:color w:val="000000"/>
              </w:rPr>
              <w:t>.</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Инженерная инфраструктура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65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w:t>
            </w:r>
            <w:r w:rsidRPr="003301EE">
              <w:rPr>
                <w:i/>
                <w:iCs/>
                <w:color w:val="000000"/>
              </w:rPr>
              <w:t>2</w:t>
            </w:r>
            <w:r>
              <w:rPr>
                <w:i/>
                <w:iCs/>
                <w:color w:val="000000"/>
              </w:rPr>
              <w:t>.</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Транспортная инфраструктура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72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Pr="003301EE" w:rsidRDefault="00976987" w:rsidP="008B1FA8">
            <w:pPr>
              <w:pStyle w:val="afa"/>
              <w:rPr>
                <w:i/>
                <w:iCs/>
                <w:color w:val="000000"/>
              </w:rPr>
            </w:pPr>
            <w:r>
              <w:rPr>
                <w:i/>
                <w:iCs/>
                <w:color w:val="000000"/>
              </w:rPr>
              <w:t>1.</w:t>
            </w:r>
            <w:r>
              <w:rPr>
                <w:i/>
                <w:iCs/>
                <w:color w:val="000000"/>
                <w:lang w:val="en-US"/>
              </w:rPr>
              <w:t>9</w:t>
            </w:r>
            <w:r w:rsidRPr="003301EE">
              <w:rPr>
                <w:i/>
                <w:iCs/>
                <w:color w:val="000000"/>
              </w:rPr>
              <w:t>.3.</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072758" w:rsidRDefault="00976987" w:rsidP="008B1FA8">
            <w:pPr>
              <w:pStyle w:val="afa"/>
              <w:rPr>
                <w:i/>
                <w:iCs/>
                <w:color w:val="000000"/>
              </w:rPr>
            </w:pPr>
            <w:r w:rsidRPr="00072758">
              <w:rPr>
                <w:i/>
                <w:kern w:val="0"/>
                <w:lang w:eastAsia="ru-RU"/>
              </w:rPr>
              <w:t>Организация строительства и содержания муниципального жилищного фонда, создание условий для жилищного строительства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74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.4.</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6859BC" w:rsidRDefault="00976987" w:rsidP="008B1FA8">
            <w:pPr>
              <w:pStyle w:val="afa"/>
              <w:rPr>
                <w:i/>
              </w:rPr>
            </w:pPr>
            <w:r w:rsidRPr="006859BC">
              <w:rPr>
                <w:i/>
              </w:rPr>
              <w:t>Объекты социальной инфраструктуры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75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.5.</w:t>
            </w:r>
          </w:p>
        </w:tc>
        <w:tc>
          <w:tcPr>
            <w:tcW w:w="6797" w:type="dxa"/>
            <w:gridSpan w:val="2"/>
            <w:tcBorders>
              <w:top w:val="outset" w:sz="6" w:space="0" w:color="C0C0C0"/>
              <w:left w:val="outset" w:sz="6" w:space="0" w:color="C0C0C0"/>
              <w:bottom w:val="outset" w:sz="6" w:space="0" w:color="C0C0C0"/>
              <w:right w:val="outset" w:sz="6" w:space="0" w:color="C0C0C0"/>
            </w:tcBorders>
          </w:tcPr>
          <w:p w:rsidR="005E3495" w:rsidRPr="005E3495" w:rsidRDefault="005E3495" w:rsidP="005E3495">
            <w:pPr>
              <w:jc w:val="both"/>
              <w:rPr>
                <w:bCs/>
                <w:i/>
                <w:iCs/>
              </w:rPr>
            </w:pPr>
            <w:r w:rsidRPr="005E3495">
              <w:rPr>
                <w:bCs/>
                <w:i/>
                <w:iCs/>
              </w:rPr>
              <w:t>Ограничения по требованиям охраны объектов культурного наследия:</w:t>
            </w:r>
          </w:p>
          <w:p w:rsidR="00976987" w:rsidRDefault="00976987" w:rsidP="008B1FA8">
            <w:pPr>
              <w:pStyle w:val="afa"/>
            </w:pP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84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.6.</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Создание условий для массового отдыха жителей поселения и обустройство мест массового отдыха населения. Благоустройство и озеленение территории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84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1.</w:t>
            </w:r>
            <w:r>
              <w:rPr>
                <w:i/>
                <w:iCs/>
                <w:color w:val="000000"/>
                <w:lang w:val="en-US"/>
              </w:rPr>
              <w:t>9</w:t>
            </w:r>
            <w:r>
              <w:rPr>
                <w:i/>
                <w:iCs/>
                <w:color w:val="000000"/>
              </w:rPr>
              <w:t>.7.</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817F85" w:rsidRDefault="00976987" w:rsidP="008B1FA8">
            <w:pPr>
              <w:pStyle w:val="Default"/>
              <w:rPr>
                <w:rFonts w:ascii="Times New Roman" w:eastAsia="Times New Roman" w:hAnsi="Times New Roman" w:cs="Times New Roman"/>
                <w:i/>
                <w:kern w:val="0"/>
                <w:lang w:eastAsia="ru-RU"/>
              </w:rPr>
            </w:pPr>
            <w:r w:rsidRPr="00817F85">
              <w:rPr>
                <w:rFonts w:ascii="Times New Roman" w:eastAsia="Times New Roman" w:hAnsi="Times New Roman" w:cs="Times New Roman"/>
                <w:bCs/>
                <w:i/>
                <w:iCs/>
                <w:kern w:val="0"/>
                <w:lang w:eastAsia="ru-RU"/>
              </w:rPr>
              <w:t>Объекты специального назначения. Обеспечение территории сельского поселения местами сбора мусора бытовых отходов и местами захоронения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85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Pr="00CC7DCB" w:rsidRDefault="00976987" w:rsidP="008B1FA8">
            <w:pPr>
              <w:pStyle w:val="afa"/>
              <w:rPr>
                <w:i/>
              </w:rPr>
            </w:pPr>
            <w:r>
              <w:rPr>
                <w:i/>
                <w:iCs/>
                <w:color w:val="000000"/>
              </w:rPr>
              <w:t>1.</w:t>
            </w:r>
            <w:r>
              <w:rPr>
                <w:i/>
                <w:iCs/>
                <w:color w:val="000000"/>
                <w:lang w:val="en-US"/>
              </w:rPr>
              <w:t>9</w:t>
            </w:r>
            <w:r>
              <w:rPr>
                <w:i/>
                <w:iCs/>
                <w:color w:val="000000"/>
              </w:rPr>
              <w:t>.</w:t>
            </w:r>
            <w:r>
              <w:rPr>
                <w:i/>
              </w:rPr>
              <w:t>8.</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 xml:space="preserve">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w:t>
            </w:r>
            <w:r>
              <w:rPr>
                <w:i/>
                <w:iCs/>
                <w:color w:val="000000"/>
              </w:rPr>
              <w:lastRenderedPageBreak/>
              <w:t>пунктов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lastRenderedPageBreak/>
              <w:t>82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1.1</w:t>
            </w:r>
            <w:r>
              <w:rPr>
                <w:lang w:val="en-US"/>
              </w:rPr>
              <w:t>0</w:t>
            </w:r>
            <w:r>
              <w:t>.</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87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Pr="0026291D" w:rsidRDefault="00976987" w:rsidP="008B1FA8">
            <w:pPr>
              <w:pStyle w:val="afa"/>
              <w:jc w:val="right"/>
              <w:rPr>
                <w:b/>
              </w:rPr>
            </w:pPr>
            <w:r>
              <w:rPr>
                <w:b/>
              </w:rPr>
              <w:t>2</w:t>
            </w:r>
            <w:r w:rsidRPr="0026291D">
              <w:rPr>
                <w:b/>
              </w:rPr>
              <w:t>.</w:t>
            </w:r>
          </w:p>
        </w:tc>
        <w:tc>
          <w:tcPr>
            <w:tcW w:w="8417" w:type="dxa"/>
            <w:gridSpan w:val="4"/>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b/>
                <w:bCs/>
                <w:color w:val="000000"/>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rPr>
                <w:color w:val="000000"/>
              </w:rPr>
              <w:t>2.1.</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Предложения по оптимизации административно-территориального устройства Карачунского сельского поселения</w:t>
            </w:r>
            <w:r w:rsidR="00704AC3">
              <w:rPr>
                <w:color w:val="000000"/>
              </w:rPr>
              <w:t xml:space="preserve"> </w:t>
            </w:r>
            <w:r w:rsidR="00B66A50">
              <w:rPr>
                <w:i/>
                <w:lang w:eastAsia="en-US" w:bidi="en-US"/>
              </w:rPr>
              <w:t>(в ред. решения СНД от 24.04.2020 г.  №212</w:t>
            </w:r>
            <w:r w:rsidR="00B66A50" w:rsidRPr="00236F0D">
              <w:rPr>
                <w:i/>
                <w:lang w:eastAsia="en-US" w:bidi="en-US"/>
              </w:rPr>
              <w:t>)</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rPr>
                <w:color w:val="000000"/>
              </w:rPr>
              <w:t>2.2.</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Базовый прогноз численности населения Карачунского сельского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96</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rPr>
                <w:color w:val="000000"/>
              </w:rPr>
              <w:t>2.3.</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color w:val="000000"/>
              </w:rPr>
              <w:t xml:space="preserve">Предложения по усовершенствованию и развитию планировочной структуры сельского поселения, функциональное и градостроительное зонирование </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Pr>
                <w:i/>
              </w:rPr>
              <w:t>2</w:t>
            </w:r>
            <w:r w:rsidRPr="005B3FBE">
              <w:rPr>
                <w:i/>
              </w:rPr>
              <w:t>.3.1.</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sidRPr="005B3FBE">
              <w:rPr>
                <w:i/>
                <w:color w:val="000000"/>
              </w:rPr>
              <w:t>Функциональное зонирование</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98</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Pr>
                <w:i/>
              </w:rPr>
              <w:t>2</w:t>
            </w:r>
            <w:r w:rsidRPr="005B3FBE">
              <w:rPr>
                <w:i/>
              </w:rPr>
              <w:t>.3.2.</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sidRPr="005B3FBE">
              <w:rPr>
                <w:i/>
                <w:color w:val="000000"/>
              </w:rPr>
              <w:t>Градостроительное зонирование</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99</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Pr>
                <w:i/>
              </w:rPr>
              <w:t>2</w:t>
            </w:r>
            <w:r w:rsidRPr="005B3FBE">
              <w:rPr>
                <w:i/>
              </w:rPr>
              <w:t>.3.3.</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sidRPr="005B3FBE">
              <w:rPr>
                <w:i/>
              </w:rPr>
              <w:t>Архитектурно-планировочное освоение</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100</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r>
              <w:t>2.4.</w:t>
            </w:r>
          </w:p>
        </w:tc>
        <w:tc>
          <w:tcPr>
            <w:tcW w:w="7697" w:type="dxa"/>
            <w:gridSpan w:val="3"/>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t xml:space="preserve">Предложения по размещению на территории </w:t>
            </w:r>
            <w:r>
              <w:rPr>
                <w:color w:val="000000"/>
              </w:rPr>
              <w:t>Карачунского</w:t>
            </w:r>
            <w:r>
              <w:t xml:space="preserve"> сельского поселения объектов капитального строительства местного значения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102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2.4.1.</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Предложения по обеспечению территории сельского поселения объектами инженерной инфраструктуры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102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2.4.2.</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Предложения по обеспечению территории сельского поселения объектами транспортной инфраструктуры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111</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2.4.3.</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Предложения по обеспечению территории сельского поселения объектами жилой инфраструктуры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112</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2.4.4.</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26291D" w:rsidRDefault="00976987" w:rsidP="008B1FA8">
            <w:pPr>
              <w:pStyle w:val="afa"/>
              <w:rPr>
                <w:i/>
              </w:rPr>
            </w:pPr>
            <w:r>
              <w:rPr>
                <w:i/>
              </w:rPr>
              <w:t>Предложения по развитию</w:t>
            </w:r>
            <w:r w:rsidRPr="0026291D">
              <w:rPr>
                <w:i/>
              </w:rPr>
              <w:t xml:space="preserve"> сельскохозяй</w:t>
            </w:r>
            <w:r>
              <w:rPr>
                <w:i/>
              </w:rPr>
              <w:t>ственного производства, созданию</w:t>
            </w:r>
            <w:r w:rsidRPr="0026291D">
              <w:rPr>
                <w:i/>
              </w:rPr>
              <w:t xml:space="preserve"> условий для развития малого и среднего предпринимательства</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114</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2.4.5.</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5B3FBE" w:rsidRDefault="00976987" w:rsidP="008B1FA8">
            <w:pPr>
              <w:pStyle w:val="afa"/>
              <w:rPr>
                <w:i/>
              </w:rPr>
            </w:pPr>
            <w:r w:rsidRPr="005B3FBE">
              <w:rPr>
                <w:i/>
              </w:rPr>
              <w:t>Предложения по обеспечению территории сельского поселения объектами социальной инфраструктуры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115</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2.4.6.</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Предложения по обеспечению территории сельского поселения объектами массового отдыха жителей, благоустройства и озеленения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116</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rPr>
                <w:i/>
                <w:iCs/>
                <w:color w:val="000000"/>
              </w:rPr>
            </w:pPr>
            <w:r>
              <w:rPr>
                <w:i/>
                <w:iCs/>
                <w:color w:val="000000"/>
              </w:rPr>
              <w:t>2.4.7.</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206BDD">
            <w:pPr>
              <w:pStyle w:val="afa"/>
            </w:pPr>
            <w:r>
              <w:rPr>
                <w:i/>
                <w:iCs/>
                <w:color w:val="000000"/>
              </w:rPr>
              <w:t xml:space="preserve">Предложения по сохранению, использованию и популяризации </w:t>
            </w:r>
            <w:r>
              <w:rPr>
                <w:i/>
                <w:iCs/>
                <w:color w:val="000000"/>
              </w:rPr>
              <w:lastRenderedPageBreak/>
              <w:t xml:space="preserve">объектов культурного наследия </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lastRenderedPageBreak/>
              <w:t>117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color w:val="000000"/>
              </w:rPr>
              <w:t>2.4.8.</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i/>
                <w:iCs/>
              </w:rPr>
              <w:t>Предложения по обеспечению территории сельского поселения объектами специального назначения - местами сбора мусора и местами захоронения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117</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p>
        </w:tc>
        <w:tc>
          <w:tcPr>
            <w:tcW w:w="7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center"/>
            </w:pPr>
          </w:p>
        </w:tc>
        <w:tc>
          <w:tcPr>
            <w:tcW w:w="90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rPr>
                <w:i/>
                <w:iCs/>
                <w:color w:val="000000"/>
              </w:rPr>
            </w:pPr>
            <w:r>
              <w:rPr>
                <w:i/>
                <w:iCs/>
                <w:color w:val="000000"/>
              </w:rPr>
              <w:t>2.4.9.</w:t>
            </w:r>
          </w:p>
        </w:tc>
        <w:tc>
          <w:tcPr>
            <w:tcW w:w="6797" w:type="dxa"/>
            <w:gridSpan w:val="2"/>
            <w:tcBorders>
              <w:top w:val="outset" w:sz="6" w:space="0" w:color="C0C0C0"/>
              <w:left w:val="outset" w:sz="6" w:space="0" w:color="C0C0C0"/>
              <w:bottom w:val="outset" w:sz="6" w:space="0" w:color="C0C0C0"/>
              <w:right w:val="outset" w:sz="6" w:space="0" w:color="C0C0C0"/>
            </w:tcBorders>
          </w:tcPr>
          <w:p w:rsidR="00976987" w:rsidRPr="008557E1" w:rsidRDefault="00976987" w:rsidP="008B1FA8">
            <w:pPr>
              <w:pStyle w:val="afa"/>
              <w:rPr>
                <w:i/>
              </w:rPr>
            </w:pPr>
            <w:r w:rsidRPr="008557E1">
              <w:rPr>
                <w:i/>
                <w:iCs/>
              </w:rPr>
              <w:t>Предложения по участию в предупреждении и ликвидации последствий ЧС в границах поселения и по обеспечению первичных мер безопасности в границах населенных пунктов поселения</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118</w:t>
            </w:r>
          </w:p>
        </w:tc>
      </w:tr>
      <w:tr w:rsidR="00976987" w:rsidTr="008B1FA8">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jc w:val="right"/>
            </w:pPr>
            <w:r>
              <w:rPr>
                <w:b/>
              </w:rPr>
              <w:t>3</w:t>
            </w:r>
            <w:r>
              <w:t>.</w:t>
            </w:r>
          </w:p>
        </w:tc>
        <w:tc>
          <w:tcPr>
            <w:tcW w:w="8417" w:type="dxa"/>
            <w:gridSpan w:val="4"/>
            <w:tcBorders>
              <w:top w:val="outset" w:sz="6" w:space="0" w:color="C0C0C0"/>
              <w:left w:val="outset" w:sz="6" w:space="0" w:color="C0C0C0"/>
              <w:bottom w:val="outset" w:sz="6" w:space="0" w:color="C0C0C0"/>
              <w:right w:val="outset" w:sz="6" w:space="0" w:color="C0C0C0"/>
            </w:tcBorders>
          </w:tcPr>
          <w:p w:rsidR="00976987" w:rsidRDefault="00976987" w:rsidP="008B1FA8">
            <w:pPr>
              <w:pStyle w:val="afa"/>
            </w:pPr>
            <w:r>
              <w:rPr>
                <w:b/>
                <w:bCs/>
              </w:rPr>
              <w:t>ОХРАНА ОКРУЖАЮЩЕЙ СРЕДЫ</w:t>
            </w:r>
          </w:p>
        </w:tc>
        <w:tc>
          <w:tcPr>
            <w:tcW w:w="778" w:type="dxa"/>
            <w:tcBorders>
              <w:top w:val="outset" w:sz="6" w:space="0" w:color="C0C0C0"/>
              <w:left w:val="outset" w:sz="6" w:space="0" w:color="C0C0C0"/>
              <w:bottom w:val="outset" w:sz="6" w:space="0" w:color="C0C0C0"/>
              <w:right w:val="outset" w:sz="6" w:space="0" w:color="C0C0C0"/>
            </w:tcBorders>
          </w:tcPr>
          <w:p w:rsidR="00976987" w:rsidRDefault="00986479" w:rsidP="008B1FA8">
            <w:pPr>
              <w:pStyle w:val="afa"/>
            </w:pPr>
            <w:r>
              <w:t>119</w:t>
            </w:r>
          </w:p>
        </w:tc>
      </w:tr>
    </w:tbl>
    <w:p w:rsidR="00976987" w:rsidRDefault="00976987" w:rsidP="00976987">
      <w:pPr>
        <w:pStyle w:val="afa"/>
        <w:jc w:val="center"/>
      </w:pPr>
    </w:p>
    <w:p w:rsidR="00976987" w:rsidRPr="005C60E6" w:rsidRDefault="00976987" w:rsidP="00976987">
      <w:pPr>
        <w:pStyle w:val="afa"/>
        <w:pageBreakBefore/>
        <w:jc w:val="center"/>
        <w:rPr>
          <w:sz w:val="22"/>
          <w:szCs w:val="22"/>
        </w:rPr>
      </w:pPr>
      <w:r w:rsidRPr="005C60E6">
        <w:rPr>
          <w:b/>
          <w:bCs/>
          <w:sz w:val="22"/>
          <w:szCs w:val="22"/>
        </w:rPr>
        <w:lastRenderedPageBreak/>
        <w:t>СОСТАВ ПРОЕКТА</w:t>
      </w:r>
    </w:p>
    <w:tbl>
      <w:tblPr>
        <w:tblW w:w="9431"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021"/>
        <w:gridCol w:w="1996"/>
        <w:gridCol w:w="6414"/>
      </w:tblGrid>
      <w:tr w:rsidR="00976987" w:rsidTr="008B1FA8">
        <w:trPr>
          <w:trHeight w:val="330"/>
          <w:tblCellSpacing w:w="0" w:type="dxa"/>
        </w:trPr>
        <w:tc>
          <w:tcPr>
            <w:tcW w:w="1021" w:type="dxa"/>
            <w:tcBorders>
              <w:top w:val="outset" w:sz="6" w:space="0" w:color="000000"/>
              <w:left w:val="outset" w:sz="6" w:space="0" w:color="000000"/>
              <w:bottom w:val="outset" w:sz="6" w:space="0" w:color="000000"/>
              <w:right w:val="outset" w:sz="6" w:space="0" w:color="000000"/>
            </w:tcBorders>
            <w:shd w:val="clear" w:color="auto" w:fill="DAEEF3"/>
          </w:tcPr>
          <w:p w:rsidR="00976987" w:rsidRPr="005C60E6" w:rsidRDefault="00976987" w:rsidP="008B1FA8">
            <w:pPr>
              <w:pStyle w:val="afa"/>
              <w:jc w:val="center"/>
              <w:rPr>
                <w:sz w:val="23"/>
                <w:szCs w:val="23"/>
              </w:rPr>
            </w:pPr>
            <w:r w:rsidRPr="005C60E6">
              <w:rPr>
                <w:sz w:val="23"/>
                <w:szCs w:val="23"/>
              </w:rPr>
              <w:t xml:space="preserve">№ </w:t>
            </w:r>
            <w:proofErr w:type="gramStart"/>
            <w:r w:rsidRPr="005C60E6">
              <w:rPr>
                <w:b/>
                <w:bCs/>
                <w:sz w:val="23"/>
                <w:szCs w:val="23"/>
              </w:rPr>
              <w:t>п</w:t>
            </w:r>
            <w:proofErr w:type="gramEnd"/>
            <w:r w:rsidRPr="005C60E6">
              <w:rPr>
                <w:b/>
                <w:bCs/>
                <w:sz w:val="23"/>
                <w:szCs w:val="23"/>
              </w:rPr>
              <w:t>/п</w:t>
            </w:r>
          </w:p>
        </w:tc>
        <w:tc>
          <w:tcPr>
            <w:tcW w:w="1996" w:type="dxa"/>
            <w:tcBorders>
              <w:top w:val="outset" w:sz="6" w:space="0" w:color="000000"/>
              <w:left w:val="outset" w:sz="6" w:space="0" w:color="000000"/>
              <w:bottom w:val="outset" w:sz="6" w:space="0" w:color="000000"/>
              <w:right w:val="outset" w:sz="6" w:space="0" w:color="000000"/>
            </w:tcBorders>
            <w:shd w:val="clear" w:color="auto" w:fill="DAEEF3"/>
          </w:tcPr>
          <w:p w:rsidR="00976987" w:rsidRPr="005C60E6" w:rsidRDefault="00976987" w:rsidP="008B1FA8">
            <w:pPr>
              <w:pStyle w:val="afa"/>
              <w:jc w:val="center"/>
              <w:rPr>
                <w:sz w:val="23"/>
                <w:szCs w:val="23"/>
              </w:rPr>
            </w:pPr>
            <w:r w:rsidRPr="005C60E6">
              <w:rPr>
                <w:b/>
                <w:bCs/>
                <w:sz w:val="23"/>
                <w:szCs w:val="23"/>
              </w:rPr>
              <w:t>Обозначение</w:t>
            </w:r>
          </w:p>
        </w:tc>
        <w:tc>
          <w:tcPr>
            <w:tcW w:w="6414" w:type="dxa"/>
            <w:tcBorders>
              <w:top w:val="outset" w:sz="6" w:space="0" w:color="000000"/>
              <w:left w:val="outset" w:sz="6" w:space="0" w:color="000000"/>
              <w:bottom w:val="outset" w:sz="6" w:space="0" w:color="000000"/>
              <w:right w:val="outset" w:sz="6" w:space="0" w:color="000000"/>
            </w:tcBorders>
            <w:shd w:val="clear" w:color="auto" w:fill="DAEEF3"/>
          </w:tcPr>
          <w:p w:rsidR="00976987" w:rsidRPr="005C60E6" w:rsidRDefault="00976987" w:rsidP="008B1FA8">
            <w:pPr>
              <w:pStyle w:val="afa"/>
              <w:jc w:val="center"/>
              <w:rPr>
                <w:sz w:val="23"/>
                <w:szCs w:val="23"/>
              </w:rPr>
            </w:pPr>
            <w:r w:rsidRPr="005C60E6">
              <w:rPr>
                <w:b/>
                <w:bCs/>
                <w:sz w:val="23"/>
                <w:szCs w:val="23"/>
              </w:rPr>
              <w:t>Наименование</w:t>
            </w:r>
          </w:p>
        </w:tc>
      </w:tr>
      <w:tr w:rsidR="00976987" w:rsidTr="008B1FA8">
        <w:trPr>
          <w:trHeight w:val="20"/>
          <w:tblCellSpacing w:w="0" w:type="dxa"/>
        </w:trPr>
        <w:tc>
          <w:tcPr>
            <w:tcW w:w="9431" w:type="dxa"/>
            <w:gridSpan w:val="3"/>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95" w:lineRule="atLeast"/>
              <w:jc w:val="center"/>
              <w:rPr>
                <w:sz w:val="23"/>
                <w:szCs w:val="23"/>
              </w:rPr>
            </w:pPr>
            <w:r w:rsidRPr="005C60E6">
              <w:rPr>
                <w:b/>
                <w:bCs/>
                <w:sz w:val="23"/>
                <w:szCs w:val="23"/>
              </w:rPr>
              <w:t>Текстовая часть</w:t>
            </w:r>
          </w:p>
        </w:tc>
      </w:tr>
      <w:tr w:rsidR="00976987" w:rsidTr="008B1FA8">
        <w:trPr>
          <w:trHeight w:val="150"/>
          <w:tblCellSpacing w:w="0" w:type="dxa"/>
        </w:trPr>
        <w:tc>
          <w:tcPr>
            <w:tcW w:w="1021"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1.</w:t>
            </w: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 xml:space="preserve">Том </w:t>
            </w:r>
            <w:r w:rsidRPr="005C60E6">
              <w:rPr>
                <w:sz w:val="23"/>
                <w:szCs w:val="23"/>
                <w:lang w:val="en-US"/>
              </w:rPr>
              <w:t>I</w:t>
            </w:r>
          </w:p>
        </w:tc>
        <w:tc>
          <w:tcPr>
            <w:tcW w:w="6414"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both"/>
              <w:rPr>
                <w:sz w:val="23"/>
                <w:szCs w:val="23"/>
              </w:rPr>
            </w:pPr>
            <w:r w:rsidRPr="005C60E6">
              <w:rPr>
                <w:sz w:val="23"/>
                <w:szCs w:val="23"/>
              </w:rPr>
              <w:t xml:space="preserve">Положения о территориальном планировании </w:t>
            </w:r>
            <w:r>
              <w:rPr>
                <w:sz w:val="23"/>
                <w:szCs w:val="23"/>
              </w:rPr>
              <w:t>Карачунского</w:t>
            </w:r>
            <w:r w:rsidRPr="005C60E6">
              <w:rPr>
                <w:sz w:val="23"/>
                <w:szCs w:val="23"/>
              </w:rPr>
              <w:t xml:space="preserve"> сельского поселения </w:t>
            </w:r>
            <w:r>
              <w:rPr>
                <w:sz w:val="23"/>
                <w:szCs w:val="23"/>
              </w:rPr>
              <w:t>Рамонского</w:t>
            </w:r>
            <w:r w:rsidRPr="005C60E6">
              <w:rPr>
                <w:sz w:val="23"/>
                <w:szCs w:val="23"/>
              </w:rPr>
              <w:t xml:space="preserve"> муниципального района Воронежской области</w:t>
            </w:r>
          </w:p>
        </w:tc>
      </w:tr>
      <w:tr w:rsidR="00976987" w:rsidTr="008B1FA8">
        <w:trPr>
          <w:trHeight w:val="150"/>
          <w:tblCellSpacing w:w="0" w:type="dxa"/>
        </w:trPr>
        <w:tc>
          <w:tcPr>
            <w:tcW w:w="1021"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2.</w:t>
            </w: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 xml:space="preserve">Том </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both"/>
              <w:rPr>
                <w:sz w:val="23"/>
                <w:szCs w:val="23"/>
              </w:rPr>
            </w:pPr>
            <w:r w:rsidRPr="005C60E6">
              <w:rPr>
                <w:sz w:val="23"/>
                <w:szCs w:val="23"/>
              </w:rPr>
              <w:t xml:space="preserve">Материалы по обоснованию проекта генерального плана </w:t>
            </w:r>
            <w:r>
              <w:rPr>
                <w:sz w:val="23"/>
                <w:szCs w:val="23"/>
              </w:rPr>
              <w:t>Карачунского</w:t>
            </w:r>
            <w:r w:rsidRPr="005C60E6">
              <w:rPr>
                <w:sz w:val="23"/>
                <w:szCs w:val="23"/>
              </w:rPr>
              <w:t xml:space="preserve"> сельского поселения </w:t>
            </w:r>
            <w:r>
              <w:rPr>
                <w:sz w:val="23"/>
                <w:szCs w:val="23"/>
              </w:rPr>
              <w:t>Рамонского</w:t>
            </w:r>
            <w:r w:rsidRPr="005C60E6">
              <w:rPr>
                <w:sz w:val="23"/>
                <w:szCs w:val="23"/>
              </w:rPr>
              <w:t xml:space="preserve"> муниципального района Воронежской области</w:t>
            </w:r>
          </w:p>
        </w:tc>
      </w:tr>
      <w:tr w:rsidR="00976987" w:rsidTr="008B1FA8">
        <w:trPr>
          <w:trHeight w:val="150"/>
          <w:tblCellSpacing w:w="0" w:type="dxa"/>
        </w:trPr>
        <w:tc>
          <w:tcPr>
            <w:tcW w:w="1021"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3.</w:t>
            </w: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 xml:space="preserve">Том </w:t>
            </w:r>
            <w:r w:rsidRPr="005C60E6">
              <w:rPr>
                <w:sz w:val="23"/>
                <w:szCs w:val="23"/>
                <w:lang w:val="en-US"/>
              </w:rPr>
              <w:t>III</w:t>
            </w:r>
          </w:p>
        </w:tc>
        <w:tc>
          <w:tcPr>
            <w:tcW w:w="6414"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both"/>
              <w:rPr>
                <w:sz w:val="23"/>
                <w:szCs w:val="23"/>
              </w:rPr>
            </w:pPr>
            <w:r w:rsidRPr="005C60E6">
              <w:rPr>
                <w:sz w:val="23"/>
                <w:szCs w:val="23"/>
              </w:rPr>
              <w:t>Перечень основных факторов риска возникновения чрезвычайных ситуаций природного и техногенного характера</w:t>
            </w:r>
          </w:p>
        </w:tc>
      </w:tr>
      <w:tr w:rsidR="00976987" w:rsidTr="008B1FA8">
        <w:trPr>
          <w:trHeight w:val="150"/>
          <w:tblCellSpacing w:w="0" w:type="dxa"/>
        </w:trPr>
        <w:tc>
          <w:tcPr>
            <w:tcW w:w="9431" w:type="dxa"/>
            <w:gridSpan w:val="3"/>
            <w:tcBorders>
              <w:top w:val="outset" w:sz="6" w:space="0" w:color="000000"/>
              <w:left w:val="outset" w:sz="6" w:space="0" w:color="000000"/>
              <w:bottom w:val="outset" w:sz="6" w:space="0" w:color="000000"/>
              <w:right w:val="outset" w:sz="6" w:space="0" w:color="000000"/>
            </w:tcBorders>
          </w:tcPr>
          <w:p w:rsidR="00976987" w:rsidRPr="00A12C1D" w:rsidRDefault="00976987" w:rsidP="008B1FA8">
            <w:pPr>
              <w:pStyle w:val="afa"/>
              <w:spacing w:line="150" w:lineRule="atLeast"/>
              <w:jc w:val="center"/>
              <w:rPr>
                <w:sz w:val="23"/>
                <w:szCs w:val="23"/>
              </w:rPr>
            </w:pPr>
            <w:r w:rsidRPr="00A12C1D">
              <w:rPr>
                <w:b/>
                <w:bCs/>
                <w:sz w:val="23"/>
                <w:szCs w:val="23"/>
              </w:rPr>
              <w:t>Графическая часть</w:t>
            </w:r>
          </w:p>
        </w:tc>
      </w:tr>
      <w:tr w:rsidR="00976987" w:rsidTr="008B1FA8">
        <w:trPr>
          <w:trHeight w:val="1038"/>
          <w:tblCellSpacing w:w="0" w:type="dxa"/>
        </w:trPr>
        <w:tc>
          <w:tcPr>
            <w:tcW w:w="1021" w:type="dxa"/>
            <w:vMerge w:val="restart"/>
            <w:tcBorders>
              <w:top w:val="outset" w:sz="6" w:space="0" w:color="000000"/>
              <w:left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1.</w:t>
            </w: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1(</w:t>
            </w:r>
            <w:r w:rsidRPr="005C60E6">
              <w:rPr>
                <w:sz w:val="23"/>
                <w:szCs w:val="23"/>
                <w:lang w:val="en-US"/>
              </w:rPr>
              <w:t>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spacing w:line="150" w:lineRule="atLeast"/>
              <w:jc w:val="both"/>
              <w:rPr>
                <w:sz w:val="23"/>
                <w:szCs w:val="23"/>
              </w:rPr>
            </w:pPr>
            <w:r w:rsidRPr="00B66A50">
              <w:rPr>
                <w:sz w:val="23"/>
                <w:szCs w:val="23"/>
              </w:rPr>
              <w:t>Карта</w:t>
            </w:r>
            <w:r w:rsidR="00976987" w:rsidRPr="00B66A50">
              <w:rPr>
                <w:sz w:val="23"/>
                <w:szCs w:val="23"/>
              </w:rPr>
              <w:t xml:space="preserve"> Генерального плана Карачунского сельского поселения </w:t>
            </w:r>
            <w:r w:rsidR="00976987" w:rsidRPr="00B66A50">
              <w:rPr>
                <w:sz w:val="23"/>
                <w:szCs w:val="23"/>
                <w:lang w:val="en-US"/>
              </w:rPr>
              <w:t>c</w:t>
            </w:r>
            <w:r w:rsidR="00976987" w:rsidRPr="00B66A50">
              <w:rPr>
                <w:sz w:val="23"/>
                <w:szCs w:val="23"/>
              </w:rPr>
              <w:t xml:space="preserve"> отображением зон планируемого размещения объектов капитального строительства федерального, регионального или местного значения</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2(</w:t>
            </w:r>
            <w:r w:rsidRPr="005C60E6">
              <w:rPr>
                <w:sz w:val="23"/>
                <w:szCs w:val="23"/>
                <w:lang w:val="en-US"/>
              </w:rPr>
              <w:t>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spacing w:line="150" w:lineRule="atLeast"/>
              <w:jc w:val="both"/>
              <w:rPr>
                <w:sz w:val="23"/>
                <w:szCs w:val="23"/>
              </w:rPr>
            </w:pPr>
            <w:r w:rsidRPr="00B66A50">
              <w:rPr>
                <w:sz w:val="23"/>
                <w:szCs w:val="23"/>
              </w:rPr>
              <w:t>Карта</w:t>
            </w:r>
            <w:r w:rsidR="00976987" w:rsidRPr="00B66A50">
              <w:rPr>
                <w:sz w:val="23"/>
                <w:szCs w:val="23"/>
              </w:rPr>
              <w:t xml:space="preserve"> территории Карачунского сельского поселения с отображением результатов анализа комплексного развития и зон с особыми условиями использования территории</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lang w:val="en-US"/>
              </w:rPr>
            </w:pPr>
            <w:r w:rsidRPr="005C60E6">
              <w:rPr>
                <w:sz w:val="23"/>
                <w:szCs w:val="23"/>
                <w:lang w:val="en-US"/>
              </w:rPr>
              <w:t>3(I)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spacing w:line="150" w:lineRule="atLeast"/>
              <w:jc w:val="both"/>
              <w:rPr>
                <w:sz w:val="23"/>
                <w:szCs w:val="23"/>
              </w:rPr>
            </w:pPr>
            <w:r w:rsidRPr="00B66A50">
              <w:rPr>
                <w:sz w:val="23"/>
                <w:szCs w:val="23"/>
              </w:rPr>
              <w:t>Карта</w:t>
            </w:r>
            <w:r w:rsidR="00976987" w:rsidRPr="00B66A50">
              <w:rPr>
                <w:sz w:val="23"/>
                <w:szCs w:val="23"/>
              </w:rPr>
              <w:t xml:space="preserve"> развития транспортной инфраструктуры Карачунского сельского поселения</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lang w:val="en-US"/>
              </w:rPr>
            </w:pPr>
            <w:r w:rsidRPr="005C60E6">
              <w:rPr>
                <w:sz w:val="23"/>
                <w:szCs w:val="23"/>
                <w:lang w:val="en-US"/>
              </w:rPr>
              <w:t>4(I)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550A09">
            <w:pPr>
              <w:pStyle w:val="afa"/>
              <w:spacing w:line="150" w:lineRule="atLeast"/>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водоснабжения </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p>
          <w:p w:rsidR="00976987" w:rsidRPr="005C60E6" w:rsidRDefault="00976987" w:rsidP="008B1FA8">
            <w:pPr>
              <w:pStyle w:val="afa"/>
              <w:spacing w:line="150" w:lineRule="atLeast"/>
              <w:jc w:val="center"/>
              <w:rPr>
                <w:sz w:val="23"/>
                <w:szCs w:val="23"/>
                <w:lang w:val="en-US"/>
              </w:rPr>
            </w:pPr>
            <w:r w:rsidRPr="005C60E6">
              <w:rPr>
                <w:sz w:val="23"/>
                <w:szCs w:val="23"/>
                <w:lang w:val="en-US"/>
              </w:rPr>
              <w:t>5(I)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08335E">
            <w:pPr>
              <w:pStyle w:val="afa"/>
              <w:spacing w:line="150" w:lineRule="atLeast"/>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газоснабжения </w:t>
            </w:r>
            <w:r w:rsidR="00525E52" w:rsidRPr="00B66A50">
              <w:rPr>
                <w:sz w:val="23"/>
                <w:szCs w:val="23"/>
              </w:rPr>
              <w:t>и теплоснабжения</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lang w:val="en-US"/>
              </w:rPr>
            </w:pPr>
            <w:r w:rsidRPr="005C60E6">
              <w:rPr>
                <w:sz w:val="23"/>
                <w:szCs w:val="23"/>
                <w:lang w:val="en-US"/>
              </w:rPr>
              <w:t>6(I)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spacing w:line="150" w:lineRule="atLeast"/>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электроснабжения</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lang w:val="en-US"/>
              </w:rPr>
            </w:pPr>
            <w:r w:rsidRPr="005C60E6">
              <w:rPr>
                <w:sz w:val="23"/>
                <w:szCs w:val="23"/>
                <w:lang w:val="en-US"/>
              </w:rPr>
              <w:t>7(I)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spacing w:line="150" w:lineRule="atLeast"/>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связи</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p>
          <w:p w:rsidR="00976987" w:rsidRPr="005C60E6" w:rsidRDefault="00976987" w:rsidP="008B1FA8">
            <w:pPr>
              <w:pStyle w:val="afa"/>
              <w:spacing w:line="150" w:lineRule="atLeast"/>
              <w:jc w:val="center"/>
              <w:rPr>
                <w:sz w:val="23"/>
                <w:szCs w:val="23"/>
              </w:rPr>
            </w:pPr>
            <w:r w:rsidRPr="005C60E6">
              <w:rPr>
                <w:sz w:val="23"/>
                <w:szCs w:val="23"/>
              </w:rPr>
              <w:t>8(</w:t>
            </w:r>
            <w:r w:rsidRPr="005C60E6">
              <w:rPr>
                <w:sz w:val="23"/>
                <w:szCs w:val="23"/>
                <w:lang w:val="en-US"/>
              </w:rPr>
              <w:t>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976987" w:rsidP="008B1FA8">
            <w:pPr>
              <w:pStyle w:val="afa"/>
              <w:spacing w:line="150" w:lineRule="atLeast"/>
              <w:jc w:val="both"/>
              <w:rPr>
                <w:sz w:val="23"/>
                <w:szCs w:val="23"/>
              </w:rPr>
            </w:pPr>
            <w:r w:rsidRPr="00B66A50">
              <w:rPr>
                <w:sz w:val="23"/>
                <w:szCs w:val="23"/>
              </w:rPr>
              <w:t>Зоны действия поражающих факторов, возможных аварий на п</w:t>
            </w:r>
            <w:r w:rsidR="006C45FD" w:rsidRPr="00B66A50">
              <w:rPr>
                <w:sz w:val="23"/>
                <w:szCs w:val="23"/>
              </w:rPr>
              <w:t xml:space="preserve">отенциально опасных объектах и </w:t>
            </w:r>
            <w:r w:rsidRPr="00B66A50">
              <w:rPr>
                <w:sz w:val="23"/>
                <w:szCs w:val="23"/>
              </w:rPr>
              <w:t>транспортных коммуникациях Карачунского сельского поселения Рамонского муниципального района Воронежской области</w:t>
            </w:r>
          </w:p>
        </w:tc>
      </w:tr>
      <w:tr w:rsidR="00976987" w:rsidTr="008B1FA8">
        <w:trPr>
          <w:trHeight w:val="150"/>
          <w:tblCellSpacing w:w="0" w:type="dxa"/>
        </w:trPr>
        <w:tc>
          <w:tcPr>
            <w:tcW w:w="1021" w:type="dxa"/>
            <w:vMerge/>
            <w:tcBorders>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9(</w:t>
            </w:r>
            <w:r w:rsidRPr="005C60E6">
              <w:rPr>
                <w:sz w:val="23"/>
                <w:szCs w:val="23"/>
                <w:lang w:val="en-US"/>
              </w:rPr>
              <w:t>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976987" w:rsidP="008B1FA8">
            <w:pPr>
              <w:pStyle w:val="afa"/>
              <w:spacing w:line="150" w:lineRule="atLeast"/>
              <w:jc w:val="both"/>
              <w:rPr>
                <w:sz w:val="23"/>
                <w:szCs w:val="23"/>
              </w:rPr>
            </w:pPr>
            <w:r w:rsidRPr="00B66A50">
              <w:rPr>
                <w:sz w:val="23"/>
                <w:szCs w:val="23"/>
              </w:rPr>
              <w:t>Границы территорий, подверженных риску возникновения чрезвычайных ситуаций природного и техногенного характера</w:t>
            </w:r>
          </w:p>
        </w:tc>
      </w:tr>
      <w:tr w:rsidR="00976987" w:rsidTr="008B1FA8">
        <w:trPr>
          <w:tblCellSpacing w:w="0" w:type="dxa"/>
        </w:trPr>
        <w:tc>
          <w:tcPr>
            <w:tcW w:w="1021" w:type="dxa"/>
            <w:vMerge w:val="restart"/>
            <w:tcBorders>
              <w:top w:val="outset" w:sz="6" w:space="0" w:color="000000"/>
              <w:left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2.</w:t>
            </w:r>
          </w:p>
          <w:p w:rsidR="00976987" w:rsidRPr="005C60E6" w:rsidRDefault="00976987" w:rsidP="008B1FA8">
            <w:pPr>
              <w:pStyle w:val="afa"/>
              <w:jc w:val="center"/>
              <w:rPr>
                <w:sz w:val="23"/>
                <w:szCs w:val="23"/>
              </w:rPr>
            </w:pPr>
          </w:p>
          <w:p w:rsidR="00976987" w:rsidRPr="005C60E6" w:rsidRDefault="00976987" w:rsidP="008B1FA8">
            <w:pPr>
              <w:pStyle w:val="afa"/>
              <w:jc w:val="center"/>
              <w:rPr>
                <w:sz w:val="23"/>
                <w:szCs w:val="23"/>
              </w:rPr>
            </w:pPr>
          </w:p>
          <w:p w:rsidR="00976987" w:rsidRPr="005C60E6" w:rsidRDefault="00976987" w:rsidP="008B1FA8">
            <w:pPr>
              <w:pStyle w:val="afa"/>
              <w:jc w:val="center"/>
              <w:rPr>
                <w:sz w:val="23"/>
                <w:szCs w:val="23"/>
              </w:rPr>
            </w:pPr>
          </w:p>
          <w:p w:rsidR="00976987" w:rsidRPr="005C60E6" w:rsidRDefault="00976987" w:rsidP="008B1FA8">
            <w:pPr>
              <w:pStyle w:val="afa"/>
              <w:jc w:val="center"/>
              <w:rPr>
                <w:sz w:val="23"/>
                <w:szCs w:val="23"/>
              </w:rPr>
            </w:pPr>
          </w:p>
          <w:p w:rsidR="00976987" w:rsidRPr="005C60E6" w:rsidRDefault="00976987" w:rsidP="008B1FA8">
            <w:pPr>
              <w:pStyle w:val="afa"/>
              <w:jc w:val="cente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1(II)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5E02FD">
            <w:pPr>
              <w:pStyle w:val="afa"/>
              <w:jc w:val="both"/>
              <w:rPr>
                <w:sz w:val="23"/>
                <w:szCs w:val="23"/>
              </w:rPr>
            </w:pPr>
            <w:r w:rsidRPr="00B66A50">
              <w:rPr>
                <w:sz w:val="23"/>
                <w:szCs w:val="23"/>
              </w:rPr>
              <w:t>Карта</w:t>
            </w:r>
            <w:r w:rsidR="00976987" w:rsidRPr="00B66A50">
              <w:rPr>
                <w:sz w:val="23"/>
                <w:szCs w:val="23"/>
              </w:rPr>
              <w:t xml:space="preserve"> современного состояния территории Карачунского сельского поселения с отображением распределения земель по категориям и размещения объектов энергетики, транспорта, связи</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2(</w:t>
            </w:r>
            <w:r w:rsidRPr="005C60E6">
              <w:rPr>
                <w:sz w:val="23"/>
                <w:szCs w:val="23"/>
                <w:lang w:val="en-US"/>
              </w:rPr>
              <w:t>II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современного состояния территории Карачунского сельского поселения с отображением границ функциональных зон</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3(</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современного состояния территории Карачунского </w:t>
            </w:r>
            <w:r w:rsidR="00976987" w:rsidRPr="00B66A50">
              <w:rPr>
                <w:sz w:val="23"/>
                <w:szCs w:val="23"/>
              </w:rPr>
              <w:lastRenderedPageBreak/>
              <w:t>сельского поселения с отображением результатов анализа комплексного развития и зон с особыми условиями использования территории</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lang w:val="en-US"/>
              </w:rPr>
            </w:pPr>
            <w:r w:rsidRPr="005C60E6">
              <w:rPr>
                <w:sz w:val="23"/>
                <w:szCs w:val="23"/>
                <w:lang w:val="en-US"/>
              </w:rPr>
              <w:t>4(II)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развития транспортной инфраструктуры Карачунского сельского поселения</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lang w:val="en-US"/>
              </w:rPr>
            </w:pPr>
            <w:r w:rsidRPr="005C60E6">
              <w:rPr>
                <w:sz w:val="23"/>
                <w:szCs w:val="23"/>
                <w:lang w:val="en-US"/>
              </w:rPr>
              <w:t>5(II)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использования территории Карачунского сельского поселения с распределением земель сельскохозяйственного назначения по землепользователям</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6(</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550A09">
            <w:pPr>
              <w:pStyle w:val="afa"/>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водоснабжения </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7</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08335E">
            <w:pPr>
              <w:pStyle w:val="afa"/>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газоснабжения </w:t>
            </w:r>
            <w:r w:rsidR="00525E52" w:rsidRPr="00B66A50">
              <w:rPr>
                <w:sz w:val="23"/>
                <w:szCs w:val="23"/>
              </w:rPr>
              <w:t>и теплоснабжения</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lang w:val="en-US"/>
              </w:rPr>
            </w:pPr>
            <w:r w:rsidRPr="005C60E6">
              <w:rPr>
                <w:sz w:val="23"/>
                <w:szCs w:val="23"/>
                <w:lang w:val="en-US"/>
              </w:rPr>
              <w:t>8(II)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электроснабжения</w:t>
            </w:r>
          </w:p>
        </w:tc>
      </w:tr>
      <w:tr w:rsidR="00976987" w:rsidTr="008B1FA8">
        <w:trPr>
          <w:tblCellSpacing w:w="0" w:type="dxa"/>
        </w:trPr>
        <w:tc>
          <w:tcPr>
            <w:tcW w:w="0" w:type="auto"/>
            <w:vMerge/>
            <w:tcBorders>
              <w:left w:val="outset" w:sz="6" w:space="0" w:color="000000"/>
              <w:right w:val="outset" w:sz="6" w:space="0" w:color="000000"/>
            </w:tcBorders>
            <w:vAlign w:val="center"/>
          </w:tcPr>
          <w:p w:rsidR="00976987" w:rsidRPr="005C60E6" w:rsidRDefault="00976987" w:rsidP="008B1FA8">
            <w:pPr>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9(</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развития инженерной инфраструктуры Карачунского сельского поселения. Система связи</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lang w:val="en-US"/>
              </w:rPr>
            </w:pPr>
            <w:r w:rsidRPr="005C60E6">
              <w:rPr>
                <w:sz w:val="23"/>
                <w:szCs w:val="23"/>
                <w:lang w:val="en-US"/>
              </w:rPr>
              <w:t>1</w:t>
            </w:r>
            <w:r w:rsidRPr="005C60E6">
              <w:rPr>
                <w:sz w:val="23"/>
                <w:szCs w:val="23"/>
              </w:rPr>
              <w:t>0</w:t>
            </w:r>
            <w:r w:rsidRPr="005C60E6">
              <w:rPr>
                <w:sz w:val="23"/>
                <w:szCs w:val="23"/>
                <w:lang w:val="en-US"/>
              </w:rPr>
              <w:t>(II)</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08335E">
            <w:pPr>
              <w:pStyle w:val="afa"/>
              <w:jc w:val="both"/>
              <w:rPr>
                <w:sz w:val="23"/>
                <w:szCs w:val="23"/>
              </w:rPr>
            </w:pPr>
            <w:r w:rsidRPr="00B66A50">
              <w:rPr>
                <w:sz w:val="23"/>
                <w:szCs w:val="23"/>
              </w:rPr>
              <w:t>Карта</w:t>
            </w:r>
            <w:r w:rsidR="00976987" w:rsidRPr="00B66A50">
              <w:rPr>
                <w:sz w:val="23"/>
                <w:szCs w:val="23"/>
              </w:rPr>
              <w:t xml:space="preserve"> территориальной доступности учреждений административного управления, библиотечного обслуживания, досуговых</w:t>
            </w:r>
            <w:r w:rsidR="00550A09" w:rsidRPr="00B66A50">
              <w:rPr>
                <w:sz w:val="23"/>
                <w:szCs w:val="23"/>
              </w:rPr>
              <w:t xml:space="preserve"> и спортивных</w:t>
            </w:r>
            <w:r w:rsidR="00976987" w:rsidRPr="00B66A50">
              <w:rPr>
                <w:sz w:val="23"/>
                <w:szCs w:val="23"/>
              </w:rPr>
              <w:t xml:space="preserve"> учреждений Карачунского сельского поселения</w:t>
            </w:r>
          </w:p>
        </w:tc>
      </w:tr>
      <w:tr w:rsidR="00976987" w:rsidTr="008B1FA8">
        <w:trPr>
          <w:trHeight w:val="150"/>
          <w:tblCellSpacing w:w="0" w:type="dxa"/>
        </w:trPr>
        <w:tc>
          <w:tcPr>
            <w:tcW w:w="1021" w:type="dxa"/>
            <w:vMerge/>
            <w:tcBorders>
              <w:left w:val="outset" w:sz="6" w:space="0" w:color="000000"/>
              <w:right w:val="outset" w:sz="6" w:space="0" w:color="000000"/>
            </w:tcBorders>
          </w:tcPr>
          <w:p w:rsidR="00976987" w:rsidRPr="005C60E6" w:rsidRDefault="00976987" w:rsidP="008B1FA8">
            <w:pPr>
              <w:pStyle w:val="afa"/>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lang w:val="en-US"/>
              </w:rPr>
              <w:t>11(II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550A09">
            <w:pPr>
              <w:pStyle w:val="afa"/>
              <w:jc w:val="both"/>
              <w:rPr>
                <w:sz w:val="23"/>
                <w:szCs w:val="23"/>
              </w:rPr>
            </w:pPr>
            <w:r w:rsidRPr="00B66A50">
              <w:rPr>
                <w:sz w:val="23"/>
                <w:szCs w:val="23"/>
              </w:rPr>
              <w:t>Карта</w:t>
            </w:r>
            <w:r w:rsidR="00550A09" w:rsidRPr="00B66A50">
              <w:rPr>
                <w:sz w:val="23"/>
                <w:szCs w:val="23"/>
              </w:rPr>
              <w:t xml:space="preserve"> территориальной доступности </w:t>
            </w:r>
            <w:r w:rsidR="00976987" w:rsidRPr="00B66A50">
              <w:rPr>
                <w:sz w:val="23"/>
                <w:szCs w:val="23"/>
              </w:rPr>
              <w:t>учреждений здравоохранения, отдел</w:t>
            </w:r>
            <w:r w:rsidR="00550A09" w:rsidRPr="00B66A50">
              <w:rPr>
                <w:sz w:val="23"/>
                <w:szCs w:val="23"/>
              </w:rPr>
              <w:t xml:space="preserve">ений связи, </w:t>
            </w:r>
            <w:r w:rsidR="00976987" w:rsidRPr="00B66A50">
              <w:rPr>
                <w:sz w:val="23"/>
                <w:szCs w:val="23"/>
              </w:rPr>
              <w:t>предприятий торговли Карачунского сельского поселения</w:t>
            </w:r>
          </w:p>
        </w:tc>
      </w:tr>
      <w:tr w:rsidR="00976987" w:rsidTr="008B1FA8">
        <w:trPr>
          <w:trHeight w:val="150"/>
          <w:tblCellSpacing w:w="0" w:type="dxa"/>
        </w:trPr>
        <w:tc>
          <w:tcPr>
            <w:tcW w:w="1021" w:type="dxa"/>
            <w:vMerge/>
            <w:tcBorders>
              <w:left w:val="outset" w:sz="6" w:space="0" w:color="000000"/>
              <w:bottom w:val="outset" w:sz="6" w:space="0" w:color="000000"/>
              <w:right w:val="outset" w:sz="6" w:space="0" w:color="000000"/>
            </w:tcBorders>
          </w:tcPr>
          <w:p w:rsidR="00976987" w:rsidRPr="005C60E6" w:rsidRDefault="00976987" w:rsidP="008B1FA8">
            <w:pPr>
              <w:pStyle w:val="afa"/>
              <w:rPr>
                <w:sz w:val="23"/>
                <w:szCs w:val="23"/>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center"/>
              <w:rPr>
                <w:sz w:val="23"/>
                <w:szCs w:val="23"/>
              </w:rPr>
            </w:pPr>
            <w:r w:rsidRPr="005C60E6">
              <w:rPr>
                <w:sz w:val="23"/>
                <w:szCs w:val="23"/>
              </w:rPr>
              <w:t>12(</w:t>
            </w:r>
            <w:r w:rsidRPr="005C60E6">
              <w:rPr>
                <w:sz w:val="23"/>
                <w:szCs w:val="23"/>
                <w:lang w:val="en-US"/>
              </w:rPr>
              <w:t>II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537DED" w:rsidP="008B1FA8">
            <w:pPr>
              <w:pStyle w:val="afa"/>
              <w:jc w:val="both"/>
              <w:rPr>
                <w:sz w:val="23"/>
                <w:szCs w:val="23"/>
              </w:rPr>
            </w:pPr>
            <w:r w:rsidRPr="00B66A50">
              <w:rPr>
                <w:sz w:val="23"/>
                <w:szCs w:val="23"/>
              </w:rPr>
              <w:t>Карта</w:t>
            </w:r>
            <w:r w:rsidR="00976987" w:rsidRPr="00B66A50">
              <w:rPr>
                <w:sz w:val="23"/>
                <w:szCs w:val="23"/>
              </w:rPr>
              <w:t xml:space="preserve"> Генерального плана Карачунского сельского поселения </w:t>
            </w:r>
            <w:r w:rsidR="00976987" w:rsidRPr="00B66A50">
              <w:rPr>
                <w:sz w:val="23"/>
                <w:szCs w:val="23"/>
                <w:lang w:val="en-US"/>
              </w:rPr>
              <w:t>c</w:t>
            </w:r>
            <w:r w:rsidR="00976987" w:rsidRPr="00B66A50">
              <w:rPr>
                <w:sz w:val="23"/>
                <w:szCs w:val="23"/>
              </w:rPr>
              <w:t xml:space="preserve"> отображением зон планируемого размещения объектов капитального строительства федерального, регионального или местного значения</w:t>
            </w:r>
          </w:p>
        </w:tc>
      </w:tr>
      <w:tr w:rsidR="00976987" w:rsidTr="008B1FA8">
        <w:trPr>
          <w:trHeight w:val="135"/>
          <w:tblCellSpacing w:w="0" w:type="dxa"/>
        </w:trPr>
        <w:tc>
          <w:tcPr>
            <w:tcW w:w="1021" w:type="dxa"/>
            <w:vMerge w:val="restart"/>
            <w:tcBorders>
              <w:top w:val="outset" w:sz="6" w:space="0" w:color="000000"/>
              <w:left w:val="outset" w:sz="6" w:space="0" w:color="000000"/>
              <w:right w:val="outset" w:sz="6" w:space="0" w:color="000000"/>
            </w:tcBorders>
          </w:tcPr>
          <w:p w:rsidR="00976987" w:rsidRPr="005C60E6" w:rsidRDefault="00976987" w:rsidP="008B1FA8">
            <w:pPr>
              <w:pStyle w:val="afa"/>
              <w:spacing w:line="135" w:lineRule="atLeast"/>
              <w:jc w:val="center"/>
              <w:rPr>
                <w:sz w:val="23"/>
                <w:szCs w:val="23"/>
              </w:rPr>
            </w:pPr>
            <w:r w:rsidRPr="005C60E6">
              <w:rPr>
                <w:sz w:val="23"/>
                <w:szCs w:val="23"/>
              </w:rPr>
              <w:t>3.</w:t>
            </w: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rPr>
            </w:pPr>
            <w:r w:rsidRPr="005C60E6">
              <w:rPr>
                <w:sz w:val="23"/>
                <w:szCs w:val="23"/>
              </w:rPr>
              <w:t>1(</w:t>
            </w:r>
            <w:r w:rsidRPr="005C60E6">
              <w:rPr>
                <w:sz w:val="23"/>
                <w:szCs w:val="23"/>
                <w:lang w:val="en-US"/>
              </w:rPr>
              <w:t>III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B66A50" w:rsidRDefault="00976987" w:rsidP="008B1FA8">
            <w:pPr>
              <w:pStyle w:val="afa"/>
              <w:spacing w:line="150" w:lineRule="atLeast"/>
              <w:jc w:val="both"/>
              <w:rPr>
                <w:sz w:val="23"/>
                <w:szCs w:val="23"/>
              </w:rPr>
            </w:pPr>
            <w:r w:rsidRPr="00B66A50">
              <w:rPr>
                <w:sz w:val="23"/>
                <w:szCs w:val="23"/>
              </w:rPr>
              <w:t>Зоны действия поражающих факторов возможных аварий на потенциально опасных объектах и транспортных коммуникациях Карачунского сельского поселения Рамонского муниципального района Воронежской области</w:t>
            </w:r>
          </w:p>
        </w:tc>
      </w:tr>
      <w:tr w:rsidR="00976987" w:rsidTr="008B1FA8">
        <w:trPr>
          <w:trHeight w:val="135"/>
          <w:tblCellSpacing w:w="0" w:type="dxa"/>
        </w:trPr>
        <w:tc>
          <w:tcPr>
            <w:tcW w:w="1021" w:type="dxa"/>
            <w:vMerge/>
            <w:tcBorders>
              <w:left w:val="outset" w:sz="6" w:space="0" w:color="000000"/>
              <w:bottom w:val="outset" w:sz="6" w:space="0" w:color="000000"/>
              <w:right w:val="outset" w:sz="6" w:space="0" w:color="000000"/>
            </w:tcBorders>
          </w:tcPr>
          <w:p w:rsidR="00976987" w:rsidRPr="005C60E6" w:rsidRDefault="00976987" w:rsidP="008B1FA8">
            <w:pPr>
              <w:pStyle w:val="afa"/>
              <w:spacing w:line="135" w:lineRule="atLeast"/>
              <w:jc w:val="center"/>
              <w:rPr>
                <w:sz w:val="23"/>
                <w:szCs w:val="23"/>
                <w:highlight w:val="yellow"/>
              </w:rPr>
            </w:pPr>
          </w:p>
        </w:tc>
        <w:tc>
          <w:tcPr>
            <w:tcW w:w="1996"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jc w:val="center"/>
              <w:rPr>
                <w:sz w:val="23"/>
                <w:szCs w:val="23"/>
                <w:highlight w:val="yellow"/>
              </w:rPr>
            </w:pPr>
            <w:r w:rsidRPr="005C60E6">
              <w:rPr>
                <w:sz w:val="23"/>
                <w:szCs w:val="23"/>
              </w:rPr>
              <w:t>2</w:t>
            </w:r>
            <w:r w:rsidRPr="005C60E6">
              <w:rPr>
                <w:sz w:val="23"/>
                <w:szCs w:val="23"/>
                <w:lang w:val="en-US"/>
              </w:rPr>
              <w:t>(III</w:t>
            </w:r>
            <w:r w:rsidRPr="005C60E6">
              <w:rPr>
                <w:sz w:val="23"/>
                <w:szCs w:val="23"/>
              </w:rPr>
              <w:t>)</w:t>
            </w:r>
          </w:p>
        </w:tc>
        <w:tc>
          <w:tcPr>
            <w:tcW w:w="6414" w:type="dxa"/>
            <w:tcBorders>
              <w:top w:val="outset" w:sz="6" w:space="0" w:color="000000"/>
              <w:left w:val="outset" w:sz="6" w:space="0" w:color="000000"/>
              <w:bottom w:val="outset" w:sz="6" w:space="0" w:color="000000"/>
              <w:right w:val="outset" w:sz="6" w:space="0" w:color="000000"/>
            </w:tcBorders>
          </w:tcPr>
          <w:p w:rsidR="00976987" w:rsidRPr="005C60E6" w:rsidRDefault="00976987" w:rsidP="008B1FA8">
            <w:pPr>
              <w:pStyle w:val="afa"/>
              <w:spacing w:line="150" w:lineRule="atLeast"/>
              <w:jc w:val="both"/>
              <w:rPr>
                <w:sz w:val="23"/>
                <w:szCs w:val="23"/>
              </w:rPr>
            </w:pPr>
            <w:r w:rsidRPr="005C60E6">
              <w:rPr>
                <w:sz w:val="23"/>
                <w:szCs w:val="23"/>
              </w:rPr>
              <w:t>Границы территорий, подверженных риску возникновения чрезвычайных ситуаций природного и техногенного характера</w:t>
            </w:r>
          </w:p>
        </w:tc>
      </w:tr>
    </w:tbl>
    <w:p w:rsidR="00976987" w:rsidRDefault="00976987" w:rsidP="00976987">
      <w:pPr>
        <w:pStyle w:val="afa"/>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976987" w:rsidRDefault="00976987" w:rsidP="00976987">
      <w:pPr>
        <w:pStyle w:val="afa"/>
        <w:ind w:firstLine="720"/>
        <w:jc w:val="center"/>
        <w:rPr>
          <w:b/>
          <w:bCs/>
        </w:rPr>
      </w:pPr>
    </w:p>
    <w:p w:rsidR="00756DE8" w:rsidRPr="003F3ABE" w:rsidRDefault="00756DE8" w:rsidP="00976987">
      <w:pPr>
        <w:pStyle w:val="afa"/>
        <w:jc w:val="both"/>
        <w:rPr>
          <w:b/>
          <w:bCs/>
        </w:rPr>
      </w:pPr>
    </w:p>
    <w:p w:rsidR="0008335E" w:rsidRDefault="0008335E" w:rsidP="00525E52">
      <w:pPr>
        <w:pStyle w:val="afa"/>
        <w:rPr>
          <w:b/>
          <w:bCs/>
        </w:rPr>
      </w:pPr>
    </w:p>
    <w:p w:rsidR="00FC6594" w:rsidRPr="00FC6594" w:rsidRDefault="00F6417B" w:rsidP="000D13E0">
      <w:pPr>
        <w:pStyle w:val="afa"/>
        <w:ind w:firstLine="720"/>
        <w:jc w:val="center"/>
        <w:rPr>
          <w:color w:val="0070C0"/>
        </w:rPr>
      </w:pPr>
      <w:r>
        <w:rPr>
          <w:b/>
          <w:bCs/>
        </w:rPr>
        <w:lastRenderedPageBreak/>
        <w:t>ВВЕДЕНИЕ</w:t>
      </w:r>
      <w:r w:rsidR="00FC6594">
        <w:rPr>
          <w:b/>
          <w:bCs/>
        </w:rPr>
        <w:t xml:space="preserve"> </w:t>
      </w:r>
      <w:r w:rsidR="00B66A50">
        <w:rPr>
          <w:i/>
          <w:lang w:eastAsia="en-US" w:bidi="en-US"/>
        </w:rPr>
        <w:t>(в ред. решения СНД от 24.04.2020 г.  №212</w:t>
      </w:r>
      <w:r w:rsidR="00B66A50" w:rsidRPr="00236F0D">
        <w:rPr>
          <w:i/>
          <w:lang w:eastAsia="en-US" w:bidi="en-US"/>
        </w:rPr>
        <w:t>)</w:t>
      </w:r>
    </w:p>
    <w:p w:rsidR="00F6417B" w:rsidRDefault="00F6417B" w:rsidP="00F6417B">
      <w:pPr>
        <w:pStyle w:val="afa"/>
        <w:ind w:firstLine="720"/>
      </w:pPr>
    </w:p>
    <w:p w:rsidR="00752091" w:rsidRDefault="0048357B" w:rsidP="003D7773">
      <w:pPr>
        <w:pStyle w:val="afa"/>
        <w:ind w:firstLine="567"/>
        <w:jc w:val="both"/>
        <w:rPr>
          <w:shd w:val="clear" w:color="auto" w:fill="FFFFFF"/>
        </w:rPr>
      </w:pPr>
      <w:proofErr w:type="gramStart"/>
      <w:r>
        <w:rPr>
          <w:shd w:val="clear" w:color="auto" w:fill="FFFFFF"/>
        </w:rPr>
        <w:t xml:space="preserve">Проект </w:t>
      </w:r>
      <w:r w:rsidR="00A532D4">
        <w:rPr>
          <w:shd w:val="clear" w:color="auto" w:fill="FFFFFF"/>
        </w:rPr>
        <w:t>Генерального</w:t>
      </w:r>
      <w:r w:rsidR="00F6417B">
        <w:rPr>
          <w:shd w:val="clear" w:color="auto" w:fill="FFFFFF"/>
        </w:rPr>
        <w:t xml:space="preserve"> план</w:t>
      </w:r>
      <w:r w:rsidR="00A532D4">
        <w:rPr>
          <w:shd w:val="clear" w:color="auto" w:fill="FFFFFF"/>
        </w:rPr>
        <w:t>а</w:t>
      </w:r>
      <w:r w:rsidR="00F6417B">
        <w:rPr>
          <w:shd w:val="clear" w:color="auto" w:fill="FFFFFF"/>
        </w:rPr>
        <w:t xml:space="preserve"> </w:t>
      </w:r>
      <w:r w:rsidR="00756DE8">
        <w:rPr>
          <w:shd w:val="clear" w:color="auto" w:fill="FFFFFF"/>
        </w:rPr>
        <w:t>Карачунского</w:t>
      </w:r>
      <w:r w:rsidR="00752091">
        <w:rPr>
          <w:shd w:val="clear" w:color="auto" w:fill="FFFFFF"/>
        </w:rPr>
        <w:t xml:space="preserve"> сельского</w:t>
      </w:r>
      <w:r w:rsidR="00F6417B">
        <w:rPr>
          <w:shd w:val="clear" w:color="auto" w:fill="FFFFFF"/>
        </w:rPr>
        <w:t xml:space="preserve"> поселения разработан в соответствии с Градостроительным кодексом Российской Федерации </w:t>
      </w:r>
      <w:r>
        <w:rPr>
          <w:shd w:val="clear" w:color="auto" w:fill="FFFFFF"/>
        </w:rPr>
        <w:t>от 29.12. 2004 года (статья</w:t>
      </w:r>
      <w:r w:rsidR="00F6417B">
        <w:rPr>
          <w:shd w:val="clear" w:color="auto" w:fill="FFFFFF"/>
        </w:rPr>
        <w:t xml:space="preserve"> 23), </w:t>
      </w:r>
      <w:r>
        <w:rPr>
          <w:shd w:val="clear" w:color="auto" w:fill="FFFFFF"/>
        </w:rPr>
        <w:t>инструкцией, утвержденной постановлением Госстроя РФ от 29.10 2002 года № 510 «О порядке разработки, согласования, экспертизы и утверждения градостроительной документации» (С</w:t>
      </w:r>
      <w:r w:rsidR="00AC4C70">
        <w:rPr>
          <w:shd w:val="clear" w:color="auto" w:fill="FFFFFF"/>
        </w:rPr>
        <w:t>Н</w:t>
      </w:r>
      <w:r>
        <w:rPr>
          <w:shd w:val="clear" w:color="auto" w:fill="FFFFFF"/>
        </w:rPr>
        <w:t>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AD09CD" w:rsidRPr="00B66A50" w:rsidRDefault="00AD09CD" w:rsidP="00AD09CD">
      <w:pPr>
        <w:snapToGrid w:val="0"/>
        <w:ind w:firstLine="709"/>
        <w:jc w:val="both"/>
        <w:rPr>
          <w:rFonts w:eastAsia="Arial" w:cs="Arial"/>
          <w:bCs/>
          <w:szCs w:val="20"/>
          <w:lang w:eastAsia="en-US" w:bidi="en-US"/>
        </w:rPr>
      </w:pPr>
      <w:r w:rsidRPr="00B66A50">
        <w:rPr>
          <w:rFonts w:eastAsia="Arial" w:cs="Arial"/>
          <w:bCs/>
          <w:szCs w:val="20"/>
          <w:lang w:eastAsia="en-US" w:bidi="en-US"/>
        </w:rPr>
        <w:t xml:space="preserve">Генеральный план </w:t>
      </w:r>
      <w:r w:rsidR="009F1822" w:rsidRPr="00B66A50">
        <w:rPr>
          <w:rFonts w:eastAsia="Arial" w:cs="Arial"/>
          <w:bCs/>
          <w:szCs w:val="20"/>
          <w:lang w:eastAsia="en-US" w:bidi="en-US"/>
        </w:rPr>
        <w:t>Карачунского</w:t>
      </w:r>
      <w:r w:rsidRPr="00B66A50">
        <w:rPr>
          <w:rFonts w:eastAsia="Arial" w:cs="Arial"/>
          <w:bCs/>
          <w:szCs w:val="20"/>
          <w:lang w:eastAsia="en-US" w:bidi="en-US"/>
        </w:rPr>
        <w:t xml:space="preserve"> сельского поселения утверждён решением совета народных депутатов </w:t>
      </w:r>
      <w:r w:rsidR="009F1822" w:rsidRPr="00B66A50">
        <w:rPr>
          <w:rFonts w:eastAsia="Arial" w:cs="Arial"/>
          <w:bCs/>
          <w:szCs w:val="20"/>
          <w:lang w:eastAsia="en-US" w:bidi="en-US"/>
        </w:rPr>
        <w:t>Карачунского</w:t>
      </w:r>
      <w:r w:rsidRPr="00B66A50">
        <w:rPr>
          <w:rFonts w:eastAsia="Arial" w:cs="Arial"/>
          <w:bCs/>
          <w:szCs w:val="20"/>
          <w:lang w:eastAsia="en-US" w:bidi="en-US"/>
        </w:rPr>
        <w:t xml:space="preserve"> сельского поселения от </w:t>
      </w:r>
      <w:r w:rsidR="009F1822" w:rsidRPr="00B66A50">
        <w:rPr>
          <w:rFonts w:eastAsia="Arial" w:cs="Arial"/>
          <w:bCs/>
          <w:szCs w:val="20"/>
          <w:lang w:eastAsia="en-US" w:bidi="en-US"/>
        </w:rPr>
        <w:t>05.04</w:t>
      </w:r>
      <w:r w:rsidRPr="00B66A50">
        <w:rPr>
          <w:rFonts w:eastAsia="Arial" w:cs="Arial"/>
          <w:bCs/>
          <w:szCs w:val="20"/>
          <w:lang w:eastAsia="en-US" w:bidi="en-US"/>
        </w:rPr>
        <w:t>.201</w:t>
      </w:r>
      <w:r w:rsidR="009F1822" w:rsidRPr="00B66A50">
        <w:rPr>
          <w:rFonts w:eastAsia="Arial" w:cs="Arial"/>
          <w:bCs/>
          <w:szCs w:val="20"/>
          <w:lang w:eastAsia="en-US" w:bidi="en-US"/>
        </w:rPr>
        <w:t>1</w:t>
      </w:r>
      <w:r w:rsidRPr="00B66A50">
        <w:rPr>
          <w:rFonts w:eastAsia="Arial" w:cs="Arial"/>
          <w:bCs/>
          <w:szCs w:val="20"/>
          <w:lang w:eastAsia="en-US" w:bidi="en-US"/>
        </w:rPr>
        <w:t xml:space="preserve"> №</w:t>
      </w:r>
      <w:r w:rsidR="009F1822" w:rsidRPr="00B66A50">
        <w:rPr>
          <w:rFonts w:eastAsia="Arial" w:cs="Arial"/>
          <w:bCs/>
          <w:szCs w:val="20"/>
          <w:lang w:eastAsia="en-US" w:bidi="en-US"/>
        </w:rPr>
        <w:t>54</w:t>
      </w:r>
      <w:r w:rsidRPr="00B66A50">
        <w:rPr>
          <w:rFonts w:eastAsia="Arial" w:cs="Arial"/>
          <w:bCs/>
          <w:szCs w:val="20"/>
          <w:lang w:eastAsia="en-US" w:bidi="en-US"/>
        </w:rPr>
        <w:t xml:space="preserve"> (в ред. решения </w:t>
      </w:r>
      <w:r w:rsidR="009F1822" w:rsidRPr="00B66A50">
        <w:rPr>
          <w:rFonts w:eastAsia="Arial" w:cs="Arial"/>
          <w:bCs/>
          <w:szCs w:val="20"/>
          <w:lang w:eastAsia="en-US" w:bidi="en-US"/>
        </w:rPr>
        <w:t>11</w:t>
      </w:r>
      <w:r w:rsidRPr="00B66A50">
        <w:rPr>
          <w:rFonts w:eastAsia="Arial" w:cs="Arial"/>
          <w:bCs/>
          <w:szCs w:val="20"/>
          <w:lang w:eastAsia="en-US" w:bidi="en-US"/>
        </w:rPr>
        <w:t>.</w:t>
      </w:r>
      <w:r w:rsidR="009F1822" w:rsidRPr="00B66A50">
        <w:rPr>
          <w:rFonts w:eastAsia="Arial" w:cs="Arial"/>
          <w:bCs/>
          <w:szCs w:val="20"/>
          <w:lang w:eastAsia="en-US" w:bidi="en-US"/>
        </w:rPr>
        <w:t>12</w:t>
      </w:r>
      <w:r w:rsidRPr="00B66A50">
        <w:rPr>
          <w:rFonts w:eastAsia="Arial" w:cs="Arial"/>
          <w:bCs/>
          <w:szCs w:val="20"/>
          <w:lang w:eastAsia="en-US" w:bidi="en-US"/>
        </w:rPr>
        <w:t>.2014 №1</w:t>
      </w:r>
      <w:r w:rsidR="009F1822" w:rsidRPr="00B66A50">
        <w:rPr>
          <w:rFonts w:eastAsia="Arial" w:cs="Arial"/>
          <w:bCs/>
          <w:szCs w:val="20"/>
          <w:lang w:eastAsia="en-US" w:bidi="en-US"/>
        </w:rPr>
        <w:t>76</w:t>
      </w:r>
      <w:r w:rsidRPr="00B66A50">
        <w:rPr>
          <w:rFonts w:eastAsia="Arial" w:cs="Arial"/>
          <w:bCs/>
          <w:szCs w:val="20"/>
          <w:lang w:eastAsia="en-US" w:bidi="en-US"/>
        </w:rPr>
        <w:t>).</w:t>
      </w:r>
    </w:p>
    <w:p w:rsidR="00AD09CD" w:rsidRPr="00B66A50" w:rsidRDefault="00AD09CD" w:rsidP="00AD09CD">
      <w:pPr>
        <w:ind w:firstLine="851"/>
        <w:jc w:val="both"/>
        <w:rPr>
          <w:rFonts w:eastAsia="Arial" w:cs="Arial"/>
          <w:bCs/>
          <w:szCs w:val="20"/>
          <w:lang w:eastAsia="en-US" w:bidi="en-US"/>
        </w:rPr>
      </w:pPr>
      <w:r w:rsidRPr="00B66A50">
        <w:rPr>
          <w:rFonts w:eastAsia="Arial" w:cs="Arial"/>
          <w:bCs/>
          <w:szCs w:val="20"/>
          <w:lang w:eastAsia="en-US" w:bidi="en-US"/>
        </w:rPr>
        <w:t xml:space="preserve">Внесение изменений в Генеральный план </w:t>
      </w:r>
      <w:r w:rsidR="009F1822" w:rsidRPr="00B66A50">
        <w:rPr>
          <w:rFonts w:eastAsia="Arial" w:cs="Arial"/>
          <w:bCs/>
          <w:szCs w:val="20"/>
          <w:lang w:eastAsia="en-US" w:bidi="en-US"/>
        </w:rPr>
        <w:t>Карачунского</w:t>
      </w:r>
      <w:r w:rsidRPr="00B66A50">
        <w:rPr>
          <w:rFonts w:eastAsia="Arial" w:cs="Arial"/>
          <w:bCs/>
          <w:szCs w:val="20"/>
          <w:lang w:eastAsia="en-US" w:bidi="en-US"/>
        </w:rPr>
        <w:t xml:space="preserve"> сельского поселения </w:t>
      </w:r>
      <w:r w:rsidR="009F1822" w:rsidRPr="00B66A50">
        <w:rPr>
          <w:rFonts w:eastAsia="Arial" w:cs="Arial"/>
          <w:bCs/>
          <w:szCs w:val="20"/>
          <w:lang w:eastAsia="en-US" w:bidi="en-US"/>
        </w:rPr>
        <w:t>Рамонского</w:t>
      </w:r>
      <w:r w:rsidRPr="00B66A50">
        <w:rPr>
          <w:rFonts w:eastAsia="Arial" w:cs="Arial"/>
          <w:bCs/>
          <w:szCs w:val="20"/>
          <w:lang w:eastAsia="en-US" w:bidi="en-US"/>
        </w:rPr>
        <w:t xml:space="preserve"> муниципального района Воронежской области выполнено БУВО «Нормативно-проектный центр» на основании постановления администрации </w:t>
      </w:r>
      <w:r w:rsidR="009F1822" w:rsidRPr="00B66A50">
        <w:rPr>
          <w:rFonts w:eastAsia="Arial" w:cs="Arial"/>
          <w:bCs/>
          <w:szCs w:val="20"/>
          <w:lang w:eastAsia="en-US" w:bidi="en-US"/>
        </w:rPr>
        <w:t>Карачунского</w:t>
      </w:r>
      <w:r w:rsidRPr="00B66A50">
        <w:rPr>
          <w:rFonts w:eastAsia="Arial" w:cs="Arial"/>
          <w:bCs/>
          <w:szCs w:val="20"/>
          <w:lang w:eastAsia="en-US" w:bidi="en-US"/>
        </w:rPr>
        <w:t xml:space="preserve"> сельского поселения № 6</w:t>
      </w:r>
      <w:r w:rsidR="009F1822" w:rsidRPr="00B66A50">
        <w:rPr>
          <w:rFonts w:eastAsia="Arial" w:cs="Arial"/>
          <w:bCs/>
          <w:szCs w:val="20"/>
          <w:lang w:eastAsia="en-US" w:bidi="en-US"/>
        </w:rPr>
        <w:t xml:space="preserve">0 </w:t>
      </w:r>
      <w:r w:rsidRPr="00B66A50">
        <w:rPr>
          <w:rFonts w:eastAsia="Arial" w:cs="Arial"/>
          <w:bCs/>
          <w:szCs w:val="20"/>
          <w:lang w:eastAsia="en-US" w:bidi="en-US"/>
        </w:rPr>
        <w:t>от 29.07.2019.</w:t>
      </w:r>
    </w:p>
    <w:p w:rsidR="00752091" w:rsidRDefault="00F6417B" w:rsidP="003D7773">
      <w:pPr>
        <w:pStyle w:val="afa"/>
        <w:ind w:firstLine="567"/>
        <w:jc w:val="both"/>
      </w:pPr>
      <w:r w:rsidRPr="00B66A50">
        <w:rPr>
          <w:shd w:val="clear" w:color="auto" w:fill="FFFFFF"/>
        </w:rPr>
        <w:t>Графические материалы представлены на основных чертежах Генерального</w:t>
      </w:r>
      <w:r>
        <w:rPr>
          <w:shd w:val="clear" w:color="auto" w:fill="FFFFFF"/>
        </w:rPr>
        <w:t xml:space="preserve"> плана и на фрагментах ч</w:t>
      </w:r>
      <w:r w:rsidR="00752091">
        <w:rPr>
          <w:shd w:val="clear" w:color="auto" w:fill="FFFFFF"/>
        </w:rPr>
        <w:t xml:space="preserve">ертежей, содержащих границы </w:t>
      </w:r>
      <w:proofErr w:type="gramStart"/>
      <w:r w:rsidR="00752091">
        <w:rPr>
          <w:shd w:val="clear" w:color="auto" w:fill="FFFFFF"/>
        </w:rPr>
        <w:t xml:space="preserve">зон </w:t>
      </w:r>
      <w:r>
        <w:rPr>
          <w:shd w:val="clear" w:color="auto" w:fill="FFFFFF"/>
        </w:rPr>
        <w:t>планируемого размещения объектов капитального строительства местного значения</w:t>
      </w:r>
      <w:proofErr w:type="gramEnd"/>
      <w:r>
        <w:rPr>
          <w:shd w:val="clear" w:color="auto" w:fill="FFFFFF"/>
        </w:rPr>
        <w:t>.</w:t>
      </w:r>
    </w:p>
    <w:p w:rsidR="00752091" w:rsidRDefault="00F6417B" w:rsidP="003D7773">
      <w:pPr>
        <w:pStyle w:val="afa"/>
        <w:ind w:firstLine="567"/>
        <w:jc w:val="both"/>
      </w:pPr>
      <w:r>
        <w:t xml:space="preserve">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w:t>
      </w:r>
      <w:r w:rsidR="00752091">
        <w:t xml:space="preserve">приведены в томе </w:t>
      </w:r>
      <w:r w:rsidR="00A2526A" w:rsidRPr="00A57877">
        <w:rPr>
          <w:lang w:val="en-US"/>
        </w:rPr>
        <w:t>III</w:t>
      </w:r>
      <w:r w:rsidR="00370E17">
        <w:t xml:space="preserve"> настоящего </w:t>
      </w:r>
      <w:r w:rsidR="00A2526A" w:rsidRPr="00AF4DB1">
        <w:t>Г</w:t>
      </w:r>
      <w:r w:rsidR="00370E17">
        <w:t>енерального плана.</w:t>
      </w:r>
    </w:p>
    <w:p w:rsidR="003F5466" w:rsidRDefault="003F5466" w:rsidP="003F5466">
      <w:pPr>
        <w:pStyle w:val="afa"/>
        <w:ind w:firstLine="567"/>
        <w:jc w:val="both"/>
      </w:pPr>
      <w:r>
        <w:rPr>
          <w:shd w:val="clear" w:color="auto" w:fill="FFFFFF"/>
        </w:rPr>
        <w:t>Генеральный план разработан на следующие периоды реализации:</w:t>
      </w:r>
    </w:p>
    <w:p w:rsidR="003F5466" w:rsidRPr="003D7773" w:rsidRDefault="003F5466" w:rsidP="003F5466">
      <w:pPr>
        <w:pStyle w:val="afa"/>
        <w:numPr>
          <w:ilvl w:val="0"/>
          <w:numId w:val="10"/>
        </w:numPr>
        <w:tabs>
          <w:tab w:val="clear" w:pos="720"/>
          <w:tab w:val="num" w:pos="284"/>
        </w:tabs>
        <w:ind w:left="284" w:firstLine="283"/>
        <w:jc w:val="both"/>
      </w:pPr>
      <w:r>
        <w:rPr>
          <w:shd w:val="clear" w:color="auto" w:fill="FFFFFF"/>
        </w:rPr>
        <w:t>расчетный срок – 2030 год</w:t>
      </w:r>
      <w:r w:rsidR="003D2331">
        <w:rPr>
          <w:shd w:val="clear" w:color="auto" w:fill="FFFFFF"/>
        </w:rPr>
        <w:t>;</w:t>
      </w:r>
    </w:p>
    <w:p w:rsidR="003F5466" w:rsidRDefault="003F5466" w:rsidP="003F5466">
      <w:pPr>
        <w:pStyle w:val="afa"/>
        <w:numPr>
          <w:ilvl w:val="0"/>
          <w:numId w:val="10"/>
        </w:numPr>
        <w:tabs>
          <w:tab w:val="clear" w:pos="720"/>
          <w:tab w:val="num" w:pos="284"/>
        </w:tabs>
        <w:ind w:left="284" w:firstLine="283"/>
        <w:jc w:val="both"/>
      </w:pPr>
      <w:r>
        <w:rPr>
          <w:shd w:val="clear" w:color="auto" w:fill="FFFFFF"/>
        </w:rPr>
        <w:t>первая очередь – 2020 год</w:t>
      </w:r>
      <w:r>
        <w:rPr>
          <w:shd w:val="clear" w:color="auto" w:fill="FFFFFF"/>
          <w:lang w:val="en-US"/>
        </w:rPr>
        <w:t>.</w:t>
      </w:r>
    </w:p>
    <w:p w:rsidR="003F5466" w:rsidRDefault="003F5466" w:rsidP="003F5466">
      <w:pPr>
        <w:pStyle w:val="afa"/>
        <w:ind w:firstLine="567"/>
        <w:jc w:val="both"/>
      </w:pPr>
      <w:proofErr w:type="gramStart"/>
      <w:r>
        <w:rPr>
          <w:shd w:val="clear" w:color="auto" w:fill="FFFFFF"/>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w:t>
      </w:r>
      <w:r w:rsidR="008D667C">
        <w:rPr>
          <w:shd w:val="clear" w:color="auto" w:fill="FFFFFF"/>
        </w:rPr>
        <w:t>ельскохозяйственному,</w:t>
      </w:r>
      <w:r w:rsidR="008D667C" w:rsidRPr="008D667C">
        <w:rPr>
          <w:shd w:val="clear" w:color="auto" w:fill="FFFFFF"/>
        </w:rPr>
        <w:t xml:space="preserve"> </w:t>
      </w:r>
      <w:r>
        <w:rPr>
          <w:shd w:val="clear" w:color="auto" w:fill="FFFFFF"/>
        </w:rPr>
        <w:t>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 и прочее);</w:t>
      </w:r>
      <w:proofErr w:type="gramEnd"/>
      <w:r>
        <w:rPr>
          <w:shd w:val="clear" w:color="auto" w:fill="FFFFFF"/>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3F5466" w:rsidRDefault="003F5466" w:rsidP="003F5466">
      <w:pPr>
        <w:pStyle w:val="afa"/>
        <w:ind w:firstLine="567"/>
        <w:jc w:val="both"/>
        <w:rPr>
          <w:shd w:val="clear" w:color="auto" w:fill="FFFFFF"/>
        </w:rPr>
      </w:pPr>
      <w:r>
        <w:rPr>
          <w:shd w:val="clear" w:color="auto" w:fill="FFFFFF"/>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3F5466" w:rsidRDefault="003F5466" w:rsidP="003F5466">
      <w:pPr>
        <w:pStyle w:val="afa"/>
        <w:ind w:firstLine="567"/>
        <w:jc w:val="both"/>
      </w:pPr>
      <w:proofErr w:type="gramStart"/>
      <w:r>
        <w:rPr>
          <w:shd w:val="clear" w:color="auto" w:fill="FFFFFF"/>
        </w:rPr>
        <w:t>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схеме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w:t>
      </w:r>
      <w:proofErr w:type="gramEnd"/>
      <w:r>
        <w:rPr>
          <w:shd w:val="clear" w:color="auto" w:fill="FFFFFF"/>
        </w:rPr>
        <w:t xml:space="preserve"> Градостроительного Кодекса, а также с учетом предложений заинтересованных лиц. </w:t>
      </w:r>
    </w:p>
    <w:p w:rsidR="003F5466" w:rsidRDefault="003F5466" w:rsidP="003F5466">
      <w:pPr>
        <w:pStyle w:val="afa"/>
        <w:ind w:firstLine="567"/>
        <w:jc w:val="both"/>
      </w:pPr>
      <w:r>
        <w:rPr>
          <w:shd w:val="clear" w:color="auto" w:fill="FFFFFF"/>
        </w:rPr>
        <w:lastRenderedPageBreak/>
        <w:t xml:space="preserve">Генеральный план </w:t>
      </w:r>
      <w:r w:rsidR="00756DE8">
        <w:rPr>
          <w:color w:val="000000"/>
        </w:rPr>
        <w:t>Карачунского</w:t>
      </w:r>
      <w:r>
        <w:rPr>
          <w:shd w:val="clear" w:color="auto" w:fill="FFFFFF"/>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жилых, рекреационных, производственных, коммунально-складских и других зон населенных пунктов. Проект Генерального плана </w:t>
      </w:r>
      <w:r w:rsidR="00756DE8">
        <w:rPr>
          <w:color w:val="000000"/>
        </w:rPr>
        <w:t>Карачунского</w:t>
      </w:r>
      <w:r>
        <w:rPr>
          <w:shd w:val="clear" w:color="auto" w:fill="FFFFFF"/>
        </w:rPr>
        <w:t xml:space="preserve"> сельского поселения </w:t>
      </w:r>
      <w:r w:rsidR="00756DE8">
        <w:rPr>
          <w:shd w:val="clear" w:color="auto" w:fill="FFFFFF"/>
        </w:rPr>
        <w:t>Рамонского</w:t>
      </w:r>
      <w:r>
        <w:rPr>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3D7773" w:rsidRDefault="00F6417B" w:rsidP="003D7773">
      <w:pPr>
        <w:pStyle w:val="afa"/>
        <w:ind w:firstLine="567"/>
        <w:jc w:val="both"/>
      </w:pPr>
      <w:r>
        <w:rPr>
          <w:shd w:val="clear" w:color="auto" w:fill="FFFFFF"/>
        </w:rPr>
        <w:t xml:space="preserve">1. Паспорт муниципального образования </w:t>
      </w:r>
      <w:r w:rsidR="00756DE8">
        <w:rPr>
          <w:shd w:val="clear" w:color="auto" w:fill="FFFFFF"/>
        </w:rPr>
        <w:t>Карачунского</w:t>
      </w:r>
      <w:r w:rsidR="00752091">
        <w:rPr>
          <w:shd w:val="clear" w:color="auto" w:fill="FFFFFF"/>
        </w:rPr>
        <w:t xml:space="preserve"> сельского </w:t>
      </w:r>
      <w:r>
        <w:rPr>
          <w:shd w:val="clear" w:color="auto" w:fill="FFFFFF"/>
        </w:rPr>
        <w:t xml:space="preserve">поселения </w:t>
      </w:r>
      <w:r w:rsidR="00756DE8">
        <w:rPr>
          <w:shd w:val="clear" w:color="auto" w:fill="FFFFFF"/>
        </w:rPr>
        <w:t>Рамонского</w:t>
      </w:r>
      <w:r w:rsidR="0015557F">
        <w:rPr>
          <w:shd w:val="clear" w:color="auto" w:fill="FFFFFF"/>
        </w:rPr>
        <w:t xml:space="preserve"> </w:t>
      </w:r>
      <w:r>
        <w:rPr>
          <w:shd w:val="clear" w:color="auto" w:fill="FFFFFF"/>
        </w:rPr>
        <w:t>муниципального района Воронежской области.</w:t>
      </w:r>
    </w:p>
    <w:p w:rsidR="003D7773" w:rsidRDefault="000D13E0" w:rsidP="003D7773">
      <w:pPr>
        <w:pStyle w:val="afa"/>
        <w:ind w:firstLine="567"/>
        <w:jc w:val="both"/>
      </w:pPr>
      <w:r>
        <w:rPr>
          <w:shd w:val="clear" w:color="auto" w:fill="FFFFFF"/>
        </w:rPr>
        <w:t xml:space="preserve">2. </w:t>
      </w:r>
      <w:r w:rsidR="00F6417B">
        <w:rPr>
          <w:shd w:val="clear" w:color="auto" w:fill="FFFFFF"/>
        </w:rPr>
        <w:t xml:space="preserve">Описание границ </w:t>
      </w:r>
      <w:r w:rsidR="00756DE8">
        <w:rPr>
          <w:shd w:val="clear" w:color="auto" w:fill="FFFFFF"/>
        </w:rPr>
        <w:t>Карачунского</w:t>
      </w:r>
      <w:r w:rsidR="00752091">
        <w:rPr>
          <w:shd w:val="clear" w:color="auto" w:fill="FFFFFF"/>
        </w:rPr>
        <w:t xml:space="preserve"> сельского</w:t>
      </w:r>
      <w:r w:rsidR="00F6417B">
        <w:rPr>
          <w:shd w:val="clear" w:color="auto" w:fill="FFFFFF"/>
        </w:rPr>
        <w:t xml:space="preserve"> поселения </w:t>
      </w:r>
      <w:r w:rsidR="00756DE8">
        <w:rPr>
          <w:shd w:val="clear" w:color="auto" w:fill="FFFFFF"/>
        </w:rPr>
        <w:t>Рамонского</w:t>
      </w:r>
      <w:r w:rsidR="00752091">
        <w:rPr>
          <w:shd w:val="clear" w:color="auto" w:fill="FFFFFF"/>
        </w:rPr>
        <w:t xml:space="preserve"> </w:t>
      </w:r>
      <w:r w:rsidR="00F6417B">
        <w:rPr>
          <w:shd w:val="clear" w:color="auto" w:fill="FFFFFF"/>
        </w:rPr>
        <w:t xml:space="preserve">муниципального района Воронежской области. </w:t>
      </w:r>
    </w:p>
    <w:p w:rsidR="003D7773" w:rsidRDefault="00562CF2" w:rsidP="003D7773">
      <w:pPr>
        <w:pStyle w:val="afa"/>
        <w:ind w:firstLine="567"/>
        <w:jc w:val="both"/>
      </w:pPr>
      <w:r>
        <w:rPr>
          <w:shd w:val="clear" w:color="auto" w:fill="FFFFFF"/>
        </w:rPr>
        <w:t>3</w:t>
      </w:r>
      <w:r w:rsidR="00F6417B">
        <w:rPr>
          <w:shd w:val="clear" w:color="auto" w:fill="FFFFFF"/>
        </w:rPr>
        <w:t xml:space="preserve">. </w:t>
      </w:r>
      <w:r w:rsidR="00DB0801">
        <w:rPr>
          <w:shd w:val="clear" w:color="auto" w:fill="FFFFFF"/>
        </w:rPr>
        <w:t xml:space="preserve">   </w:t>
      </w:r>
      <w:r w:rsidR="00F6417B">
        <w:rPr>
          <w:shd w:val="clear" w:color="auto" w:fill="FFFFFF"/>
        </w:rPr>
        <w:t>Картографические материалы.</w:t>
      </w:r>
    </w:p>
    <w:p w:rsidR="003D7773" w:rsidRDefault="00562CF2" w:rsidP="003D7773">
      <w:pPr>
        <w:pStyle w:val="afa"/>
        <w:ind w:firstLine="567"/>
        <w:jc w:val="both"/>
      </w:pPr>
      <w:r>
        <w:t>4</w:t>
      </w:r>
      <w:r w:rsidR="000A3035">
        <w:t>.</w:t>
      </w:r>
      <w:r w:rsidR="000A3035" w:rsidRPr="000A3035">
        <w:t xml:space="preserve"> </w:t>
      </w:r>
      <w:r w:rsidR="00F6417B">
        <w:t>Данные БТИ, отделов статистики о з</w:t>
      </w:r>
      <w:r w:rsidR="00B314ED">
        <w:t xml:space="preserve">анятости населения, об объектах </w:t>
      </w:r>
      <w:r w:rsidR="00F6417B">
        <w:t>здравоохранения, образования и др.</w:t>
      </w:r>
    </w:p>
    <w:p w:rsidR="003D7773" w:rsidRDefault="00562CF2" w:rsidP="003D7773">
      <w:pPr>
        <w:pStyle w:val="afa"/>
        <w:ind w:firstLine="567"/>
        <w:jc w:val="both"/>
      </w:pPr>
      <w:r>
        <w:t>5</w:t>
      </w:r>
      <w:r w:rsidR="00F6417B">
        <w:t xml:space="preserve">. Список объектов культурного наследия </w:t>
      </w:r>
      <w:r w:rsidR="00756DE8">
        <w:t>Рамонского</w:t>
      </w:r>
      <w:r w:rsidR="006812B6">
        <w:t xml:space="preserve"> </w:t>
      </w:r>
      <w:r w:rsidR="00F6417B">
        <w:t xml:space="preserve">муниципального района Воронежской области, принятых на государственную охрану — Материалы </w:t>
      </w:r>
      <w:proofErr w:type="spellStart"/>
      <w:r w:rsidR="00F6417B">
        <w:t>Госинспекции</w:t>
      </w:r>
      <w:proofErr w:type="spellEnd"/>
      <w:r w:rsidR="00F6417B">
        <w:t xml:space="preserve"> по охране историко-культурного наследия Управления культуры и туризма Воронежской области.</w:t>
      </w:r>
    </w:p>
    <w:p w:rsidR="003D7773" w:rsidRDefault="00562CF2" w:rsidP="003D7773">
      <w:pPr>
        <w:pStyle w:val="afa"/>
        <w:ind w:firstLine="567"/>
        <w:jc w:val="both"/>
      </w:pPr>
      <w:r>
        <w:t>6</w:t>
      </w:r>
      <w:r w:rsidR="00F6417B">
        <w:t>. Материалы Кадастра особо охраняемых территорий Воронежской области.</w:t>
      </w:r>
    </w:p>
    <w:p w:rsidR="003D7773" w:rsidRDefault="00562CF2" w:rsidP="003D7773">
      <w:pPr>
        <w:pStyle w:val="afa"/>
        <w:ind w:firstLine="567"/>
        <w:jc w:val="both"/>
      </w:pPr>
      <w:r>
        <w:t>7</w:t>
      </w:r>
      <w:r w:rsidR="00A57877">
        <w:t>. Материалы</w:t>
      </w:r>
      <w:r w:rsidR="00F6417B">
        <w:t xml:space="preserve"> Схемы территориального планирования Воронежской области.</w:t>
      </w:r>
    </w:p>
    <w:p w:rsidR="003D7773" w:rsidRDefault="00562CF2" w:rsidP="00073C63">
      <w:pPr>
        <w:pStyle w:val="afa"/>
        <w:tabs>
          <w:tab w:val="left" w:pos="284"/>
        </w:tabs>
        <w:ind w:firstLine="567"/>
        <w:jc w:val="both"/>
      </w:pPr>
      <w:r>
        <w:t>8</w:t>
      </w:r>
      <w:r w:rsidR="00073C63">
        <w:t>.</w:t>
      </w:r>
      <w:r w:rsidR="006C45FD">
        <w:rPr>
          <w:rFonts w:cs="Arial"/>
          <w:iCs/>
        </w:rPr>
        <w:t>Реестр (справочник)</w:t>
      </w:r>
      <w:r w:rsidR="00C61279">
        <w:rPr>
          <w:rFonts w:cs="Arial"/>
          <w:iCs/>
        </w:rPr>
        <w:t xml:space="preserve"> «Административно-территориальное устройство Воронежской области», Департамент архитектуры и строительной политики, 2009 год.</w:t>
      </w:r>
    </w:p>
    <w:p w:rsidR="003D7773" w:rsidRDefault="00562CF2" w:rsidP="003D7773">
      <w:pPr>
        <w:pStyle w:val="afa"/>
        <w:ind w:firstLine="567"/>
        <w:jc w:val="both"/>
      </w:pPr>
      <w:r>
        <w:rPr>
          <w:rFonts w:cs="Arial"/>
          <w:iCs/>
        </w:rPr>
        <w:t>9</w:t>
      </w:r>
      <w:r w:rsidR="00C61279">
        <w:rPr>
          <w:rFonts w:cs="Arial"/>
          <w:iCs/>
        </w:rPr>
        <w:t>.</w:t>
      </w:r>
      <w:r w:rsidR="00C61279" w:rsidRPr="00C61279">
        <w:t xml:space="preserve"> </w:t>
      </w:r>
      <w:r w:rsidR="00C61279">
        <w:t>Данные анкетного обследования.</w:t>
      </w:r>
    </w:p>
    <w:p w:rsidR="00C61279" w:rsidRDefault="00562CF2" w:rsidP="003D7773">
      <w:pPr>
        <w:pStyle w:val="afa"/>
        <w:ind w:firstLine="567"/>
        <w:jc w:val="both"/>
      </w:pPr>
      <w:r>
        <w:t>10</w:t>
      </w:r>
      <w:r w:rsidR="00C61279">
        <w:t>.</w:t>
      </w:r>
      <w:r w:rsidR="00C61279" w:rsidRPr="00C61279">
        <w:t xml:space="preserve"> </w:t>
      </w:r>
      <w:r w:rsidR="00C61279">
        <w:t>Ответы на представленные запросы от соответствующих служб и организаций, ведущих хозяйствен</w:t>
      </w:r>
      <w:r w:rsidR="00C44575">
        <w:t xml:space="preserve">ную деятельность на территории </w:t>
      </w:r>
      <w:r w:rsidR="00756DE8">
        <w:t>Карачунского</w:t>
      </w:r>
      <w:r w:rsidR="00C61279">
        <w:t xml:space="preserve"> сельского  поселения.</w:t>
      </w:r>
    </w:p>
    <w:p w:rsidR="00C61279" w:rsidRDefault="00C61279" w:rsidP="00C61279">
      <w:pPr>
        <w:pStyle w:val="afa"/>
        <w:jc w:val="both"/>
        <w:rPr>
          <w:b/>
          <w:bCs/>
          <w:color w:val="000000"/>
        </w:rPr>
      </w:pPr>
    </w:p>
    <w:p w:rsidR="00C61279" w:rsidRPr="00C505D1" w:rsidRDefault="00C61279" w:rsidP="003D7773">
      <w:pPr>
        <w:pStyle w:val="afa"/>
        <w:ind w:firstLine="567"/>
        <w:jc w:val="both"/>
        <w:rPr>
          <w:shd w:val="clear" w:color="auto" w:fill="FFFFFF"/>
        </w:rPr>
      </w:pPr>
      <w:r w:rsidRPr="00C505D1">
        <w:rPr>
          <w:b/>
          <w:bCs/>
        </w:rPr>
        <w:t>При разработке раздела «Природно-сырьевые ресурсы были испо</w:t>
      </w:r>
      <w:r w:rsidR="003D2331" w:rsidRPr="00C505D1">
        <w:rPr>
          <w:b/>
          <w:bCs/>
        </w:rPr>
        <w:t xml:space="preserve">льзованы следующие материалы и </w:t>
      </w:r>
      <w:r w:rsidRPr="00C505D1">
        <w:rPr>
          <w:b/>
          <w:bCs/>
        </w:rPr>
        <w:t>документы:</w:t>
      </w:r>
    </w:p>
    <w:p w:rsidR="00E708CF" w:rsidRDefault="00E708CF" w:rsidP="00EA2D54">
      <w:pPr>
        <w:widowControl/>
        <w:numPr>
          <w:ilvl w:val="0"/>
          <w:numId w:val="25"/>
        </w:numPr>
        <w:tabs>
          <w:tab w:val="clear" w:pos="0"/>
          <w:tab w:val="num" w:pos="720"/>
          <w:tab w:val="left" w:pos="5040"/>
        </w:tabs>
        <w:suppressAutoHyphens w:val="0"/>
        <w:snapToGrid w:val="0"/>
        <w:spacing w:before="13" w:after="13"/>
        <w:ind w:left="720" w:hanging="360"/>
        <w:jc w:val="both"/>
      </w:pPr>
      <w:r>
        <w:t xml:space="preserve">Атлас Воронежской области, 1994г. </w:t>
      </w:r>
    </w:p>
    <w:p w:rsidR="00E708CF" w:rsidRDefault="00E708CF" w:rsidP="00EA2D54">
      <w:pPr>
        <w:pStyle w:val="af1"/>
        <w:widowControl/>
        <w:numPr>
          <w:ilvl w:val="0"/>
          <w:numId w:val="25"/>
        </w:numPr>
        <w:tabs>
          <w:tab w:val="clear" w:pos="0"/>
          <w:tab w:val="num" w:pos="567"/>
          <w:tab w:val="left" w:pos="5040"/>
        </w:tabs>
        <w:suppressAutoHyphens w:val="0"/>
        <w:snapToGrid w:val="0"/>
        <w:spacing w:after="0"/>
        <w:ind w:left="426" w:hanging="153"/>
        <w:jc w:val="both"/>
      </w:pPr>
      <w:r>
        <w:t xml:space="preserve">Повторяемость (%) направлений ветра и штилей январь, июль и среднегодовая по метеостанции </w:t>
      </w:r>
      <w:proofErr w:type="gramStart"/>
      <w:r>
        <w:t>г</w:t>
      </w:r>
      <w:proofErr w:type="gramEnd"/>
      <w:r>
        <w:t>.</w:t>
      </w:r>
      <w:r w:rsidRPr="00DE342B">
        <w:t xml:space="preserve"> </w:t>
      </w:r>
      <w:r>
        <w:t>Павловска Воронежской области (ГУ «Воронежский ЦГМС» письмо №1081 от 22.10.2008г.)</w:t>
      </w:r>
    </w:p>
    <w:p w:rsidR="00E708CF" w:rsidRDefault="00E708CF" w:rsidP="00EA2D54">
      <w:pPr>
        <w:widowControl/>
        <w:numPr>
          <w:ilvl w:val="0"/>
          <w:numId w:val="25"/>
        </w:numPr>
        <w:tabs>
          <w:tab w:val="clear" w:pos="0"/>
          <w:tab w:val="num" w:pos="567"/>
          <w:tab w:val="left" w:pos="5040"/>
        </w:tabs>
        <w:suppressAutoHyphens w:val="0"/>
        <w:snapToGrid w:val="0"/>
        <w:spacing w:before="75" w:after="50"/>
        <w:ind w:left="567" w:hanging="207"/>
        <w:jc w:val="both"/>
      </w:pPr>
      <w: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2006г. и последующие годы», составленного специалистами ТЦ «</w:t>
      </w:r>
      <w:proofErr w:type="spellStart"/>
      <w:r>
        <w:t>Воронежгеомониторинг</w:t>
      </w:r>
      <w:proofErr w:type="spellEnd"/>
      <w:r>
        <w:t xml:space="preserve">» и ВГУ </w:t>
      </w:r>
      <w:r>
        <w:rPr>
          <w:i/>
        </w:rPr>
        <w:t xml:space="preserve">(Воронина М.И., Корабельников Н.А. и др.). </w:t>
      </w:r>
      <w:r>
        <w:t>(Территориальный фонд информации по природным ресурсам и охране окружающей среды МПР России по Центральному Федеральному округу)</w:t>
      </w:r>
    </w:p>
    <w:p w:rsidR="00E708CF" w:rsidRDefault="00E708CF" w:rsidP="00EA2D54">
      <w:pPr>
        <w:widowControl/>
        <w:numPr>
          <w:ilvl w:val="0"/>
          <w:numId w:val="25"/>
        </w:numPr>
        <w:tabs>
          <w:tab w:val="clear" w:pos="0"/>
          <w:tab w:val="num" w:pos="567"/>
          <w:tab w:val="left" w:pos="5040"/>
        </w:tabs>
        <w:suppressAutoHyphens w:val="0"/>
        <w:snapToGrid w:val="0"/>
        <w:spacing w:before="13" w:after="13"/>
        <w:ind w:left="567" w:hanging="218"/>
        <w:jc w:val="both"/>
      </w:pPr>
      <w:r>
        <w:t>Доклад о государственном контроле и надзоре за использованием природных ресурсов и состоянием окружающей среды Воронежской области, 2006-200</w:t>
      </w:r>
      <w:r w:rsidRPr="0073213F">
        <w:t>8</w:t>
      </w:r>
      <w:r>
        <w:t>г. (Управление Федеральной службы по надзору в сфере природопользования по Воронежской области)</w:t>
      </w:r>
    </w:p>
    <w:p w:rsidR="00E708CF" w:rsidRDefault="00E708CF" w:rsidP="00EA2D54">
      <w:pPr>
        <w:widowControl/>
        <w:numPr>
          <w:ilvl w:val="0"/>
          <w:numId w:val="25"/>
        </w:numPr>
        <w:tabs>
          <w:tab w:val="clear" w:pos="0"/>
          <w:tab w:val="num" w:pos="567"/>
          <w:tab w:val="left" w:pos="5040"/>
        </w:tabs>
        <w:suppressAutoHyphens w:val="0"/>
        <w:snapToGrid w:val="0"/>
        <w:ind w:left="567" w:hanging="207"/>
        <w:jc w:val="both"/>
        <w:rPr>
          <w:color w:val="000000"/>
        </w:rPr>
      </w:pPr>
      <w:r>
        <w:rPr>
          <w:color w:val="000000"/>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w:t>
      </w:r>
      <w:r w:rsidRPr="00593616">
        <w:t xml:space="preserve">Территориальный фонд информации по природным ресурсам и охране окружающей среды МПР России по </w:t>
      </w:r>
      <w:r>
        <w:t>центральному федеральному округу</w:t>
      </w:r>
      <w:r>
        <w:rPr>
          <w:color w:val="000000"/>
        </w:rPr>
        <w:t>)</w:t>
      </w:r>
    </w:p>
    <w:p w:rsidR="00E708CF" w:rsidRDefault="00E708CF" w:rsidP="00EA2D54">
      <w:pPr>
        <w:widowControl/>
        <w:numPr>
          <w:ilvl w:val="0"/>
          <w:numId w:val="25"/>
        </w:numPr>
        <w:tabs>
          <w:tab w:val="clear" w:pos="0"/>
          <w:tab w:val="num" w:pos="720"/>
          <w:tab w:val="left" w:pos="5040"/>
        </w:tabs>
        <w:suppressAutoHyphens w:val="0"/>
        <w:snapToGrid w:val="0"/>
        <w:spacing w:before="13" w:after="13"/>
        <w:ind w:left="567" w:hanging="207"/>
        <w:jc w:val="both"/>
        <w:rPr>
          <w:color w:val="000000"/>
        </w:rPr>
      </w:pPr>
      <w:r>
        <w:rPr>
          <w:color w:val="000000"/>
        </w:rPr>
        <w:t xml:space="preserve">Информационный бюллетень «О состоянии геологической среды на территории Воронежской области за 2008г.» (ТЦ </w:t>
      </w:r>
      <w:proofErr w:type="spellStart"/>
      <w:r>
        <w:rPr>
          <w:color w:val="000000"/>
        </w:rPr>
        <w:t>Воронеж-Геомониторинг</w:t>
      </w:r>
      <w:proofErr w:type="spellEnd"/>
      <w:r>
        <w:rPr>
          <w:color w:val="000000"/>
        </w:rPr>
        <w:t>)</w:t>
      </w:r>
    </w:p>
    <w:p w:rsidR="00E708CF" w:rsidRDefault="00E708CF" w:rsidP="00EA2D54">
      <w:pPr>
        <w:pStyle w:val="af1"/>
        <w:widowControl/>
        <w:numPr>
          <w:ilvl w:val="0"/>
          <w:numId w:val="25"/>
        </w:numPr>
        <w:tabs>
          <w:tab w:val="clear" w:pos="0"/>
          <w:tab w:val="num" w:pos="567"/>
          <w:tab w:val="left" w:pos="5040"/>
        </w:tabs>
        <w:suppressAutoHyphens w:val="0"/>
        <w:snapToGrid w:val="0"/>
        <w:spacing w:after="0"/>
        <w:ind w:left="567" w:hanging="207"/>
        <w:jc w:val="both"/>
      </w:pPr>
      <w: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E708CF" w:rsidRDefault="00E708CF" w:rsidP="00E708CF">
      <w:pPr>
        <w:pStyle w:val="afa"/>
        <w:tabs>
          <w:tab w:val="left" w:pos="6480"/>
        </w:tabs>
        <w:ind w:firstLine="567"/>
        <w:jc w:val="both"/>
        <w:rPr>
          <w:b/>
          <w:bCs/>
        </w:rPr>
      </w:pPr>
      <w:r>
        <w:rPr>
          <w:b/>
          <w:bCs/>
        </w:rPr>
        <w:tab/>
      </w:r>
    </w:p>
    <w:p w:rsidR="006C45FD" w:rsidRDefault="006C45FD" w:rsidP="00E708CF">
      <w:pPr>
        <w:autoSpaceDE w:val="0"/>
        <w:autoSpaceDN w:val="0"/>
        <w:adjustRightInd w:val="0"/>
        <w:ind w:right="-3"/>
        <w:jc w:val="both"/>
        <w:rPr>
          <w:b/>
          <w:bCs/>
        </w:rPr>
      </w:pPr>
    </w:p>
    <w:p w:rsidR="00C61279" w:rsidRDefault="00060EE3" w:rsidP="003D7773">
      <w:pPr>
        <w:pStyle w:val="afa"/>
        <w:ind w:firstLine="567"/>
        <w:jc w:val="both"/>
        <w:rPr>
          <w:b/>
          <w:bCs/>
        </w:rPr>
      </w:pPr>
      <w:r>
        <w:rPr>
          <w:b/>
          <w:bCs/>
        </w:rPr>
        <w:t>При разработке раздела «Историко-градостро</w:t>
      </w:r>
      <w:r w:rsidR="007945D5">
        <w:rPr>
          <w:b/>
          <w:bCs/>
        </w:rPr>
        <w:t xml:space="preserve">ительный анализ территории </w:t>
      </w:r>
      <w:r w:rsidR="00756DE8">
        <w:rPr>
          <w:b/>
          <w:bCs/>
        </w:rPr>
        <w:t>Карачунского</w:t>
      </w:r>
      <w:r w:rsidR="007945D5">
        <w:rPr>
          <w:b/>
          <w:bCs/>
        </w:rPr>
        <w:t xml:space="preserve"> сельского поселения» </w:t>
      </w:r>
      <w:r>
        <w:rPr>
          <w:b/>
          <w:bCs/>
        </w:rPr>
        <w:t>были испо</w:t>
      </w:r>
      <w:r w:rsidR="003D2331">
        <w:rPr>
          <w:b/>
          <w:bCs/>
        </w:rPr>
        <w:t xml:space="preserve">льзованы следующие материалы и </w:t>
      </w:r>
      <w:r>
        <w:rPr>
          <w:b/>
          <w:bCs/>
        </w:rPr>
        <w:t>документы:</w:t>
      </w:r>
    </w:p>
    <w:p w:rsidR="00756DE8" w:rsidRDefault="00756DE8" w:rsidP="00756DE8">
      <w:pPr>
        <w:pStyle w:val="afa"/>
        <w:ind w:firstLine="567"/>
        <w:jc w:val="both"/>
      </w:pPr>
      <w:r w:rsidRPr="00220564">
        <w:t>1.</w:t>
      </w:r>
      <w:r>
        <w:t xml:space="preserve"> </w:t>
      </w:r>
      <w:r w:rsidRPr="00060EE3">
        <w:t>РГИА: ф.844,оп.2,д.381, ф.892,оп.3,д.484, ф.1614,оп.1,д.330, ф.468, оп46, д.126, оп.46, д.139, 140, 141, Ф806, оп.1, д</w:t>
      </w:r>
      <w:proofErr w:type="gramStart"/>
      <w:r w:rsidRPr="00060EE3">
        <w:t>7</w:t>
      </w:r>
      <w:proofErr w:type="gramEnd"/>
      <w:r w:rsidRPr="00060EE3">
        <w:t>, ф.482, оп.8, д.201, Ф.593, оп.27, д.193,  Ф.552, оп.1, д.502, ф.5</w:t>
      </w:r>
      <w:r w:rsidRPr="00060EE3">
        <w:rPr>
          <w:lang w:val="en-US"/>
        </w:rPr>
        <w:t>I</w:t>
      </w:r>
      <w:r w:rsidRPr="00060EE3">
        <w:t xml:space="preserve">5. </w:t>
      </w:r>
      <w:r w:rsidRPr="00060EE3">
        <w:rPr>
          <w:lang w:val="en-US"/>
        </w:rPr>
        <w:t>o</w:t>
      </w:r>
      <w:r w:rsidRPr="00060EE3">
        <w:t>п.87, д.1689; ф. 552,  оп.2, д.20, лл</w:t>
      </w:r>
      <w:proofErr w:type="gramStart"/>
      <w:r w:rsidRPr="00060EE3">
        <w:t>9</w:t>
      </w:r>
      <w:proofErr w:type="gramEnd"/>
      <w:r w:rsidRPr="00060EE3">
        <w:t xml:space="preserve">, 14, 27, </w:t>
      </w:r>
      <w:r w:rsidRPr="00060EE3">
        <w:rPr>
          <w:bCs/>
        </w:rPr>
        <w:t xml:space="preserve">32, </w:t>
      </w:r>
      <w:r w:rsidRPr="00060EE3">
        <w:t>34, 96, 134-137, 153, 215, 258, ф.552, оп.1, д.12, л.4; д.65, л.14, 34,60-65, 71, 80, 82, 140, 190, 272; д.67, л.1, 51-62;  д.69, д.70, д.71, л1,2,3;  д.86, л.6</w:t>
      </w:r>
      <w:r>
        <w:t>.;</w:t>
      </w:r>
    </w:p>
    <w:p w:rsidR="00756DE8" w:rsidRDefault="00756DE8" w:rsidP="00756DE8">
      <w:pPr>
        <w:pStyle w:val="afa"/>
        <w:ind w:firstLine="567"/>
        <w:jc w:val="both"/>
      </w:pPr>
      <w:r>
        <w:t>2. РГАокт</w:t>
      </w:r>
      <w:proofErr w:type="gramStart"/>
      <w:r>
        <w:t>.р</w:t>
      </w:r>
      <w:proofErr w:type="gramEnd"/>
      <w:r>
        <w:t>еволюции:Ф.643,оп.1,дд 28, 30, 191, 192, 200;</w:t>
      </w:r>
    </w:p>
    <w:p w:rsidR="00756DE8" w:rsidRDefault="00756DE8" w:rsidP="00756DE8">
      <w:pPr>
        <w:pStyle w:val="afa"/>
        <w:ind w:firstLine="567"/>
        <w:jc w:val="both"/>
      </w:pPr>
      <w:r>
        <w:t>3. ГАВО,ф.29,оп.136,д.11,оп.140,д.Ю4.оп.146,д.22оп.2,д.8021,ф</w:t>
      </w:r>
      <w:proofErr w:type="gramStart"/>
      <w:r>
        <w:t>.Р</w:t>
      </w:r>
      <w:proofErr w:type="gramEnd"/>
      <w:r>
        <w:t>-19,оп.1,д.Ю1;ф.Р П7,оп.1,д.6;</w:t>
      </w:r>
    </w:p>
    <w:p w:rsidR="00756DE8" w:rsidRDefault="00756DE8" w:rsidP="00756DE8">
      <w:pPr>
        <w:pStyle w:val="afa"/>
        <w:ind w:firstLine="567"/>
        <w:jc w:val="both"/>
      </w:pPr>
      <w:r>
        <w:t xml:space="preserve">4. Акиньшин А.Н., Кригер Л.В., Попов П.А. Рукописи статей к материалам Свода Памятников. </w:t>
      </w:r>
      <w:proofErr w:type="spellStart"/>
      <w:r>
        <w:t>Госинспекция</w:t>
      </w:r>
      <w:proofErr w:type="spellEnd"/>
      <w:r>
        <w:t xml:space="preserve">  охраны историко-культурного наследия Воронежской области;</w:t>
      </w:r>
    </w:p>
    <w:p w:rsidR="00756DE8" w:rsidRDefault="00756DE8" w:rsidP="00756DE8">
      <w:pPr>
        <w:pStyle w:val="afa"/>
        <w:ind w:firstLine="567"/>
        <w:jc w:val="both"/>
      </w:pPr>
      <w:r>
        <w:t xml:space="preserve">5. Акиньшин А., </w:t>
      </w:r>
      <w:proofErr w:type="spellStart"/>
      <w:r>
        <w:t>Ласунский</w:t>
      </w:r>
      <w:proofErr w:type="spellEnd"/>
      <w:r>
        <w:t xml:space="preserve"> О. Воронежское дворянство в лицах и судьбах. - Воронеж, 1994г., - С. 65-78; 106-120;</w:t>
      </w:r>
    </w:p>
    <w:p w:rsidR="00756DE8" w:rsidRDefault="00756DE8" w:rsidP="00756DE8">
      <w:pPr>
        <w:pStyle w:val="afa"/>
        <w:ind w:firstLine="567"/>
        <w:jc w:val="both"/>
      </w:pPr>
      <w:r>
        <w:t>6. Адрес - календарь Воронежской губернии на 1917г. - Воронеж, 1917г. -  С.89;</w:t>
      </w:r>
    </w:p>
    <w:p w:rsidR="00756DE8" w:rsidRDefault="00756DE8" w:rsidP="00756DE8">
      <w:pPr>
        <w:pStyle w:val="afa"/>
        <w:ind w:firstLine="567"/>
        <w:jc w:val="both"/>
      </w:pPr>
      <w:r>
        <w:t xml:space="preserve">7. Болховитинов Е. Историческое, географическое и экономическое описание Воронежской губернии // Воронежский край </w:t>
      </w:r>
      <w:proofErr w:type="gramStart"/>
      <w:r>
        <w:t>Х</w:t>
      </w:r>
      <w:proofErr w:type="gramEnd"/>
      <w:r>
        <w:t>YIII века в описаниях современников: сб. стат. - Воронеж: ВГУ, 1992г. - 256с.;</w:t>
      </w:r>
    </w:p>
    <w:p w:rsidR="00756DE8" w:rsidRDefault="00756DE8" w:rsidP="00756DE8">
      <w:pPr>
        <w:pStyle w:val="afa"/>
        <w:ind w:firstLine="567"/>
        <w:jc w:val="both"/>
      </w:pPr>
      <w:r>
        <w:t xml:space="preserve">8. Государственный список памятников истории, архитектуры и археологии Воронежской области / </w:t>
      </w:r>
      <w:proofErr w:type="spellStart"/>
      <w:r>
        <w:t>Госинспекция</w:t>
      </w:r>
      <w:proofErr w:type="spellEnd"/>
      <w:r>
        <w:t xml:space="preserve"> охраны историко-культурного наследия Воронежской области;</w:t>
      </w:r>
    </w:p>
    <w:p w:rsidR="00756DE8" w:rsidRDefault="00756DE8" w:rsidP="00756DE8">
      <w:pPr>
        <w:pStyle w:val="afa"/>
        <w:ind w:firstLine="567"/>
        <w:jc w:val="both"/>
      </w:pPr>
      <w:r>
        <w:t>9. Журнал «Зодчий» 1905г., №28. ил.31, с.327;</w:t>
      </w:r>
    </w:p>
    <w:p w:rsidR="00756DE8" w:rsidRDefault="00756DE8" w:rsidP="00756DE8">
      <w:pPr>
        <w:pStyle w:val="afa"/>
        <w:ind w:firstLine="567"/>
        <w:jc w:val="both"/>
      </w:pPr>
      <w:r>
        <w:t xml:space="preserve">10. </w:t>
      </w:r>
      <w:r>
        <w:rPr>
          <w:spacing w:val="-2"/>
        </w:rPr>
        <w:t>Загоровский В.П. Воронежская историческая энциклопе</w:t>
      </w:r>
      <w:r>
        <w:rPr>
          <w:spacing w:val="-2"/>
        </w:rPr>
        <w:softHyphen/>
      </w:r>
      <w:r>
        <w:t>дия. Воронеж, 1992г. - С.234, 236;</w:t>
      </w:r>
    </w:p>
    <w:p w:rsidR="00756DE8" w:rsidRDefault="00756DE8" w:rsidP="00756DE8">
      <w:pPr>
        <w:pStyle w:val="afa"/>
        <w:ind w:firstLine="567"/>
        <w:jc w:val="both"/>
      </w:pPr>
      <w:r>
        <w:t>11. Загоровский В.П. История Воронежского края от А до Я.- Воронеж, 1982г.- С.206-207;</w:t>
      </w:r>
    </w:p>
    <w:p w:rsidR="00756DE8" w:rsidRDefault="00756DE8" w:rsidP="00756DE8">
      <w:pPr>
        <w:pStyle w:val="afa"/>
        <w:ind w:firstLine="567"/>
        <w:jc w:val="both"/>
      </w:pPr>
      <w:r>
        <w:t>12. Заг</w:t>
      </w:r>
      <w:r w:rsidRPr="00060EE3">
        <w:rPr>
          <w:spacing w:val="-3"/>
        </w:rPr>
        <w:t>оровский В.П. Историческая топонимика Воронежско</w:t>
      </w:r>
      <w:r>
        <w:t>го края. Воронеж, 1992г.;</w:t>
      </w:r>
    </w:p>
    <w:p w:rsidR="00756DE8" w:rsidRDefault="00756DE8" w:rsidP="00756DE8">
      <w:pPr>
        <w:pStyle w:val="afa"/>
        <w:ind w:firstLine="567"/>
        <w:jc w:val="both"/>
      </w:pPr>
      <w:r>
        <w:t xml:space="preserve">13. </w:t>
      </w:r>
      <w:r w:rsidRPr="001A5E61">
        <w:rPr>
          <w:spacing w:val="-3"/>
        </w:rPr>
        <w:t xml:space="preserve">Ильинский Н.В. На </w:t>
      </w:r>
      <w:proofErr w:type="spellStart"/>
      <w:r w:rsidRPr="001A5E61">
        <w:rPr>
          <w:spacing w:val="-3"/>
        </w:rPr>
        <w:t>Животинном</w:t>
      </w:r>
      <w:proofErr w:type="spellEnd"/>
      <w:r w:rsidRPr="001A5E61">
        <w:rPr>
          <w:spacing w:val="-3"/>
        </w:rPr>
        <w:t xml:space="preserve"> городище. «Знамя Лени</w:t>
      </w:r>
      <w:r>
        <w:t>на», 4 июля 1974г.;</w:t>
      </w:r>
    </w:p>
    <w:p w:rsidR="00756DE8" w:rsidRDefault="00756DE8" w:rsidP="00756DE8">
      <w:pPr>
        <w:pStyle w:val="afa"/>
        <w:ind w:firstLine="567"/>
        <w:jc w:val="both"/>
      </w:pPr>
      <w:r>
        <w:t>14. Ильинский Н.В. Рамонь. (Из истории района). - Воронеж,1968г. -148с;</w:t>
      </w:r>
    </w:p>
    <w:p w:rsidR="00756DE8" w:rsidRDefault="00756DE8" w:rsidP="00756DE8">
      <w:pPr>
        <w:pStyle w:val="afa"/>
        <w:ind w:firstLine="567"/>
        <w:jc w:val="both"/>
      </w:pPr>
      <w:r>
        <w:t xml:space="preserve">15. Кадастр особо охраняемых территорий Воронежской области / под ред. </w:t>
      </w:r>
      <w:proofErr w:type="spellStart"/>
      <w:r>
        <w:t>О.П.Негробова</w:t>
      </w:r>
      <w:proofErr w:type="spellEnd"/>
      <w:r>
        <w:t>. Воронеж</w:t>
      </w:r>
      <w:proofErr w:type="gramStart"/>
      <w:r>
        <w:t xml:space="preserve">.: </w:t>
      </w:r>
      <w:proofErr w:type="gramEnd"/>
      <w:r>
        <w:t>ВГУ, 2001г. - 146с.;</w:t>
      </w:r>
    </w:p>
    <w:p w:rsidR="00756DE8" w:rsidRDefault="00756DE8" w:rsidP="00756DE8">
      <w:pPr>
        <w:pStyle w:val="afa"/>
        <w:ind w:firstLine="567"/>
        <w:jc w:val="both"/>
      </w:pPr>
      <w:r>
        <w:t xml:space="preserve">16. </w:t>
      </w:r>
      <w:proofErr w:type="spellStart"/>
      <w:r>
        <w:t>Комолова</w:t>
      </w:r>
      <w:proofErr w:type="spellEnd"/>
      <w:r>
        <w:t xml:space="preserve"> Э.В. Церковное развитие южнорусского региона // Из истории Воронежского края: сб. ст. / ВГУ; отв. ред. А.Н.Акиньшин - Воронеж: МОУ ВЭПИ, 2002г. - Вып.10- С.3-16;</w:t>
      </w:r>
    </w:p>
    <w:p w:rsidR="00756DE8" w:rsidRDefault="00756DE8" w:rsidP="00756DE8">
      <w:pPr>
        <w:pStyle w:val="afa"/>
        <w:ind w:firstLine="567"/>
        <w:jc w:val="both"/>
      </w:pPr>
      <w:r>
        <w:t xml:space="preserve">17. </w:t>
      </w:r>
      <w:r>
        <w:rPr>
          <w:iCs/>
        </w:rPr>
        <w:t xml:space="preserve">Кононов В. И., </w:t>
      </w:r>
      <w:r>
        <w:t xml:space="preserve">Памятники Воронежа и Воронежской области — Воронеж, 1979г.; </w:t>
      </w:r>
    </w:p>
    <w:p w:rsidR="00756DE8" w:rsidRDefault="00756DE8" w:rsidP="00756DE8">
      <w:pPr>
        <w:pStyle w:val="afa"/>
        <w:ind w:firstLine="567"/>
        <w:jc w:val="both"/>
      </w:pPr>
      <w:r>
        <w:t>18. Кригер Л.В. Путеводитель по памятникам истории и культуры Воронежской области – Воронеж: ВГУ, 2006г. – 244с;</w:t>
      </w:r>
    </w:p>
    <w:p w:rsidR="00756DE8" w:rsidRDefault="00756DE8" w:rsidP="00756DE8">
      <w:pPr>
        <w:pStyle w:val="afa"/>
        <w:ind w:firstLine="567"/>
        <w:jc w:val="both"/>
      </w:pPr>
      <w:r>
        <w:t>19. Кригер Л.В. Рамонь. Путеводитель по памятникам истории и культуры – Воронеж: ВГУ, 2006г. – 244с;</w:t>
      </w:r>
    </w:p>
    <w:p w:rsidR="00756DE8" w:rsidRDefault="00756DE8" w:rsidP="00756DE8">
      <w:pPr>
        <w:pStyle w:val="afa"/>
        <w:ind w:firstLine="567"/>
        <w:jc w:val="both"/>
      </w:pPr>
      <w:r>
        <w:t xml:space="preserve">20. Кригер Л.В. Усадьбы Воронежского края. Серия статей. «Строительство и недвижимость» - Воронеж, 2003г.; </w:t>
      </w:r>
    </w:p>
    <w:p w:rsidR="00756DE8" w:rsidRDefault="00756DE8" w:rsidP="00756DE8">
      <w:pPr>
        <w:pStyle w:val="afa"/>
        <w:ind w:firstLine="567"/>
        <w:jc w:val="both"/>
      </w:pPr>
      <w:r>
        <w:t>21. Материалы Свода памятников истории и культуры Российской Федерации. Воронежская область. Рукопись;</w:t>
      </w:r>
    </w:p>
    <w:p w:rsidR="00756DE8" w:rsidRDefault="00756DE8" w:rsidP="00756DE8">
      <w:pPr>
        <w:pStyle w:val="afa"/>
        <w:ind w:firstLine="567"/>
        <w:jc w:val="both"/>
      </w:pPr>
      <w:r>
        <w:t>22. Материалы для географии и статистики России, собранные офицерами генерального штаба: Воронежская губерния</w:t>
      </w:r>
      <w:proofErr w:type="gramStart"/>
      <w:r>
        <w:t xml:space="preserve"> / С</w:t>
      </w:r>
      <w:proofErr w:type="gramEnd"/>
      <w:r>
        <w:t xml:space="preserve">ост. В. </w:t>
      </w:r>
      <w:proofErr w:type="spellStart"/>
      <w:r>
        <w:t>Михалевич</w:t>
      </w:r>
      <w:proofErr w:type="spellEnd"/>
      <w:r>
        <w:t>. - СПб, 1862г. - С.388-389, 408;</w:t>
      </w:r>
    </w:p>
    <w:p w:rsidR="00756DE8" w:rsidRDefault="00756DE8" w:rsidP="00756DE8">
      <w:pPr>
        <w:pStyle w:val="afa"/>
        <w:ind w:firstLine="567"/>
        <w:jc w:val="both"/>
      </w:pPr>
      <w:r>
        <w:t xml:space="preserve">23. </w:t>
      </w:r>
      <w:r w:rsidRPr="00060EE3">
        <w:rPr>
          <w:spacing w:val="-2"/>
        </w:rPr>
        <w:t xml:space="preserve">Медведев А.П. Сарматские памятники в </w:t>
      </w:r>
      <w:proofErr w:type="gramStart"/>
      <w:r w:rsidRPr="00060EE3">
        <w:rPr>
          <w:spacing w:val="-2"/>
        </w:rPr>
        <w:t>лесостепном</w:t>
      </w:r>
      <w:proofErr w:type="gramEnd"/>
      <w:r w:rsidRPr="00060EE3">
        <w:rPr>
          <w:spacing w:val="-2"/>
        </w:rPr>
        <w:t xml:space="preserve"> </w:t>
      </w:r>
      <w:proofErr w:type="spellStart"/>
      <w:r w:rsidRPr="00060EE3">
        <w:rPr>
          <w:spacing w:val="-2"/>
        </w:rPr>
        <w:t>По</w:t>
      </w:r>
      <w:r>
        <w:t>донье</w:t>
      </w:r>
      <w:proofErr w:type="spellEnd"/>
      <w:r>
        <w:t>. Воронеж, 1980г.;</w:t>
      </w:r>
    </w:p>
    <w:p w:rsidR="00756DE8" w:rsidRDefault="00756DE8" w:rsidP="00756DE8">
      <w:pPr>
        <w:pStyle w:val="afa"/>
        <w:ind w:firstLine="567"/>
        <w:jc w:val="both"/>
      </w:pPr>
      <w:r>
        <w:t>24. Монастыри Воронежской епархии // Воронежская старина.-  Вып.7. –Воронеж, 1908г. - с.48-55;</w:t>
      </w:r>
    </w:p>
    <w:p w:rsidR="00756DE8" w:rsidRDefault="00756DE8" w:rsidP="00756DE8">
      <w:pPr>
        <w:pStyle w:val="afa"/>
        <w:ind w:firstLine="567"/>
        <w:jc w:val="both"/>
        <w:rPr>
          <w:spacing w:val="-1"/>
        </w:rPr>
      </w:pPr>
      <w:r>
        <w:t xml:space="preserve">25. </w:t>
      </w:r>
      <w:r w:rsidRPr="00060EE3">
        <w:rPr>
          <w:spacing w:val="-1"/>
        </w:rPr>
        <w:t>Москаленко А.Н. Славяне на Дону. Воронеж, 1981г.</w:t>
      </w:r>
      <w:r>
        <w:rPr>
          <w:spacing w:val="-1"/>
        </w:rPr>
        <w:t>;</w:t>
      </w:r>
    </w:p>
    <w:p w:rsidR="00756DE8" w:rsidRDefault="00756DE8" w:rsidP="00756DE8">
      <w:pPr>
        <w:pStyle w:val="afa"/>
        <w:ind w:firstLine="567"/>
        <w:jc w:val="both"/>
      </w:pPr>
      <w:r>
        <w:rPr>
          <w:spacing w:val="-1"/>
        </w:rPr>
        <w:lastRenderedPageBreak/>
        <w:t xml:space="preserve">26. </w:t>
      </w:r>
      <w:r>
        <w:t>Населенные места Воронежской губернии. Справочная книга. - Воронеж.1900г. – С. 304-349;</w:t>
      </w:r>
    </w:p>
    <w:p w:rsidR="00756DE8" w:rsidRDefault="00756DE8" w:rsidP="00756DE8">
      <w:pPr>
        <w:pStyle w:val="afa"/>
        <w:ind w:firstLine="567"/>
        <w:jc w:val="both"/>
      </w:pPr>
      <w:r>
        <w:t>27. Население и хозяйство Воронежской губернии: статистический сводный сборник / ред.И.Воронов. - Воронеж</w:t>
      </w:r>
      <w:proofErr w:type="gramStart"/>
      <w:r>
        <w:t xml:space="preserve">.: </w:t>
      </w:r>
      <w:proofErr w:type="gramEnd"/>
      <w:r>
        <w:t>Изд.</w:t>
      </w:r>
      <w:r w:rsidRPr="006B6A63">
        <w:t xml:space="preserve"> </w:t>
      </w:r>
      <w:r>
        <w:t>Воронеж.</w:t>
      </w:r>
      <w:r w:rsidRPr="007634B5">
        <w:t xml:space="preserve"> </w:t>
      </w:r>
      <w:r>
        <w:t>губ.</w:t>
      </w:r>
      <w:r w:rsidRPr="007634B5">
        <w:t xml:space="preserve"> </w:t>
      </w:r>
      <w:r>
        <w:t>стат.</w:t>
      </w:r>
      <w:r w:rsidRPr="007634B5">
        <w:t xml:space="preserve"> </w:t>
      </w:r>
      <w:r>
        <w:t>отдела.,  1927г. - 334с.;</w:t>
      </w:r>
    </w:p>
    <w:p w:rsidR="00756DE8" w:rsidRDefault="00756DE8" w:rsidP="00756DE8">
      <w:pPr>
        <w:pStyle w:val="afa"/>
        <w:ind w:firstLine="567"/>
        <w:jc w:val="both"/>
      </w:pPr>
      <w:r>
        <w:t xml:space="preserve">28. Новичихин Е.Г </w:t>
      </w:r>
      <w:proofErr w:type="spellStart"/>
      <w:r>
        <w:t>Новоживотинное</w:t>
      </w:r>
      <w:proofErr w:type="spellEnd"/>
      <w:r>
        <w:t>. Воронеж, 1994г.;</w:t>
      </w:r>
    </w:p>
    <w:p w:rsidR="00756DE8" w:rsidRDefault="00756DE8" w:rsidP="00756DE8">
      <w:pPr>
        <w:pStyle w:val="afa"/>
        <w:ind w:firstLine="567"/>
        <w:jc w:val="both"/>
      </w:pPr>
      <w:r>
        <w:t>29. Обзор Воронежской губернии за 1913г.- Воронеж, 1914г. - С.60;</w:t>
      </w:r>
    </w:p>
    <w:p w:rsidR="00756DE8" w:rsidRDefault="00756DE8" w:rsidP="00756DE8">
      <w:pPr>
        <w:pStyle w:val="afa"/>
        <w:ind w:firstLine="567"/>
        <w:jc w:val="both"/>
      </w:pPr>
      <w:r>
        <w:t xml:space="preserve">30. Образцова Л. </w:t>
      </w:r>
      <w:proofErr w:type="spellStart"/>
      <w:r>
        <w:t>Ольденбургские</w:t>
      </w:r>
      <w:proofErr w:type="spellEnd"/>
      <w:r>
        <w:t>. – Воронеж, 2001г. – 89с;</w:t>
      </w:r>
    </w:p>
    <w:p w:rsidR="00756DE8" w:rsidRDefault="00756DE8" w:rsidP="00756DE8">
      <w:pPr>
        <w:pStyle w:val="afa"/>
        <w:ind w:firstLine="567"/>
        <w:jc w:val="both"/>
      </w:pPr>
      <w:r>
        <w:t xml:space="preserve">31. Очерки истории Воронежского края. Т.1: С древнейших времен до Великой Октябрьской социалистической революции. - Воронеж, 1961г.; </w:t>
      </w:r>
    </w:p>
    <w:p w:rsidR="00756DE8" w:rsidRDefault="00756DE8" w:rsidP="00756DE8">
      <w:pPr>
        <w:pStyle w:val="afa"/>
        <w:ind w:firstLine="567"/>
        <w:jc w:val="both"/>
      </w:pPr>
      <w:r>
        <w:t>32. Памятники истории и культуры Воронежской области: аннотированный список памятников / ред</w:t>
      </w:r>
      <w:proofErr w:type="gramStart"/>
      <w:r>
        <w:t>.к</w:t>
      </w:r>
      <w:proofErr w:type="gramEnd"/>
      <w:r>
        <w:t>ол.: Загоровский В.П. (отв.</w:t>
      </w:r>
      <w:r w:rsidRPr="006B6A63">
        <w:t xml:space="preserve"> </w:t>
      </w:r>
      <w:proofErr w:type="spellStart"/>
      <w:r>
        <w:t>ред</w:t>
      </w:r>
      <w:proofErr w:type="spellEnd"/>
      <w:r>
        <w:t>) и др. - Воронеж, 1989г. - 95с;</w:t>
      </w:r>
    </w:p>
    <w:p w:rsidR="00756DE8" w:rsidRDefault="00756DE8" w:rsidP="00756DE8">
      <w:pPr>
        <w:pStyle w:val="afa"/>
        <w:ind w:firstLine="567"/>
        <w:jc w:val="both"/>
      </w:pPr>
      <w:r>
        <w:t>33. Памятные книжки Воронежской губернии за 1880-1916 годы – Воронеж;</w:t>
      </w:r>
    </w:p>
    <w:p w:rsidR="00756DE8" w:rsidRDefault="00756DE8" w:rsidP="00756DE8">
      <w:pPr>
        <w:pStyle w:val="afa"/>
        <w:ind w:firstLine="567"/>
        <w:jc w:val="both"/>
      </w:pPr>
      <w:r>
        <w:t xml:space="preserve">34. Правдин А.М.Алфавитный список приходов Воронежской епархии с показанием числа душ в приходе и количества церковной земли//Памятная книжка воронежской губернии на 1893год. - Воронеж, 1893г. </w:t>
      </w:r>
      <w:proofErr w:type="gramStart"/>
      <w:r>
        <w:t>-О</w:t>
      </w:r>
      <w:proofErr w:type="gramEnd"/>
      <w:r>
        <w:t>тд. статистический.-  С.96-117;</w:t>
      </w:r>
    </w:p>
    <w:p w:rsidR="00756DE8" w:rsidRDefault="00756DE8" w:rsidP="00756DE8">
      <w:pPr>
        <w:pStyle w:val="afa"/>
        <w:ind w:firstLine="567"/>
        <w:jc w:val="both"/>
      </w:pPr>
      <w:r>
        <w:t>35. Прохоров В.А. Вся Воронежская земля: Краткий историко-топонимический сло</w:t>
      </w:r>
      <w:r>
        <w:softHyphen/>
        <w:t xml:space="preserve">варь. - Воронеж, 1973г. - С.260-261; </w:t>
      </w:r>
    </w:p>
    <w:p w:rsidR="00756DE8" w:rsidRDefault="00756DE8" w:rsidP="00756DE8">
      <w:pPr>
        <w:pStyle w:val="afa"/>
        <w:ind w:firstLine="567"/>
        <w:jc w:val="both"/>
      </w:pPr>
      <w:r>
        <w:t xml:space="preserve">36. Русские провинциальные усадьбы ХYIII – </w:t>
      </w:r>
      <w:proofErr w:type="spellStart"/>
      <w:r>
        <w:t>нач</w:t>
      </w:r>
      <w:proofErr w:type="gramStart"/>
      <w:r>
        <w:t>.Х</w:t>
      </w:r>
      <w:proofErr w:type="gramEnd"/>
      <w:r>
        <w:t>Х</w:t>
      </w:r>
      <w:proofErr w:type="spellEnd"/>
      <w:r>
        <w:t xml:space="preserve"> века – Воронеж: Центр духовного возрождения Черноземного края, 2001г. – С.77-164;</w:t>
      </w:r>
    </w:p>
    <w:p w:rsidR="00756DE8" w:rsidRDefault="00756DE8" w:rsidP="00756DE8">
      <w:pPr>
        <w:pStyle w:val="afa"/>
        <w:ind w:firstLine="567"/>
        <w:jc w:val="both"/>
      </w:pPr>
      <w:r>
        <w:t xml:space="preserve">37. </w:t>
      </w:r>
      <w:proofErr w:type="spellStart"/>
      <w:r>
        <w:t>Ратшин</w:t>
      </w:r>
      <w:proofErr w:type="spellEnd"/>
      <w:r>
        <w:t xml:space="preserve"> А. Полное собрание исторических сведений </w:t>
      </w:r>
      <w:proofErr w:type="gramStart"/>
      <w:r>
        <w:t>о</w:t>
      </w:r>
      <w:proofErr w:type="gramEnd"/>
      <w:r>
        <w:t xml:space="preserve"> всех бывших и ныне существующих монастырях и примечательных церквах в России. М. 1852Россия. Полное географическое описание нашего Отечества</w:t>
      </w:r>
      <w:proofErr w:type="gramStart"/>
      <w:r>
        <w:t xml:space="preserve"> /П</w:t>
      </w:r>
      <w:proofErr w:type="gramEnd"/>
      <w:r>
        <w:t>од ред. В.П. Семенова. – СПб</w:t>
      </w:r>
      <w:proofErr w:type="gramStart"/>
      <w:r>
        <w:t xml:space="preserve">., </w:t>
      </w:r>
      <w:proofErr w:type="gramEnd"/>
      <w:r>
        <w:t>1902, т. 2: Среднерусская черноземная область. – С. 135, 279, 624-625;</w:t>
      </w:r>
    </w:p>
    <w:p w:rsidR="00756DE8" w:rsidRDefault="00756DE8" w:rsidP="00756DE8">
      <w:pPr>
        <w:pStyle w:val="afa"/>
        <w:ind w:firstLine="567"/>
        <w:jc w:val="both"/>
      </w:pPr>
      <w:r>
        <w:t xml:space="preserve">38. </w:t>
      </w:r>
      <w:proofErr w:type="spellStart"/>
      <w:r>
        <w:t>Самбикин</w:t>
      </w:r>
      <w:proofErr w:type="spellEnd"/>
      <w:r>
        <w:t xml:space="preserve"> Д. Указатель храмовых праздников в Воронежской епархии. - Воронеж,1884г. - Вып.1- С.24, 69, 88, 198, 220, 257, 266; </w:t>
      </w:r>
      <w:proofErr w:type="spellStart"/>
      <w:r>
        <w:t>Вып</w:t>
      </w:r>
      <w:proofErr w:type="spellEnd"/>
      <w:r>
        <w:t>. 2 - С 75, 139; Вып.3 - С. 142, 167, 185-205; Вып.4 - С. 109, 188, 199, 222, 266;</w:t>
      </w:r>
    </w:p>
    <w:p w:rsidR="00756DE8" w:rsidRDefault="00756DE8" w:rsidP="00756DE8">
      <w:pPr>
        <w:pStyle w:val="afa"/>
        <w:ind w:firstLine="567"/>
        <w:jc w:val="both"/>
      </w:pPr>
      <w:r>
        <w:t xml:space="preserve">39. </w:t>
      </w:r>
      <w:proofErr w:type="spellStart"/>
      <w:r>
        <w:t>Самбикин</w:t>
      </w:r>
      <w:proofErr w:type="spellEnd"/>
      <w:r>
        <w:t xml:space="preserve"> Д. Хронологический указатель церквей в Воронежской епархии 1586-1886г.г. - Воронеж, 1886г. - С. 13, 14, 17, 29, 33, 35, 40, 44, 55, 56, 61, 64, 65, 73, 77, 78, 79, 81, 82, 83, 86, 93, 102, 110, 135, 137;</w:t>
      </w:r>
    </w:p>
    <w:p w:rsidR="00756DE8" w:rsidRDefault="00756DE8" w:rsidP="00756DE8">
      <w:pPr>
        <w:pStyle w:val="afa"/>
        <w:ind w:firstLine="567"/>
        <w:jc w:val="both"/>
      </w:pPr>
      <w:r>
        <w:t>40. Сведения о монастырях Воронежской епархии// Памятная книжка Воронежской губернии на 1887год. – Воронеж, 1886г. - с.313-315;</w:t>
      </w:r>
    </w:p>
    <w:p w:rsidR="00756DE8" w:rsidRDefault="00756DE8" w:rsidP="00756DE8">
      <w:pPr>
        <w:pStyle w:val="afa"/>
        <w:ind w:firstLine="567"/>
        <w:jc w:val="both"/>
      </w:pPr>
      <w:r>
        <w:t>41. Сведения о населенных местах Воронежской губернии. - Воронеж, 1906г.- С.148, 158, 161;</w:t>
      </w:r>
    </w:p>
    <w:p w:rsidR="00756DE8" w:rsidRDefault="00756DE8" w:rsidP="00756DE8">
      <w:pPr>
        <w:pStyle w:val="afa"/>
        <w:ind w:firstLine="567"/>
        <w:jc w:val="both"/>
      </w:pPr>
      <w:r>
        <w:t>42. Сведения о наиболее крупных населенных пунктах Воронежской губернии. - Воронеж, 1910г.;</w:t>
      </w:r>
    </w:p>
    <w:p w:rsidR="00756DE8" w:rsidRDefault="00756DE8" w:rsidP="00756DE8">
      <w:pPr>
        <w:pStyle w:val="afa"/>
        <w:ind w:firstLine="567"/>
        <w:jc w:val="both"/>
      </w:pPr>
      <w:r>
        <w:t>43. Список населенных мест по сведениям 1859 года. - СПб</w:t>
      </w:r>
      <w:proofErr w:type="gramStart"/>
      <w:r>
        <w:t xml:space="preserve">., </w:t>
      </w:r>
      <w:proofErr w:type="gramEnd"/>
      <w:r>
        <w:t xml:space="preserve">1865, - С.35; </w:t>
      </w:r>
    </w:p>
    <w:p w:rsidR="00756DE8" w:rsidRDefault="00756DE8" w:rsidP="00756DE8">
      <w:pPr>
        <w:pStyle w:val="afa"/>
        <w:ind w:firstLine="567"/>
        <w:jc w:val="both"/>
      </w:pPr>
      <w:r>
        <w:t xml:space="preserve">44. Спутник пассажира по </w:t>
      </w:r>
      <w:proofErr w:type="spellStart"/>
      <w:r>
        <w:t>ЮВжд</w:t>
      </w:r>
      <w:proofErr w:type="spellEnd"/>
      <w:proofErr w:type="gramStart"/>
      <w:r>
        <w:t xml:space="preserve"> / </w:t>
      </w:r>
      <w:proofErr w:type="spellStart"/>
      <w:r>
        <w:t>С</w:t>
      </w:r>
      <w:proofErr w:type="gramEnd"/>
      <w:r>
        <w:t>ост.А.И.Родзевич</w:t>
      </w:r>
      <w:proofErr w:type="spellEnd"/>
      <w:r>
        <w:t xml:space="preserve">. </w:t>
      </w:r>
      <w:proofErr w:type="spellStart"/>
      <w:r>
        <w:t>Вып.II</w:t>
      </w:r>
      <w:proofErr w:type="spellEnd"/>
      <w:r>
        <w:t xml:space="preserve"> - М., 1900 - С.113-118;</w:t>
      </w:r>
    </w:p>
    <w:p w:rsidR="00756DE8" w:rsidRDefault="00756DE8" w:rsidP="00756DE8">
      <w:pPr>
        <w:pStyle w:val="afa"/>
        <w:ind w:firstLine="567"/>
        <w:jc w:val="both"/>
      </w:pPr>
      <w:r>
        <w:t>45. Статистико-экономический словарь Воронежской губернии (период дореволюционный). - Воронеж, 1921г. - 398с;</w:t>
      </w:r>
    </w:p>
    <w:p w:rsidR="00BA643E" w:rsidRPr="00A11CD1" w:rsidRDefault="00756DE8" w:rsidP="00E708CF">
      <w:pPr>
        <w:pStyle w:val="afa"/>
        <w:ind w:firstLine="567"/>
        <w:jc w:val="both"/>
        <w:rPr>
          <w:b/>
          <w:bCs/>
        </w:rPr>
      </w:pPr>
      <w:r>
        <w:t xml:space="preserve">46. Энциклопедический словарь. </w:t>
      </w:r>
      <w:proofErr w:type="spellStart"/>
      <w:r>
        <w:t>Изд.Ф.А.Брокгауз</w:t>
      </w:r>
      <w:proofErr w:type="spellEnd"/>
      <w:r>
        <w:t xml:space="preserve">, </w:t>
      </w:r>
      <w:proofErr w:type="spellStart"/>
      <w:r>
        <w:t>И.А.Ефрон</w:t>
      </w:r>
      <w:proofErr w:type="spellEnd"/>
      <w:r>
        <w:t xml:space="preserve">, </w:t>
      </w:r>
      <w:proofErr w:type="spellStart"/>
      <w:r>
        <w:t>т.XXI.СПб</w:t>
      </w:r>
      <w:proofErr w:type="spellEnd"/>
      <w:r>
        <w:t>, 1897г. Принцы Ольденбургские.с.9</w:t>
      </w:r>
      <w:r>
        <w:rPr>
          <w:lang w:val="en-US"/>
        </w:rPr>
        <w:t>I</w:t>
      </w:r>
      <w:r>
        <w:t>4-9</w:t>
      </w:r>
      <w:r>
        <w:rPr>
          <w:lang w:val="en-US"/>
        </w:rPr>
        <w:t>I</w:t>
      </w:r>
      <w:r>
        <w:t>5.</w:t>
      </w:r>
    </w:p>
    <w:p w:rsidR="00BA643E" w:rsidRPr="00A11CD1" w:rsidRDefault="00BA643E" w:rsidP="00E708CF">
      <w:pPr>
        <w:jc w:val="both"/>
        <w:rPr>
          <w:b/>
          <w:bCs/>
        </w:rPr>
      </w:pPr>
    </w:p>
    <w:p w:rsidR="000D13E0" w:rsidRPr="00517780" w:rsidRDefault="000D13E0" w:rsidP="000D13E0">
      <w:pPr>
        <w:ind w:firstLine="709"/>
        <w:jc w:val="both"/>
        <w:rPr>
          <w:b/>
          <w:bCs/>
        </w:rPr>
      </w:pPr>
      <w:r w:rsidRPr="00517780">
        <w:rPr>
          <w:b/>
          <w:bCs/>
        </w:rPr>
        <w:t>При подготовке раздела «Охрана окружающей среды» использована информация федеральных, областных и муниципальных органов власти:</w:t>
      </w:r>
    </w:p>
    <w:p w:rsidR="000D13E0" w:rsidRPr="00517780" w:rsidRDefault="000D13E0" w:rsidP="000D13E0">
      <w:pPr>
        <w:ind w:left="720"/>
        <w:jc w:val="both"/>
        <w:rPr>
          <w:b/>
          <w:bCs/>
        </w:rPr>
      </w:pPr>
    </w:p>
    <w:tbl>
      <w:tblPr>
        <w:tblW w:w="0" w:type="auto"/>
        <w:tblInd w:w="102" w:type="dxa"/>
        <w:tblLayout w:type="fixed"/>
        <w:tblLook w:val="0000"/>
      </w:tblPr>
      <w:tblGrid>
        <w:gridCol w:w="682"/>
        <w:gridCol w:w="2888"/>
        <w:gridCol w:w="5815"/>
      </w:tblGrid>
      <w:tr w:rsidR="00CD6943" w:rsidRPr="001A4C50" w:rsidTr="00D26945">
        <w:trPr>
          <w:trHeight w:val="276"/>
        </w:trPr>
        <w:tc>
          <w:tcPr>
            <w:tcW w:w="682" w:type="dxa"/>
            <w:vMerge w:val="restart"/>
            <w:tcBorders>
              <w:top w:val="single" w:sz="4" w:space="0" w:color="000000"/>
              <w:left w:val="single" w:sz="4" w:space="0" w:color="000000"/>
              <w:bottom w:val="single" w:sz="4" w:space="0" w:color="000000"/>
            </w:tcBorders>
            <w:shd w:val="solid" w:color="B6DDE8" w:fill="auto"/>
          </w:tcPr>
          <w:p w:rsidR="00CD6943" w:rsidRPr="001A4C50" w:rsidRDefault="00CD6943" w:rsidP="00D26945">
            <w:pPr>
              <w:snapToGrid w:val="0"/>
              <w:jc w:val="center"/>
              <w:rPr>
                <w:b/>
              </w:rPr>
            </w:pPr>
            <w:r w:rsidRPr="001A4C50">
              <w:rPr>
                <w:b/>
              </w:rPr>
              <w:t>№</w:t>
            </w:r>
          </w:p>
          <w:p w:rsidR="00CD6943" w:rsidRPr="001A4C50" w:rsidRDefault="00CD6943" w:rsidP="00D26945">
            <w:pPr>
              <w:jc w:val="center"/>
              <w:rPr>
                <w:b/>
              </w:rPr>
            </w:pPr>
            <w:proofErr w:type="gramStart"/>
            <w:r w:rsidRPr="001A4C50">
              <w:rPr>
                <w:b/>
              </w:rPr>
              <w:t>п</w:t>
            </w:r>
            <w:proofErr w:type="gramEnd"/>
            <w:r w:rsidRPr="001A4C50">
              <w:rPr>
                <w:b/>
              </w:rPr>
              <w:t>/п</w:t>
            </w:r>
          </w:p>
        </w:tc>
        <w:tc>
          <w:tcPr>
            <w:tcW w:w="2888" w:type="dxa"/>
            <w:vMerge w:val="restart"/>
            <w:tcBorders>
              <w:top w:val="single" w:sz="4" w:space="0" w:color="000000"/>
              <w:left w:val="single" w:sz="4" w:space="0" w:color="000000"/>
              <w:bottom w:val="single" w:sz="4" w:space="0" w:color="000000"/>
            </w:tcBorders>
            <w:shd w:val="solid" w:color="B6DDE8" w:fill="auto"/>
          </w:tcPr>
          <w:p w:rsidR="00CD6943" w:rsidRPr="001A4C50" w:rsidRDefault="00CD6943" w:rsidP="00D26945">
            <w:pPr>
              <w:snapToGrid w:val="0"/>
              <w:jc w:val="center"/>
              <w:rPr>
                <w:b/>
              </w:rPr>
            </w:pPr>
            <w:r w:rsidRPr="001A4C50">
              <w:rPr>
                <w:b/>
              </w:rPr>
              <w:t>Организация</w:t>
            </w:r>
          </w:p>
        </w:tc>
        <w:tc>
          <w:tcPr>
            <w:tcW w:w="5815" w:type="dxa"/>
            <w:vMerge w:val="restart"/>
            <w:tcBorders>
              <w:top w:val="single" w:sz="4" w:space="0" w:color="000000"/>
              <w:left w:val="single" w:sz="4" w:space="0" w:color="000000"/>
              <w:bottom w:val="single" w:sz="4" w:space="0" w:color="000000"/>
              <w:right w:val="single" w:sz="4" w:space="0" w:color="000000"/>
            </w:tcBorders>
            <w:shd w:val="solid" w:color="B6DDE8" w:fill="auto"/>
          </w:tcPr>
          <w:p w:rsidR="00CD6943" w:rsidRPr="001A4C50" w:rsidRDefault="00CD6943" w:rsidP="00D26945">
            <w:pPr>
              <w:snapToGrid w:val="0"/>
              <w:jc w:val="center"/>
              <w:rPr>
                <w:b/>
              </w:rPr>
            </w:pPr>
            <w:r w:rsidRPr="001A4C50">
              <w:rPr>
                <w:b/>
              </w:rPr>
              <w:t xml:space="preserve">Информационный фонд </w:t>
            </w:r>
          </w:p>
        </w:tc>
      </w:tr>
      <w:tr w:rsidR="00CD6943" w:rsidRPr="001A4C50" w:rsidTr="00D26945">
        <w:trPr>
          <w:trHeight w:val="1382"/>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1</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 xml:space="preserve">Территориальное управление федеральной службы по надзору в сфере защиты прав потребителей и </w:t>
            </w:r>
            <w:r w:rsidRPr="001A4C50">
              <w:lastRenderedPageBreak/>
              <w:t>благополучия человека по Воронежской области</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widowControl/>
              <w:numPr>
                <w:ilvl w:val="0"/>
                <w:numId w:val="25"/>
              </w:numPr>
              <w:tabs>
                <w:tab w:val="clear" w:pos="0"/>
                <w:tab w:val="num" w:pos="720"/>
                <w:tab w:val="left" w:pos="15120"/>
              </w:tabs>
              <w:snapToGrid w:val="0"/>
              <w:ind w:left="720" w:hanging="360"/>
              <w:jc w:val="both"/>
            </w:pPr>
            <w:r w:rsidRPr="001A4C50">
              <w:lastRenderedPageBreak/>
              <w:t>Реестр санитарно-защитных зон (2009 г.).</w:t>
            </w:r>
          </w:p>
          <w:p w:rsidR="00CD6943" w:rsidRPr="001A4C50" w:rsidRDefault="00CD6943" w:rsidP="00EA2D54">
            <w:pPr>
              <w:widowControl/>
              <w:numPr>
                <w:ilvl w:val="0"/>
                <w:numId w:val="25"/>
              </w:numPr>
              <w:tabs>
                <w:tab w:val="clear" w:pos="0"/>
                <w:tab w:val="num" w:pos="720"/>
                <w:tab w:val="left" w:pos="15120"/>
              </w:tabs>
              <w:snapToGrid w:val="0"/>
              <w:ind w:left="720" w:hanging="360"/>
              <w:jc w:val="both"/>
            </w:pPr>
            <w:r w:rsidRPr="001A4C50">
              <w:t>Перечень очагов типичных природно-очаговых болезней на территории Воронежской области (2006-2007 г.г.).</w:t>
            </w:r>
          </w:p>
          <w:p w:rsidR="00CD6943" w:rsidRPr="001A4C50" w:rsidRDefault="00CD6943" w:rsidP="00EA2D54">
            <w:pPr>
              <w:widowControl/>
              <w:numPr>
                <w:ilvl w:val="0"/>
                <w:numId w:val="25"/>
              </w:numPr>
              <w:tabs>
                <w:tab w:val="clear" w:pos="0"/>
                <w:tab w:val="num" w:pos="720"/>
                <w:tab w:val="left" w:pos="15120"/>
              </w:tabs>
              <w:snapToGrid w:val="0"/>
              <w:ind w:left="720" w:hanging="360"/>
              <w:jc w:val="both"/>
            </w:pPr>
            <w:r w:rsidRPr="001A4C50">
              <w:t xml:space="preserve">Доклад о санитарно-эпидемиологической </w:t>
            </w:r>
            <w:r w:rsidRPr="001A4C50">
              <w:lastRenderedPageBreak/>
              <w:t>обстановке в Воронежской области в 2007 году.</w:t>
            </w:r>
          </w:p>
          <w:p w:rsidR="00CD6943" w:rsidRPr="001A4C50" w:rsidRDefault="00CD6943" w:rsidP="00EA2D54">
            <w:pPr>
              <w:widowControl/>
              <w:numPr>
                <w:ilvl w:val="0"/>
                <w:numId w:val="25"/>
              </w:numPr>
              <w:tabs>
                <w:tab w:val="clear" w:pos="0"/>
                <w:tab w:val="num" w:pos="720"/>
                <w:tab w:val="left" w:pos="15120"/>
              </w:tabs>
              <w:snapToGrid w:val="0"/>
              <w:ind w:left="720" w:hanging="360"/>
              <w:jc w:val="both"/>
            </w:pPr>
            <w:r w:rsidRPr="001A4C50">
              <w:t>Доклад о санитарно-эпидемиологической обстановке в Воронежской области в 2008 году.</w:t>
            </w:r>
          </w:p>
          <w:p w:rsidR="00CD6943" w:rsidRPr="001A4C50" w:rsidRDefault="00CD6943" w:rsidP="00EA2D54">
            <w:pPr>
              <w:widowControl/>
              <w:numPr>
                <w:ilvl w:val="0"/>
                <w:numId w:val="25"/>
              </w:numPr>
              <w:tabs>
                <w:tab w:val="clear" w:pos="0"/>
                <w:tab w:val="num" w:pos="720"/>
                <w:tab w:val="left" w:pos="15120"/>
              </w:tabs>
              <w:snapToGrid w:val="0"/>
              <w:ind w:left="720" w:hanging="360"/>
              <w:jc w:val="both"/>
            </w:pPr>
            <w:r w:rsidRPr="001A4C50">
              <w:t>Доклад о санитарно-эпидемиологической обстановке в Воронежской области в 2009 году.</w:t>
            </w:r>
          </w:p>
        </w:tc>
      </w:tr>
      <w:tr w:rsidR="00CD6943" w:rsidRPr="001A4C50" w:rsidTr="00D26945">
        <w:trPr>
          <w:trHeight w:val="276"/>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lastRenderedPageBreak/>
              <w:t>2</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 xml:space="preserve">Управление по технологическому и экологическому надзору </w:t>
            </w:r>
            <w:proofErr w:type="spellStart"/>
            <w:r w:rsidRPr="001A4C50">
              <w:t>Ростехнадзора</w:t>
            </w:r>
            <w:proofErr w:type="spellEnd"/>
            <w:r w:rsidRPr="001A4C50">
              <w:t xml:space="preserve"> по Воронежской области</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widowControl/>
              <w:numPr>
                <w:ilvl w:val="0"/>
                <w:numId w:val="32"/>
              </w:numPr>
              <w:snapToGrid w:val="0"/>
            </w:pPr>
            <w:r w:rsidRPr="001A4C50">
              <w:rPr>
                <w:bCs/>
              </w:rPr>
              <w:t xml:space="preserve">Источники выбросов загрязняющих веществ </w:t>
            </w:r>
            <w:r w:rsidRPr="001A4C50">
              <w:t>по Воронежской области (2007г., 2008г).</w:t>
            </w:r>
          </w:p>
          <w:p w:rsidR="00CD6943" w:rsidRPr="001A4C50" w:rsidRDefault="00CD6943" w:rsidP="00EA2D54">
            <w:pPr>
              <w:widowControl/>
              <w:numPr>
                <w:ilvl w:val="0"/>
                <w:numId w:val="32"/>
              </w:numPr>
              <w:jc w:val="both"/>
            </w:pPr>
            <w:r w:rsidRPr="001A4C50">
              <w:rPr>
                <w:bCs/>
              </w:rPr>
              <w:t xml:space="preserve">Перечень предприятий - основных источников загрязнения атмосферы </w:t>
            </w:r>
            <w:r w:rsidRPr="001A4C50">
              <w:t>по Воронежской области (2007г., 2008г).</w:t>
            </w:r>
          </w:p>
          <w:p w:rsidR="00CD6943" w:rsidRPr="001A4C50" w:rsidRDefault="00CD6943" w:rsidP="00EA2D54">
            <w:pPr>
              <w:numPr>
                <w:ilvl w:val="0"/>
                <w:numId w:val="32"/>
              </w:numPr>
              <w:autoSpaceDE w:val="0"/>
              <w:snapToGrid w:val="0"/>
              <w:jc w:val="both"/>
            </w:pPr>
            <w:r w:rsidRPr="001A4C50">
              <w:t>Сводные данные инвентаризации объектов размещения крупнотоннажных малотоксичных и нетоксичных отходов производства и потребления на территории муниципальных образований Воронежской области.</w:t>
            </w:r>
          </w:p>
          <w:p w:rsidR="00CD6943" w:rsidRPr="001A4C50" w:rsidRDefault="00CD6943" w:rsidP="00EA2D54">
            <w:pPr>
              <w:numPr>
                <w:ilvl w:val="0"/>
                <w:numId w:val="32"/>
              </w:numPr>
              <w:autoSpaceDE w:val="0"/>
              <w:snapToGrid w:val="0"/>
              <w:jc w:val="both"/>
            </w:pPr>
            <w:r w:rsidRPr="001A4C50">
              <w:t>Статистические данные  о количество производственных отходов, образующихся за год (2006г., 2007г, 2008г.).</w:t>
            </w:r>
          </w:p>
          <w:p w:rsidR="00CD6943" w:rsidRPr="001A4C50" w:rsidRDefault="00CD6943" w:rsidP="00D26945">
            <w:pPr>
              <w:tabs>
                <w:tab w:val="left" w:pos="15840"/>
              </w:tabs>
              <w:autoSpaceDE w:val="0"/>
              <w:snapToGrid w:val="0"/>
              <w:ind w:left="720"/>
              <w:jc w:val="both"/>
            </w:pPr>
          </w:p>
        </w:tc>
      </w:tr>
      <w:tr w:rsidR="00CD6943" w:rsidRPr="001A4C50" w:rsidTr="00D26945">
        <w:trPr>
          <w:trHeight w:val="276"/>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3</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 xml:space="preserve">Отдел водных ресурсов по Воронежской области Донского </w:t>
            </w:r>
            <w:proofErr w:type="spellStart"/>
            <w:r w:rsidRPr="001A4C50">
              <w:t>бассейного</w:t>
            </w:r>
            <w:proofErr w:type="spellEnd"/>
            <w:r w:rsidRPr="001A4C50">
              <w:t xml:space="preserve"> управления Федерального агентства водных ресурсов Министерства природных ресурсов</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pStyle w:val="af3"/>
              <w:widowControl/>
              <w:numPr>
                <w:ilvl w:val="0"/>
                <w:numId w:val="46"/>
              </w:numPr>
              <w:tabs>
                <w:tab w:val="clear" w:pos="1440"/>
                <w:tab w:val="num" w:pos="1080"/>
                <w:tab w:val="left" w:pos="5040"/>
              </w:tabs>
              <w:suppressAutoHyphens w:val="0"/>
              <w:snapToGrid w:val="0"/>
              <w:ind w:left="720" w:hanging="360"/>
              <w:jc w:val="both"/>
              <w:rPr>
                <w:rFonts w:eastAsia="Arial Unicode MS"/>
                <w:spacing w:val="-6"/>
              </w:rPr>
            </w:pPr>
            <w:r w:rsidRPr="001A4C50">
              <w:rPr>
                <w:rFonts w:eastAsia="Arial Unicode MS"/>
                <w:spacing w:val="-6"/>
              </w:rPr>
              <w:t xml:space="preserve">Объемы сброшенных загрязняющих веществ в открытые водоемы промышленными объектами </w:t>
            </w:r>
            <w:r w:rsidRPr="001A4C50">
              <w:t>(2007г., 2008г, 2009г.)</w:t>
            </w:r>
            <w:r w:rsidRPr="001A4C50">
              <w:rPr>
                <w:rFonts w:eastAsia="Arial Unicode MS"/>
                <w:spacing w:val="-6"/>
              </w:rPr>
              <w:t>.</w:t>
            </w:r>
          </w:p>
          <w:p w:rsidR="00CD6943" w:rsidRPr="001A4C50" w:rsidRDefault="00CD6943" w:rsidP="00D26945">
            <w:pPr>
              <w:jc w:val="both"/>
            </w:pPr>
          </w:p>
        </w:tc>
      </w:tr>
      <w:tr w:rsidR="00CD6943" w:rsidRPr="001A4C50" w:rsidTr="00D26945">
        <w:trPr>
          <w:trHeight w:val="276"/>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4</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Управление по экологии и природопользованию Воронежской области</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CD6943">
            <w:pPr>
              <w:widowControl/>
              <w:numPr>
                <w:ilvl w:val="0"/>
                <w:numId w:val="1"/>
              </w:numPr>
              <w:tabs>
                <w:tab w:val="left" w:pos="15120"/>
              </w:tabs>
              <w:snapToGrid w:val="0"/>
              <w:spacing w:before="13" w:after="13"/>
              <w:ind w:left="720" w:hanging="360"/>
              <w:jc w:val="both"/>
              <w:rPr>
                <w:rFonts w:eastAsia="Arial Unicode MS"/>
                <w:color w:val="000000"/>
              </w:rPr>
            </w:pPr>
            <w:r w:rsidRPr="001A4C50">
              <w:rPr>
                <w:rFonts w:eastAsia="Arial Unicode MS"/>
                <w:color w:val="000000"/>
              </w:rPr>
              <w:t>«Кадастр особо охраняемых природных территорий Воронежской области» / Под ред</w:t>
            </w:r>
            <w:proofErr w:type="gramStart"/>
            <w:r w:rsidRPr="001A4C50">
              <w:rPr>
                <w:rFonts w:eastAsia="Arial Unicode MS"/>
                <w:color w:val="000000"/>
              </w:rPr>
              <w:t>.п</w:t>
            </w:r>
            <w:proofErr w:type="gramEnd"/>
            <w:r w:rsidRPr="001A4C50">
              <w:rPr>
                <w:rFonts w:eastAsia="Arial Unicode MS"/>
                <w:color w:val="000000"/>
              </w:rPr>
              <w:t xml:space="preserve">роф. О.П. </w:t>
            </w:r>
            <w:proofErr w:type="spellStart"/>
            <w:r w:rsidRPr="001A4C50">
              <w:rPr>
                <w:rFonts w:eastAsia="Arial Unicode MS"/>
                <w:color w:val="000000"/>
              </w:rPr>
              <w:t>Негробова</w:t>
            </w:r>
            <w:proofErr w:type="spellEnd"/>
            <w:r w:rsidRPr="001A4C50">
              <w:rPr>
                <w:rFonts w:eastAsia="Arial Unicode MS"/>
                <w:color w:val="000000"/>
              </w:rPr>
              <w:t xml:space="preserve"> - Воронеж: Воронежский государственный университет, 2001. - 146с., 4с. ил.</w:t>
            </w:r>
          </w:p>
          <w:p w:rsidR="00CD6943" w:rsidRPr="001A4C50" w:rsidRDefault="00CD6943" w:rsidP="00D26945">
            <w:pPr>
              <w:tabs>
                <w:tab w:val="left" w:pos="7920"/>
              </w:tabs>
              <w:snapToGrid w:val="0"/>
              <w:ind w:left="360"/>
            </w:pPr>
          </w:p>
        </w:tc>
      </w:tr>
      <w:tr w:rsidR="00CD6943" w:rsidRPr="001A4C50" w:rsidTr="00D26945">
        <w:trPr>
          <w:trHeight w:val="2366"/>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5</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Управление Федеральной службы по надзору в сфере природопользования по Воронежской области</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206BDD" w:rsidP="00EA2D54">
            <w:pPr>
              <w:widowControl/>
              <w:numPr>
                <w:ilvl w:val="0"/>
                <w:numId w:val="27"/>
              </w:numPr>
              <w:tabs>
                <w:tab w:val="clear" w:pos="432"/>
                <w:tab w:val="num" w:pos="720"/>
                <w:tab w:val="left" w:pos="15120"/>
              </w:tabs>
              <w:overflowPunct w:val="0"/>
              <w:autoSpaceDE w:val="0"/>
              <w:snapToGrid w:val="0"/>
              <w:ind w:left="720" w:hanging="360"/>
              <w:jc w:val="both"/>
            </w:pPr>
            <w:r>
              <w:t>-</w:t>
            </w:r>
            <w:r w:rsidR="00CD6943" w:rsidRPr="001A4C50">
              <w:t xml:space="preserve">Доклад о государственном надзоре и </w:t>
            </w:r>
            <w:proofErr w:type="gramStart"/>
            <w:r w:rsidR="00CD6943" w:rsidRPr="001A4C50">
              <w:t>контроле за</w:t>
            </w:r>
            <w:proofErr w:type="gramEnd"/>
            <w:r w:rsidR="00CD6943" w:rsidRPr="001A4C50">
              <w:t xml:space="preserve"> использованием природных ресурсов и состоянием окружающей среды Воронежской области в 2006 году.</w:t>
            </w:r>
          </w:p>
          <w:p w:rsidR="00CD6943" w:rsidRPr="001A4C50" w:rsidRDefault="00206BDD" w:rsidP="00EA2D54">
            <w:pPr>
              <w:widowControl/>
              <w:numPr>
                <w:ilvl w:val="0"/>
                <w:numId w:val="27"/>
              </w:numPr>
              <w:tabs>
                <w:tab w:val="clear" w:pos="432"/>
                <w:tab w:val="num" w:pos="720"/>
                <w:tab w:val="left" w:pos="15120"/>
              </w:tabs>
              <w:overflowPunct w:val="0"/>
              <w:autoSpaceDE w:val="0"/>
              <w:snapToGrid w:val="0"/>
              <w:ind w:left="720" w:hanging="360"/>
              <w:jc w:val="both"/>
            </w:pPr>
            <w:r>
              <w:t>-</w:t>
            </w:r>
            <w:r w:rsidR="00CD6943" w:rsidRPr="001A4C50">
              <w:t xml:space="preserve">Доклад о государственном надзоре и </w:t>
            </w:r>
            <w:proofErr w:type="gramStart"/>
            <w:r w:rsidR="00CD6943" w:rsidRPr="001A4C50">
              <w:t>контроле за</w:t>
            </w:r>
            <w:proofErr w:type="gramEnd"/>
            <w:r w:rsidR="00CD6943" w:rsidRPr="001A4C50">
              <w:t xml:space="preserve"> использованием природных ресурсов и состоянием окружающей среды Воронежской области в 2007 году.</w:t>
            </w:r>
          </w:p>
          <w:p w:rsidR="00CD6943" w:rsidRPr="001A4C50" w:rsidRDefault="00206BDD" w:rsidP="00EA2D54">
            <w:pPr>
              <w:widowControl/>
              <w:numPr>
                <w:ilvl w:val="0"/>
                <w:numId w:val="27"/>
              </w:numPr>
              <w:tabs>
                <w:tab w:val="clear" w:pos="432"/>
                <w:tab w:val="num" w:pos="720"/>
                <w:tab w:val="left" w:pos="15120"/>
              </w:tabs>
              <w:overflowPunct w:val="0"/>
              <w:autoSpaceDE w:val="0"/>
              <w:snapToGrid w:val="0"/>
              <w:ind w:left="720" w:hanging="360"/>
              <w:jc w:val="both"/>
            </w:pPr>
            <w:r>
              <w:t>-</w:t>
            </w:r>
            <w:r w:rsidR="00CD6943" w:rsidRPr="001A4C50">
              <w:t xml:space="preserve">Доклад о государственном надзоре и </w:t>
            </w:r>
            <w:proofErr w:type="gramStart"/>
            <w:r w:rsidR="00CD6943" w:rsidRPr="001A4C50">
              <w:t>контроле за</w:t>
            </w:r>
            <w:proofErr w:type="gramEnd"/>
            <w:r w:rsidR="00CD6943" w:rsidRPr="001A4C50">
              <w:t xml:space="preserve"> использованием природных ресурсов и состоянием окружающей среды Воронежской области в 2008 году.</w:t>
            </w:r>
          </w:p>
          <w:p w:rsidR="00CD6943" w:rsidRPr="001A4C50" w:rsidRDefault="00206BDD" w:rsidP="00EA2D54">
            <w:pPr>
              <w:widowControl/>
              <w:numPr>
                <w:ilvl w:val="0"/>
                <w:numId w:val="27"/>
              </w:numPr>
              <w:tabs>
                <w:tab w:val="clear" w:pos="432"/>
                <w:tab w:val="num" w:pos="720"/>
                <w:tab w:val="left" w:pos="15120"/>
              </w:tabs>
              <w:overflowPunct w:val="0"/>
              <w:autoSpaceDE w:val="0"/>
              <w:snapToGrid w:val="0"/>
              <w:ind w:left="720" w:hanging="360"/>
              <w:jc w:val="both"/>
            </w:pPr>
            <w:r>
              <w:t>-</w:t>
            </w:r>
            <w:r w:rsidR="00CD6943" w:rsidRPr="001A4C50">
              <w:t xml:space="preserve">Доклад о государственном надзоре и </w:t>
            </w:r>
            <w:proofErr w:type="gramStart"/>
            <w:r w:rsidR="00CD6943" w:rsidRPr="001A4C50">
              <w:t>контроле за</w:t>
            </w:r>
            <w:proofErr w:type="gramEnd"/>
            <w:r w:rsidR="00CD6943" w:rsidRPr="001A4C50">
              <w:t xml:space="preserve"> использованием природных ресурсов и состоянием окружающей среды Воронежской области в 2009 году.</w:t>
            </w:r>
          </w:p>
        </w:tc>
      </w:tr>
      <w:tr w:rsidR="00CD6943" w:rsidRPr="001A4C50" w:rsidTr="00D26945">
        <w:trPr>
          <w:trHeight w:val="276"/>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6</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 xml:space="preserve">Территориальный фонд информации по </w:t>
            </w:r>
            <w:r w:rsidRPr="001A4C50">
              <w:lastRenderedPageBreak/>
              <w:t>природным ресурсам и охране окружающей среды МПР России по центральному федеральному округу</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pStyle w:val="aff1"/>
              <w:widowControl/>
              <w:numPr>
                <w:ilvl w:val="0"/>
                <w:numId w:val="47"/>
              </w:numPr>
              <w:tabs>
                <w:tab w:val="clear" w:pos="0"/>
                <w:tab w:val="num" w:pos="720"/>
                <w:tab w:val="left" w:pos="2880"/>
              </w:tabs>
              <w:suppressAutoHyphens w:val="0"/>
              <w:snapToGrid w:val="0"/>
              <w:ind w:left="720" w:hanging="360"/>
              <w:contextualSpacing/>
            </w:pPr>
            <w:r w:rsidRPr="001A4C50">
              <w:lastRenderedPageBreak/>
              <w:t xml:space="preserve">Отчет «Состояние изученности экзогенных геологических процессов на территории </w:t>
            </w:r>
            <w:r w:rsidRPr="001A4C50">
              <w:lastRenderedPageBreak/>
              <w:t>Воронежской области и обоснование направления работ по ведению мониторинга ЭГП на 2006г. и последующие годы».</w:t>
            </w:r>
          </w:p>
          <w:p w:rsidR="00CD6943" w:rsidRPr="001A4C50" w:rsidRDefault="00CD6943" w:rsidP="00EA2D54">
            <w:pPr>
              <w:pStyle w:val="aff1"/>
              <w:widowControl/>
              <w:numPr>
                <w:ilvl w:val="0"/>
                <w:numId w:val="47"/>
              </w:numPr>
              <w:tabs>
                <w:tab w:val="clear" w:pos="0"/>
                <w:tab w:val="num" w:pos="720"/>
              </w:tabs>
              <w:suppressAutoHyphens w:val="0"/>
              <w:snapToGrid w:val="0"/>
              <w:ind w:left="720" w:hanging="360"/>
              <w:contextualSpacing/>
              <w:jc w:val="both"/>
              <w:rPr>
                <w:bCs/>
              </w:rPr>
            </w:pPr>
            <w:r w:rsidRPr="001A4C50">
              <w:rPr>
                <w:bCs/>
              </w:rPr>
              <w:t xml:space="preserve">Ведомость затапливаемых домов по населенным пунктам при максимальном уровне весеннего половодья </w:t>
            </w:r>
            <w:proofErr w:type="spellStart"/>
            <w:r w:rsidRPr="001A4C50">
              <w:rPr>
                <w:bCs/>
              </w:rPr>
              <w:t>обеспечиваемостью</w:t>
            </w:r>
            <w:proofErr w:type="spellEnd"/>
            <w:proofErr w:type="gramStart"/>
            <w:r w:rsidRPr="001A4C50">
              <w:rPr>
                <w:bCs/>
              </w:rPr>
              <w:t xml:space="preserve"> Р</w:t>
            </w:r>
            <w:proofErr w:type="gramEnd"/>
            <w:r w:rsidRPr="001A4C50">
              <w:rPr>
                <w:bCs/>
              </w:rPr>
              <w:t>%.</w:t>
            </w:r>
          </w:p>
          <w:p w:rsidR="00CD6943" w:rsidRPr="001A4C50" w:rsidRDefault="00CD6943" w:rsidP="00EA2D54">
            <w:pPr>
              <w:widowControl/>
              <w:numPr>
                <w:ilvl w:val="0"/>
                <w:numId w:val="47"/>
              </w:numPr>
              <w:tabs>
                <w:tab w:val="clear" w:pos="0"/>
                <w:tab w:val="num" w:pos="720"/>
                <w:tab w:val="left" w:pos="2880"/>
              </w:tabs>
              <w:suppressAutoHyphens w:val="0"/>
              <w:snapToGrid w:val="0"/>
              <w:ind w:left="720" w:hanging="360"/>
            </w:pPr>
            <w:r w:rsidRPr="001A4C50">
              <w:t>Работа  по  «Паспортизации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 г.</w:t>
            </w:r>
          </w:p>
          <w:p w:rsidR="00CD6943" w:rsidRPr="001A4C50" w:rsidRDefault="00CD6943" w:rsidP="00EA2D54">
            <w:pPr>
              <w:widowControl/>
              <w:numPr>
                <w:ilvl w:val="0"/>
                <w:numId w:val="47"/>
              </w:numPr>
              <w:tabs>
                <w:tab w:val="clear" w:pos="0"/>
                <w:tab w:val="num" w:pos="720"/>
              </w:tabs>
              <w:suppressAutoHyphens w:val="0"/>
              <w:ind w:left="720" w:hanging="360"/>
              <w:jc w:val="both"/>
              <w:rPr>
                <w:bCs/>
              </w:rPr>
            </w:pPr>
            <w:r w:rsidRPr="001A4C50">
              <w:rPr>
                <w:bCs/>
              </w:rPr>
              <w:t xml:space="preserve">Оценка обеспеченности крупных </w:t>
            </w:r>
            <w:proofErr w:type="spellStart"/>
            <w:r w:rsidRPr="001A4C50">
              <w:rPr>
                <w:bCs/>
              </w:rPr>
              <w:t>водопотребителей</w:t>
            </w:r>
            <w:proofErr w:type="spellEnd"/>
            <w:r w:rsidRPr="001A4C50">
              <w:rPr>
                <w:bCs/>
              </w:rPr>
              <w:t xml:space="preserve"> ресурсами подземных вод на 2005 г.</w:t>
            </w:r>
          </w:p>
          <w:p w:rsidR="00CD6943" w:rsidRPr="001A4C50" w:rsidRDefault="00CD6943" w:rsidP="00D26945">
            <w:pPr>
              <w:widowControl/>
              <w:jc w:val="both"/>
            </w:pPr>
          </w:p>
        </w:tc>
      </w:tr>
      <w:tr w:rsidR="00CD6943" w:rsidRPr="001A4C50" w:rsidTr="00D26945">
        <w:trPr>
          <w:trHeight w:hRule="exact" w:val="583"/>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lastRenderedPageBreak/>
              <w:t>7</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 xml:space="preserve"> Управление ветеринарии  Воронежской области</w:t>
            </w: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widowControl/>
              <w:numPr>
                <w:ilvl w:val="0"/>
                <w:numId w:val="43"/>
              </w:numPr>
              <w:autoSpaceDE w:val="0"/>
              <w:snapToGrid w:val="0"/>
              <w:spacing w:before="120" w:line="100" w:lineRule="atLeast"/>
              <w:ind w:left="720" w:hanging="360"/>
            </w:pPr>
            <w:r w:rsidRPr="001A4C50">
              <w:t>Реестр  скотомогильников.</w:t>
            </w:r>
          </w:p>
        </w:tc>
      </w:tr>
      <w:tr w:rsidR="00CD6943" w:rsidRPr="001A4C50" w:rsidTr="00D26945">
        <w:trPr>
          <w:trHeight w:hRule="exact" w:val="1145"/>
        </w:trPr>
        <w:tc>
          <w:tcPr>
            <w:tcW w:w="682"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8</w:t>
            </w:r>
          </w:p>
        </w:tc>
        <w:tc>
          <w:tcPr>
            <w:tcW w:w="2888" w:type="dxa"/>
            <w:vMerge w:val="restart"/>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Парламентский центр,</w:t>
            </w:r>
          </w:p>
          <w:p w:rsidR="00CD6943" w:rsidRPr="001A4C50" w:rsidRDefault="00CD6943" w:rsidP="00D26945">
            <w:pPr>
              <w:pStyle w:val="ConsPlusNormal"/>
              <w:ind w:firstLine="0"/>
              <w:rPr>
                <w:rFonts w:ascii="Times New Roman" w:hAnsi="Times New Roman" w:cs="Times New Roman"/>
                <w:sz w:val="24"/>
                <w:szCs w:val="24"/>
              </w:rPr>
            </w:pPr>
            <w:r w:rsidRPr="001A4C50">
              <w:rPr>
                <w:rFonts w:ascii="Times New Roman" w:hAnsi="Times New Roman" w:cs="Times New Roman"/>
                <w:sz w:val="24"/>
                <w:szCs w:val="24"/>
              </w:rPr>
              <w:t>г.</w:t>
            </w:r>
            <w:r>
              <w:rPr>
                <w:rFonts w:ascii="Times New Roman" w:hAnsi="Times New Roman" w:cs="Times New Roman"/>
                <w:sz w:val="24"/>
                <w:szCs w:val="24"/>
              </w:rPr>
              <w:t xml:space="preserve"> </w:t>
            </w:r>
            <w:r w:rsidRPr="001A4C50">
              <w:rPr>
                <w:rFonts w:ascii="Times New Roman" w:hAnsi="Times New Roman" w:cs="Times New Roman"/>
                <w:sz w:val="24"/>
                <w:szCs w:val="24"/>
              </w:rPr>
              <w:t>Воронеж</w:t>
            </w:r>
          </w:p>
          <w:p w:rsidR="00CD6943" w:rsidRPr="001A4C50" w:rsidRDefault="00CD6943" w:rsidP="00D26945">
            <w:pPr>
              <w:snapToGrid w:val="0"/>
            </w:pPr>
          </w:p>
        </w:tc>
        <w:tc>
          <w:tcPr>
            <w:tcW w:w="5815" w:type="dxa"/>
            <w:vMerge w:val="restart"/>
            <w:tcBorders>
              <w:top w:val="single" w:sz="4" w:space="0" w:color="000000"/>
              <w:left w:val="single" w:sz="4" w:space="0" w:color="000000"/>
              <w:bottom w:val="single" w:sz="4" w:space="0" w:color="000000"/>
              <w:right w:val="single" w:sz="4" w:space="0" w:color="000000"/>
            </w:tcBorders>
          </w:tcPr>
          <w:p w:rsidR="00CD6943" w:rsidRPr="001A4C50" w:rsidRDefault="00CD6943" w:rsidP="00CD6943">
            <w:pPr>
              <w:pStyle w:val="ConsPlusTitle"/>
              <w:numPr>
                <w:ilvl w:val="0"/>
                <w:numId w:val="2"/>
              </w:numPr>
              <w:tabs>
                <w:tab w:val="num" w:pos="786"/>
              </w:tabs>
              <w:snapToGrid w:val="0"/>
              <w:ind w:left="786"/>
              <w:jc w:val="both"/>
              <w:rPr>
                <w:rFonts w:ascii="Times New Roman" w:hAnsi="Times New Roman" w:cs="Times New Roman"/>
                <w:b w:val="0"/>
                <w:sz w:val="24"/>
                <w:szCs w:val="24"/>
              </w:rPr>
            </w:pPr>
            <w:r w:rsidRPr="001A4C50">
              <w:rPr>
                <w:rFonts w:ascii="Times New Roman" w:hAnsi="Times New Roman" w:cs="Times New Roman"/>
                <w:b w:val="0"/>
                <w:sz w:val="24"/>
                <w:szCs w:val="24"/>
              </w:rPr>
              <w:t>Областная целевая программа «Экология и природные ресурсы Воронежской области на 2006 - 2010 годы».</w:t>
            </w:r>
          </w:p>
          <w:p w:rsidR="00CD6943" w:rsidRPr="001A4C50" w:rsidRDefault="00CD6943" w:rsidP="00CD6943">
            <w:pPr>
              <w:pStyle w:val="ConsPlusTitle"/>
              <w:numPr>
                <w:ilvl w:val="0"/>
                <w:numId w:val="2"/>
              </w:numPr>
              <w:tabs>
                <w:tab w:val="num" w:pos="786"/>
              </w:tabs>
              <w:snapToGrid w:val="0"/>
              <w:ind w:left="786"/>
              <w:jc w:val="both"/>
              <w:rPr>
                <w:rFonts w:ascii="Times New Roman" w:hAnsi="Times New Roman" w:cs="Times New Roman"/>
                <w:b w:val="0"/>
                <w:sz w:val="24"/>
                <w:szCs w:val="24"/>
              </w:rPr>
            </w:pPr>
            <w:r w:rsidRPr="001A4C50">
              <w:rPr>
                <w:rFonts w:ascii="Times New Roman" w:hAnsi="Times New Roman" w:cs="Times New Roman"/>
                <w:b w:val="0"/>
                <w:sz w:val="24"/>
                <w:szCs w:val="24"/>
              </w:rPr>
              <w:t>Областная целевая программа «Экология и природные ресурсы Воронежской области на 2010-2014 годы».</w:t>
            </w:r>
          </w:p>
          <w:p w:rsidR="00CD6943" w:rsidRPr="001A4C50" w:rsidRDefault="00CD6943" w:rsidP="00D26945">
            <w:pPr>
              <w:pStyle w:val="ConsPlusTitle"/>
              <w:snapToGrid w:val="0"/>
              <w:ind w:left="786"/>
              <w:jc w:val="both"/>
              <w:rPr>
                <w:rFonts w:ascii="Times New Roman" w:hAnsi="Times New Roman" w:cs="Times New Roman"/>
                <w:b w:val="0"/>
                <w:sz w:val="24"/>
                <w:szCs w:val="24"/>
              </w:rPr>
            </w:pPr>
          </w:p>
          <w:p w:rsidR="00CD6943" w:rsidRPr="001A4C50" w:rsidRDefault="00CD6943" w:rsidP="00D26945">
            <w:pPr>
              <w:tabs>
                <w:tab w:val="left" w:pos="972"/>
              </w:tabs>
              <w:autoSpaceDE w:val="0"/>
              <w:snapToGrid w:val="0"/>
              <w:spacing w:before="120" w:line="100" w:lineRule="atLeast"/>
              <w:ind w:left="12"/>
            </w:pPr>
          </w:p>
        </w:tc>
      </w:tr>
      <w:tr w:rsidR="00CD6943" w:rsidRPr="001A4C50" w:rsidTr="00D26945">
        <w:trPr>
          <w:trHeight w:hRule="exact" w:val="846"/>
        </w:trPr>
        <w:tc>
          <w:tcPr>
            <w:tcW w:w="682" w:type="dxa"/>
            <w:tcBorders>
              <w:top w:val="single" w:sz="4" w:space="0" w:color="000000"/>
              <w:left w:val="single" w:sz="4" w:space="0" w:color="000000"/>
              <w:bottom w:val="single" w:sz="4" w:space="0" w:color="000000"/>
            </w:tcBorders>
          </w:tcPr>
          <w:p w:rsidR="00CD6943" w:rsidRPr="001A4C50" w:rsidRDefault="00CD6943" w:rsidP="00D26945">
            <w:pPr>
              <w:snapToGrid w:val="0"/>
              <w:jc w:val="center"/>
            </w:pPr>
            <w:r w:rsidRPr="001A4C50">
              <w:t>9</w:t>
            </w:r>
          </w:p>
        </w:tc>
        <w:tc>
          <w:tcPr>
            <w:tcW w:w="2888" w:type="dxa"/>
            <w:tcBorders>
              <w:top w:val="single" w:sz="4" w:space="0" w:color="000000"/>
              <w:left w:val="single" w:sz="4" w:space="0" w:color="000000"/>
              <w:bottom w:val="single" w:sz="4" w:space="0" w:color="000000"/>
            </w:tcBorders>
          </w:tcPr>
          <w:p w:rsidR="00CD6943" w:rsidRPr="001A4C50" w:rsidRDefault="00CD6943" w:rsidP="00D26945">
            <w:pPr>
              <w:snapToGrid w:val="0"/>
            </w:pPr>
            <w:r w:rsidRPr="001A4C50">
              <w:t>Администрация поселения</w:t>
            </w:r>
          </w:p>
        </w:tc>
        <w:tc>
          <w:tcPr>
            <w:tcW w:w="5815" w:type="dxa"/>
            <w:tcBorders>
              <w:top w:val="single" w:sz="4" w:space="0" w:color="000000"/>
              <w:left w:val="single" w:sz="4" w:space="0" w:color="000000"/>
              <w:bottom w:val="single" w:sz="4" w:space="0" w:color="000000"/>
              <w:right w:val="single" w:sz="4" w:space="0" w:color="000000"/>
            </w:tcBorders>
          </w:tcPr>
          <w:p w:rsidR="00CD6943" w:rsidRPr="001A4C50" w:rsidRDefault="00CD6943" w:rsidP="00EA2D54">
            <w:pPr>
              <w:pStyle w:val="ConsPlusTitle"/>
              <w:numPr>
                <w:ilvl w:val="0"/>
                <w:numId w:val="31"/>
              </w:numPr>
              <w:tabs>
                <w:tab w:val="clear" w:pos="0"/>
                <w:tab w:val="num" w:pos="720"/>
              </w:tabs>
              <w:snapToGrid w:val="0"/>
              <w:ind w:left="720" w:hanging="360"/>
              <w:jc w:val="both"/>
              <w:rPr>
                <w:rFonts w:ascii="Times New Roman" w:hAnsi="Times New Roman" w:cs="Times New Roman"/>
                <w:sz w:val="24"/>
                <w:szCs w:val="24"/>
              </w:rPr>
            </w:pPr>
            <w:r w:rsidRPr="001A4C50">
              <w:rPr>
                <w:rFonts w:ascii="Times New Roman" w:hAnsi="Times New Roman" w:cs="Times New Roman"/>
                <w:b w:val="0"/>
                <w:sz w:val="24"/>
                <w:szCs w:val="24"/>
              </w:rPr>
              <w:t>Паспорт муниципального образования</w:t>
            </w:r>
            <w:r w:rsidRPr="001A4C50">
              <w:rPr>
                <w:rFonts w:ascii="Times New Roman" w:hAnsi="Times New Roman" w:cs="Times New Roman"/>
                <w:sz w:val="24"/>
                <w:szCs w:val="24"/>
              </w:rPr>
              <w:t>.</w:t>
            </w:r>
          </w:p>
          <w:p w:rsidR="00CD6943" w:rsidRPr="001A4C50" w:rsidRDefault="00CD6943" w:rsidP="00EA2D54">
            <w:pPr>
              <w:pStyle w:val="af1"/>
              <w:numPr>
                <w:ilvl w:val="0"/>
                <w:numId w:val="31"/>
              </w:numPr>
              <w:tabs>
                <w:tab w:val="clear" w:pos="0"/>
                <w:tab w:val="num" w:pos="720"/>
                <w:tab w:val="left" w:pos="15465"/>
              </w:tabs>
              <w:spacing w:after="0"/>
              <w:ind w:left="720" w:hanging="360"/>
            </w:pPr>
            <w:r w:rsidRPr="001A4C50">
              <w:t>Информационные материалы отделов охраны окружающей среды, здравоохранения и других.</w:t>
            </w:r>
          </w:p>
          <w:p w:rsidR="00CD6943" w:rsidRPr="001A4C50" w:rsidRDefault="00CD6943" w:rsidP="00D26945">
            <w:pPr>
              <w:pStyle w:val="ConsPlusNormal"/>
              <w:ind w:firstLine="0"/>
              <w:jc w:val="both"/>
              <w:rPr>
                <w:rFonts w:ascii="Times New Roman" w:hAnsi="Times New Roman" w:cs="Times New Roman"/>
                <w:sz w:val="24"/>
                <w:szCs w:val="24"/>
              </w:rPr>
            </w:pPr>
          </w:p>
        </w:tc>
      </w:tr>
    </w:tbl>
    <w:p w:rsidR="00C505D1" w:rsidRPr="00A11CD1" w:rsidRDefault="00C505D1" w:rsidP="0008335E">
      <w:pPr>
        <w:pStyle w:val="afa"/>
        <w:tabs>
          <w:tab w:val="left" w:pos="567"/>
        </w:tabs>
        <w:jc w:val="both"/>
        <w:rPr>
          <w:b/>
          <w:color w:val="000000"/>
          <w:u w:val="single"/>
        </w:rPr>
      </w:pPr>
    </w:p>
    <w:p w:rsidR="000D13E0" w:rsidRPr="000D13E0" w:rsidRDefault="00F6417B" w:rsidP="00C505D1">
      <w:pPr>
        <w:pStyle w:val="afa"/>
        <w:tabs>
          <w:tab w:val="left" w:pos="567"/>
        </w:tabs>
        <w:ind w:firstLine="567"/>
        <w:jc w:val="both"/>
        <w:rPr>
          <w:b/>
          <w:color w:val="000000"/>
          <w:u w:val="single"/>
        </w:rPr>
      </w:pPr>
      <w:r w:rsidRPr="007945D5">
        <w:rPr>
          <w:b/>
          <w:color w:val="000000"/>
          <w:u w:val="single"/>
        </w:rPr>
        <w:t>Нормативная база:</w:t>
      </w:r>
    </w:p>
    <w:p w:rsidR="007945D5" w:rsidRPr="004E6492" w:rsidRDefault="00F6417B" w:rsidP="00976987">
      <w:pPr>
        <w:pStyle w:val="afa"/>
        <w:ind w:firstLine="567"/>
        <w:jc w:val="both"/>
        <w:rPr>
          <w:color w:val="000000"/>
        </w:rPr>
      </w:pPr>
      <w:r>
        <w:rPr>
          <w:color w:val="000000"/>
        </w:rPr>
        <w:t>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DD4ED1" w:rsidRDefault="00C61279" w:rsidP="00976987">
      <w:pPr>
        <w:pStyle w:val="afa"/>
        <w:ind w:firstLine="567"/>
        <w:jc w:val="both"/>
        <w:rPr>
          <w:b/>
        </w:rPr>
      </w:pPr>
      <w:r>
        <w:rPr>
          <w:b/>
        </w:rPr>
        <w:t>Законы Российской Федерации и Воронежской области</w:t>
      </w:r>
      <w:r w:rsidR="00DD4ED1">
        <w:rPr>
          <w:b/>
        </w:rPr>
        <w:t>:</w:t>
      </w:r>
    </w:p>
    <w:p w:rsidR="007945D5" w:rsidRPr="007945D5" w:rsidRDefault="00DD4ED1" w:rsidP="00DD4ED1">
      <w:pPr>
        <w:pStyle w:val="afa"/>
        <w:ind w:left="709" w:firstLine="709"/>
        <w:jc w:val="both"/>
        <w:rPr>
          <w:color w:val="000000"/>
        </w:rPr>
      </w:pPr>
      <w:r>
        <w:rPr>
          <w:i/>
        </w:rPr>
        <w:t xml:space="preserve"> (</w:t>
      </w:r>
      <w:r w:rsidRPr="00DD4ED1">
        <w:rPr>
          <w:i/>
        </w:rPr>
        <w:t xml:space="preserve"> в редакции, действующей на 01.06.2010 г.)</w:t>
      </w:r>
    </w:p>
    <w:p w:rsidR="007945D5" w:rsidRDefault="00C61279" w:rsidP="00777160">
      <w:pPr>
        <w:pStyle w:val="afa"/>
        <w:numPr>
          <w:ilvl w:val="0"/>
          <w:numId w:val="11"/>
        </w:numPr>
        <w:ind w:left="709" w:hanging="283"/>
        <w:jc w:val="both"/>
      </w:pPr>
      <w:r>
        <w:t>Градостроительный кодекс Российской Федерации (№190-ФЗ от 29.12.2004);</w:t>
      </w:r>
    </w:p>
    <w:p w:rsidR="007945D5" w:rsidRDefault="007945D5" w:rsidP="00777160">
      <w:pPr>
        <w:pStyle w:val="afa"/>
        <w:numPr>
          <w:ilvl w:val="0"/>
          <w:numId w:val="11"/>
        </w:numPr>
        <w:ind w:left="709" w:hanging="283"/>
        <w:jc w:val="both"/>
      </w:pPr>
      <w:r>
        <w:t>Земельный кодекс Российской Федерации (№136-ФЗ от 25.10.2001);</w:t>
      </w:r>
    </w:p>
    <w:p w:rsidR="007945D5" w:rsidRDefault="007945D5" w:rsidP="00777160">
      <w:pPr>
        <w:pStyle w:val="afa"/>
        <w:numPr>
          <w:ilvl w:val="0"/>
          <w:numId w:val="11"/>
        </w:numPr>
        <w:ind w:left="709" w:hanging="283"/>
        <w:jc w:val="both"/>
      </w:pPr>
      <w:r>
        <w:t>Лесной кодекс Российской Федерации (№200-ФЗ от  04.12.2006);</w:t>
      </w:r>
    </w:p>
    <w:p w:rsidR="007945D5" w:rsidRDefault="007945D5" w:rsidP="00777160">
      <w:pPr>
        <w:pStyle w:val="afa"/>
        <w:numPr>
          <w:ilvl w:val="0"/>
          <w:numId w:val="11"/>
        </w:numPr>
        <w:ind w:left="709" w:hanging="283"/>
        <w:jc w:val="both"/>
      </w:pPr>
      <w:r>
        <w:t>Водный кодекс Российской Федерации (№74-ФЗ от 03.06.2006)</w:t>
      </w:r>
    </w:p>
    <w:p w:rsidR="007945D5" w:rsidRDefault="00C61279" w:rsidP="00777160">
      <w:pPr>
        <w:pStyle w:val="afa"/>
        <w:numPr>
          <w:ilvl w:val="0"/>
          <w:numId w:val="11"/>
        </w:numPr>
        <w:ind w:left="709" w:hanging="283"/>
        <w:jc w:val="both"/>
      </w:pPr>
      <w:r>
        <w:t>Федеральный закон «О введении в действие Градос</w:t>
      </w:r>
      <w:r w:rsidR="007945D5">
        <w:t xml:space="preserve">троительного кодекса Российской </w:t>
      </w:r>
      <w:r>
        <w:t>Федерации» (№191 - ФЗ от 29.12.2004);</w:t>
      </w:r>
    </w:p>
    <w:p w:rsidR="007945D5" w:rsidRDefault="00C61279" w:rsidP="00777160">
      <w:pPr>
        <w:pStyle w:val="afa"/>
        <w:numPr>
          <w:ilvl w:val="0"/>
          <w:numId w:val="11"/>
        </w:numPr>
        <w:ind w:left="709" w:hanging="283"/>
        <w:jc w:val="both"/>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7945D5" w:rsidRDefault="00C61279" w:rsidP="00777160">
      <w:pPr>
        <w:pStyle w:val="afa"/>
        <w:numPr>
          <w:ilvl w:val="0"/>
          <w:numId w:val="11"/>
        </w:numPr>
        <w:ind w:left="709" w:hanging="283"/>
        <w:jc w:val="both"/>
      </w:pPr>
      <w:r>
        <w:t>Федеральный закон «Об объектах культурного наследия (памятниках истории и культуры) народов Российской Федерации» (№ 73-ФЗ от  25.06.2002);</w:t>
      </w:r>
    </w:p>
    <w:p w:rsidR="007945D5" w:rsidRDefault="00C61279" w:rsidP="00777160">
      <w:pPr>
        <w:pStyle w:val="afa"/>
        <w:numPr>
          <w:ilvl w:val="0"/>
          <w:numId w:val="11"/>
        </w:numPr>
        <w:ind w:left="709" w:hanging="283"/>
        <w:jc w:val="both"/>
      </w:pPr>
      <w:r>
        <w:t>Федеральный закон «Об общих принципах организации местного самоуправления в Росс</w:t>
      </w:r>
      <w:r w:rsidR="003D2331">
        <w:t xml:space="preserve">ийской Федерации» (№ 131-ФЗ от </w:t>
      </w:r>
      <w:r>
        <w:t>06.10.2003);</w:t>
      </w:r>
    </w:p>
    <w:p w:rsidR="007945D5" w:rsidRDefault="00C61279" w:rsidP="00777160">
      <w:pPr>
        <w:pStyle w:val="afa"/>
        <w:numPr>
          <w:ilvl w:val="0"/>
          <w:numId w:val="11"/>
        </w:numPr>
        <w:ind w:left="709" w:hanging="283"/>
        <w:jc w:val="both"/>
      </w:pPr>
      <w:r w:rsidRPr="007945D5">
        <w:rPr>
          <w:rFonts w:eastAsia="Arial" w:cs="Arial"/>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7945D5" w:rsidRDefault="007945D5" w:rsidP="00777160">
      <w:pPr>
        <w:pStyle w:val="afa"/>
        <w:numPr>
          <w:ilvl w:val="0"/>
          <w:numId w:val="11"/>
        </w:numPr>
        <w:ind w:left="709" w:hanging="283"/>
        <w:jc w:val="both"/>
      </w:pPr>
      <w:r>
        <w:t>Закон Воронежской области «О регулировании градостроительной деятел</w:t>
      </w:r>
      <w:r w:rsidR="003D7773">
        <w:t>ьности в Воронежской области» (</w:t>
      </w:r>
      <w:r>
        <w:t>№ 61-ОЗ от 07.07.2006).</w:t>
      </w:r>
    </w:p>
    <w:p w:rsidR="00C61279" w:rsidRDefault="00C61279" w:rsidP="00C61279">
      <w:pPr>
        <w:pStyle w:val="13"/>
        <w:ind w:firstLine="540"/>
        <w:jc w:val="both"/>
        <w:rPr>
          <w:rFonts w:ascii="Times New Roman" w:eastAsia="Times New Roman" w:hAnsi="Times New Roman" w:cs="Times New Roman"/>
          <w:b/>
          <w:sz w:val="24"/>
          <w:szCs w:val="24"/>
        </w:rPr>
      </w:pPr>
    </w:p>
    <w:p w:rsidR="00C61279" w:rsidRDefault="00C61279" w:rsidP="00C61279">
      <w:pPr>
        <w:pStyle w:val="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Строительные нормы и правила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lastRenderedPageBreak/>
        <w:t xml:space="preserve">СНиП 2.07.01-89* «Градостроительство. Планировка и застройка городских и сельских поселений»; </w:t>
      </w:r>
    </w:p>
    <w:p w:rsidR="00C61279" w:rsidRDefault="00C61279" w:rsidP="005B5BE9">
      <w:pPr>
        <w:numPr>
          <w:ilvl w:val="0"/>
          <w:numId w:val="2"/>
        </w:numPr>
        <w:tabs>
          <w:tab w:val="num" w:pos="720"/>
        </w:tabs>
        <w:jc w:val="both"/>
      </w:pPr>
      <w:r>
        <w:t>СНиП 2.02.01-83* «Основание зданий и сооружений»</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2.04.02-84* «Водоснабжение. Наружные сети и сооружения»;</w:t>
      </w:r>
    </w:p>
    <w:p w:rsidR="00C61279" w:rsidRDefault="00C61279" w:rsidP="005B5BE9">
      <w:pPr>
        <w:pStyle w:val="13"/>
        <w:numPr>
          <w:ilvl w:val="0"/>
          <w:numId w:val="2"/>
        </w:numPr>
        <w:tabs>
          <w:tab w:val="num" w:pos="720"/>
        </w:tabs>
        <w:jc w:val="both"/>
        <w:rPr>
          <w:rFonts w:ascii="Times New Roman" w:eastAsia="Times New Roman" w:hAnsi="Times New Roman" w:cs="Arial"/>
          <w:color w:val="000000"/>
          <w:spacing w:val="-3"/>
          <w:sz w:val="24"/>
          <w:szCs w:val="24"/>
        </w:rPr>
      </w:pPr>
      <w:r>
        <w:rPr>
          <w:rFonts w:ascii="Times New Roman" w:eastAsia="Times New Roman" w:hAnsi="Times New Roman" w:cs="Arial"/>
          <w:color w:val="000000"/>
          <w:spacing w:val="-3"/>
          <w:sz w:val="24"/>
          <w:szCs w:val="24"/>
        </w:rPr>
        <w:t>СНиП 2.05.06-85 «Магистральные трубопроводы»;</w:t>
      </w:r>
    </w:p>
    <w:p w:rsidR="00C61279" w:rsidRDefault="00C61279" w:rsidP="005B5BE9">
      <w:pPr>
        <w:pStyle w:val="13"/>
        <w:numPr>
          <w:ilvl w:val="0"/>
          <w:numId w:val="2"/>
        </w:numPr>
        <w:tabs>
          <w:tab w:val="num" w:pos="709"/>
        </w:tabs>
        <w:jc w:val="both"/>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32-01-95 «Железные дороги колеи 1520 мм»;</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 xml:space="preserve">СНиП 2.05.02-85 «Автомобильные дороги»; </w:t>
      </w:r>
    </w:p>
    <w:p w:rsidR="00C61279" w:rsidRDefault="00C61279" w:rsidP="005B5BE9">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C61279" w:rsidRDefault="00C61279" w:rsidP="0008335E">
      <w:pPr>
        <w:pStyle w:val="13"/>
        <w:numPr>
          <w:ilvl w:val="0"/>
          <w:numId w:val="2"/>
        </w:numPr>
        <w:tabs>
          <w:tab w:val="num" w:pos="720"/>
        </w:tabs>
        <w:jc w:val="both"/>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w:t>
      </w:r>
      <w:r w:rsidR="003D7773">
        <w:rPr>
          <w:rFonts w:ascii="Times New Roman" w:hAnsi="Times New Roman"/>
          <w:sz w:val="24"/>
          <w:szCs w:val="24"/>
        </w:rPr>
        <w:t xml:space="preserve"> </w:t>
      </w:r>
      <w:r>
        <w:rPr>
          <w:rFonts w:ascii="Times New Roman" w:hAnsi="Times New Roman"/>
          <w:sz w:val="24"/>
          <w:szCs w:val="24"/>
        </w:rPr>
        <w:t>и др.</w:t>
      </w:r>
    </w:p>
    <w:p w:rsidR="0008335E" w:rsidRPr="0008335E" w:rsidRDefault="0008335E" w:rsidP="0008335E">
      <w:pPr>
        <w:pStyle w:val="13"/>
        <w:numPr>
          <w:ilvl w:val="0"/>
          <w:numId w:val="2"/>
        </w:numPr>
        <w:tabs>
          <w:tab w:val="num" w:pos="720"/>
        </w:tabs>
        <w:jc w:val="both"/>
        <w:rPr>
          <w:rFonts w:ascii="Times New Roman" w:hAnsi="Times New Roman"/>
          <w:sz w:val="24"/>
          <w:szCs w:val="24"/>
        </w:rPr>
      </w:pPr>
    </w:p>
    <w:p w:rsidR="00C61279" w:rsidRDefault="00C61279" w:rsidP="00C61279">
      <w:pPr>
        <w:pStyle w:val="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(СанПиН):</w:t>
      </w:r>
    </w:p>
    <w:p w:rsidR="007945D5" w:rsidRDefault="00C61279" w:rsidP="00777160">
      <w:pPr>
        <w:numPr>
          <w:ilvl w:val="0"/>
          <w:numId w:val="12"/>
        </w:numPr>
        <w:ind w:left="709" w:hanging="283"/>
        <w:jc w:val="both"/>
      </w:pPr>
      <w:r>
        <w:t>СанПиН 2.2.1/2.1.1.1200-03 «Санитарно-защитные зоны и санитарная классификация предприятий, сооружений и иных объектов»;</w:t>
      </w:r>
    </w:p>
    <w:p w:rsidR="007945D5" w:rsidRDefault="00C61279" w:rsidP="00777160">
      <w:pPr>
        <w:numPr>
          <w:ilvl w:val="0"/>
          <w:numId w:val="12"/>
        </w:numPr>
        <w:ind w:left="709" w:hanging="283"/>
        <w:jc w:val="both"/>
      </w:pPr>
      <w:r>
        <w:t>СанПиН 2.1.4.1110-02 «Зоны санитарной охраны источников водоснабжения и водопроводов питьевого назначения»;</w:t>
      </w:r>
    </w:p>
    <w:p w:rsidR="007945D5" w:rsidRDefault="00C61279" w:rsidP="00777160">
      <w:pPr>
        <w:numPr>
          <w:ilvl w:val="0"/>
          <w:numId w:val="12"/>
        </w:numPr>
        <w:ind w:left="709" w:hanging="283"/>
        <w:jc w:val="both"/>
      </w:pPr>
      <w:proofErr w:type="spellStart"/>
      <w:r>
        <w:t>СанПин</w:t>
      </w:r>
      <w:proofErr w:type="spellEnd"/>
      <w:r>
        <w:t xml:space="preserve"> 2.1.7.728-99 «Правила сбора, хранения и удаления отходов лечебно-профилактических учреждений»;</w:t>
      </w:r>
    </w:p>
    <w:p w:rsidR="007945D5" w:rsidRDefault="00C61279" w:rsidP="00777160">
      <w:pPr>
        <w:numPr>
          <w:ilvl w:val="0"/>
          <w:numId w:val="12"/>
        </w:numPr>
        <w:ind w:left="709" w:hanging="283"/>
        <w:jc w:val="both"/>
      </w:pPr>
      <w:r w:rsidRPr="007945D5">
        <w:rPr>
          <w:rFonts w:eastAsia="Times New Roman"/>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7945D5">
        <w:rPr>
          <w:rFonts w:eastAsia="Times New Roman"/>
        </w:rPr>
        <w:t>ВЛ</w:t>
      </w:r>
      <w:proofErr w:type="gramEnd"/>
      <w:r w:rsidRPr="007945D5">
        <w:rPr>
          <w:rFonts w:eastAsia="Times New Roman"/>
        </w:rPr>
        <w:t>) переменного тока промышленной частоты»;</w:t>
      </w:r>
    </w:p>
    <w:p w:rsidR="00C61279" w:rsidRDefault="00C61279" w:rsidP="00777160">
      <w:pPr>
        <w:numPr>
          <w:ilvl w:val="0"/>
          <w:numId w:val="12"/>
        </w:numPr>
        <w:ind w:left="709" w:hanging="283"/>
        <w:jc w:val="both"/>
      </w:pPr>
      <w:r>
        <w:t>СанПиН 2.4.2.117</w:t>
      </w:r>
      <w:r w:rsidR="000F21E5">
        <w:t xml:space="preserve">8-02 «Гигиенические требования </w:t>
      </w:r>
      <w:r>
        <w:t>к условиям обучения в общеобразовательных учреждениях».</w:t>
      </w:r>
    </w:p>
    <w:p w:rsidR="006344C2" w:rsidRPr="005E02FD" w:rsidRDefault="006344C2" w:rsidP="005E02FD">
      <w:pPr>
        <w:rPr>
          <w:b/>
          <w:bCs/>
        </w:rPr>
      </w:pPr>
    </w:p>
    <w:p w:rsidR="00C61279" w:rsidRDefault="00C61279" w:rsidP="0026291D">
      <w:pPr>
        <w:jc w:val="center"/>
        <w:rPr>
          <w:b/>
          <w:bCs/>
        </w:rPr>
      </w:pPr>
      <w:r>
        <w:rPr>
          <w:b/>
          <w:bCs/>
        </w:rPr>
        <w:t>Прочие документы:</w:t>
      </w:r>
      <w:r>
        <w:rPr>
          <w:b/>
          <w:bCs/>
        </w:rPr>
        <w:tab/>
      </w:r>
    </w:p>
    <w:p w:rsidR="00C61279" w:rsidRDefault="00C61279" w:rsidP="00777160">
      <w:pPr>
        <w:pStyle w:val="a1"/>
        <w:widowControl/>
        <w:numPr>
          <w:ilvl w:val="0"/>
          <w:numId w:val="13"/>
        </w:numPr>
        <w:shd w:val="clear" w:color="auto" w:fill="FFFFFF"/>
        <w:tabs>
          <w:tab w:val="left" w:pos="700"/>
        </w:tabs>
        <w:autoSpaceDE w:val="0"/>
        <w:snapToGrid w:val="0"/>
        <w:spacing w:after="0"/>
        <w:jc w:val="both"/>
        <w:rPr>
          <w:rFonts w:eastAsia="Arial" w:cs="Arial"/>
        </w:rPr>
      </w:pPr>
      <w:r>
        <w:rPr>
          <w:rFonts w:eastAsia="Arial" w:cs="Arial"/>
        </w:rPr>
        <w:t>РД 34.20.185-94 «Инструкц</w:t>
      </w:r>
      <w:r w:rsidR="007945D5">
        <w:rPr>
          <w:rFonts w:eastAsia="Arial" w:cs="Arial"/>
        </w:rPr>
        <w:t xml:space="preserve">ия по проектированию городских </w:t>
      </w:r>
      <w:r>
        <w:rPr>
          <w:rFonts w:eastAsia="Arial" w:cs="Arial"/>
        </w:rPr>
        <w:t>электрических сетей»;</w:t>
      </w:r>
    </w:p>
    <w:p w:rsidR="00C61279" w:rsidRDefault="00C61279" w:rsidP="00777160">
      <w:pPr>
        <w:pStyle w:val="a1"/>
        <w:widowControl/>
        <w:numPr>
          <w:ilvl w:val="0"/>
          <w:numId w:val="13"/>
        </w:numPr>
        <w:shd w:val="clear" w:color="auto" w:fill="FFFFFF"/>
        <w:tabs>
          <w:tab w:val="left" w:pos="700"/>
        </w:tabs>
        <w:autoSpaceDE w:val="0"/>
        <w:snapToGrid w:val="0"/>
        <w:spacing w:after="0"/>
        <w:jc w:val="both"/>
        <w:rPr>
          <w:rFonts w:eastAsia="Arial" w:cs="Arial"/>
        </w:rPr>
      </w:pPr>
      <w:r>
        <w:t>СП 31-110-2003 «</w:t>
      </w:r>
      <w:r>
        <w:rPr>
          <w:rFonts w:eastAsia="Arial" w:cs="Arial"/>
        </w:rPr>
        <w:t>Проектирование и монтаж электроустановок жилых и общественных зданий»;</w:t>
      </w:r>
    </w:p>
    <w:p w:rsidR="00C61279" w:rsidRDefault="000F21E5" w:rsidP="00777160">
      <w:pPr>
        <w:pStyle w:val="a1"/>
        <w:widowControl/>
        <w:numPr>
          <w:ilvl w:val="0"/>
          <w:numId w:val="13"/>
        </w:numPr>
        <w:shd w:val="clear" w:color="auto" w:fill="FFFFFF"/>
        <w:tabs>
          <w:tab w:val="left" w:pos="700"/>
        </w:tabs>
        <w:autoSpaceDE w:val="0"/>
        <w:snapToGrid w:val="0"/>
        <w:spacing w:after="0"/>
        <w:jc w:val="both"/>
      </w:pPr>
      <w:r>
        <w:t xml:space="preserve">МДК 4-05.2004 «Методика </w:t>
      </w:r>
      <w:r w:rsidR="00C61279">
        <w:t>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C61279" w:rsidRDefault="00C61279" w:rsidP="00777160">
      <w:pPr>
        <w:pStyle w:val="a1"/>
        <w:widowControl/>
        <w:numPr>
          <w:ilvl w:val="0"/>
          <w:numId w:val="13"/>
        </w:numPr>
        <w:shd w:val="clear" w:color="auto" w:fill="FFFFFF"/>
        <w:tabs>
          <w:tab w:val="left" w:pos="700"/>
        </w:tabs>
        <w:autoSpaceDE w:val="0"/>
        <w:snapToGrid w:val="0"/>
        <w:spacing w:after="0"/>
        <w:jc w:val="both"/>
        <w:rPr>
          <w:rFonts w:eastAsia="Times New Roman"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rPr>
        <w:t>;</w:t>
      </w:r>
    </w:p>
    <w:p w:rsidR="00C61279" w:rsidRDefault="00C61279" w:rsidP="00777160">
      <w:pPr>
        <w:widowControl/>
        <w:numPr>
          <w:ilvl w:val="1"/>
          <w:numId w:val="13"/>
        </w:numPr>
        <w:shd w:val="clear" w:color="auto" w:fill="FFFFFF"/>
        <w:tabs>
          <w:tab w:val="left" w:pos="700"/>
        </w:tabs>
        <w:autoSpaceDE w:val="0"/>
        <w:snapToGrid w:val="0"/>
        <w:ind w:left="567" w:firstLine="0"/>
        <w:jc w:val="both"/>
        <w:rPr>
          <w:rFonts w:eastAsia="Times New Roman" w:cs="Arial"/>
          <w:color w:val="000000"/>
          <w:spacing w:val="-3"/>
        </w:rPr>
      </w:pPr>
      <w:r>
        <w:rPr>
          <w:rFonts w:eastAsia="Times New Roman" w:cs="Arial"/>
          <w:color w:val="000000"/>
          <w:spacing w:val="-3"/>
        </w:rPr>
        <w:t>«Методика определения нормативной потребности субъектов Российской Федерации в объектах социальной инфраструкт</w:t>
      </w:r>
      <w:r w:rsidR="000F21E5">
        <w:rPr>
          <w:rFonts w:eastAsia="Times New Roman" w:cs="Arial"/>
          <w:color w:val="000000"/>
          <w:spacing w:val="-3"/>
        </w:rPr>
        <w:t xml:space="preserve">уры», </w:t>
      </w:r>
      <w:r>
        <w:rPr>
          <w:rFonts w:eastAsia="Times New Roman" w:cs="Arial"/>
          <w:color w:val="000000"/>
          <w:spacing w:val="-3"/>
        </w:rPr>
        <w:t>одобренная распоряжением Правительства Российской Федерации от 19 октября 1999г. №1683-р;</w:t>
      </w:r>
    </w:p>
    <w:p w:rsidR="00C61279" w:rsidRDefault="00C61279" w:rsidP="00777160">
      <w:pPr>
        <w:widowControl/>
        <w:numPr>
          <w:ilvl w:val="0"/>
          <w:numId w:val="13"/>
        </w:numPr>
        <w:shd w:val="clear" w:color="auto" w:fill="FFFFFF"/>
        <w:tabs>
          <w:tab w:val="left" w:pos="700"/>
        </w:tabs>
        <w:autoSpaceDE w:val="0"/>
        <w:snapToGrid w:val="0"/>
        <w:jc w:val="both"/>
      </w:pPr>
      <w:r>
        <w:rPr>
          <w:rFonts w:eastAsia="Times New Roman"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C61279" w:rsidRDefault="00C61279" w:rsidP="00777160">
      <w:pPr>
        <w:widowControl/>
        <w:numPr>
          <w:ilvl w:val="1"/>
          <w:numId w:val="13"/>
        </w:numPr>
        <w:shd w:val="clear" w:color="auto" w:fill="FFFFFF"/>
        <w:tabs>
          <w:tab w:val="left" w:pos="-20518"/>
          <w:tab w:val="left" w:pos="-19420"/>
          <w:tab w:val="left" w:pos="-19080"/>
        </w:tabs>
        <w:autoSpaceDE w:val="0"/>
        <w:snapToGrid w:val="0"/>
        <w:ind w:left="567" w:hanging="22"/>
        <w:jc w:val="both"/>
        <w:rPr>
          <w:rFonts w:eastAsia="Times New Roman" w:cs="Arial"/>
          <w:color w:val="000000"/>
          <w:spacing w:val="-3"/>
        </w:rPr>
      </w:pPr>
      <w:r>
        <w:rPr>
          <w:rFonts w:eastAsia="Times New Roman" w:cs="Arial"/>
          <w:color w:val="000000"/>
          <w:spacing w:val="-3"/>
        </w:rPr>
        <w:t>«Правила охраны газораспределительных сетей», утвержденные Постановлением Правительства РФ №878 от 20.11.2000;</w:t>
      </w:r>
    </w:p>
    <w:p w:rsidR="00C61279" w:rsidRDefault="00C61279" w:rsidP="00777160">
      <w:pPr>
        <w:widowControl/>
        <w:numPr>
          <w:ilvl w:val="1"/>
          <w:numId w:val="13"/>
        </w:numPr>
        <w:shd w:val="clear" w:color="auto" w:fill="FFFFFF"/>
        <w:tabs>
          <w:tab w:val="left" w:pos="-20518"/>
          <w:tab w:val="left" w:pos="-19420"/>
          <w:tab w:val="left" w:pos="-19080"/>
        </w:tabs>
        <w:autoSpaceDE w:val="0"/>
        <w:snapToGrid w:val="0"/>
        <w:ind w:left="567" w:hanging="22"/>
        <w:jc w:val="both"/>
        <w:rPr>
          <w:rFonts w:eastAsia="Times New Roman" w:cs="Arial"/>
          <w:color w:val="000000"/>
          <w:spacing w:val="-3"/>
        </w:rPr>
      </w:pPr>
      <w:r>
        <w:rPr>
          <w:rFonts w:eastAsia="Times New Roman" w:cs="Arial"/>
          <w:color w:val="000000"/>
          <w:spacing w:val="-3"/>
        </w:rPr>
        <w:t xml:space="preserve">«Правила охраны магистральных трубопроводов», утвержденные постановлением </w:t>
      </w:r>
      <w:proofErr w:type="spellStart"/>
      <w:r>
        <w:rPr>
          <w:rFonts w:eastAsia="Times New Roman" w:cs="Arial"/>
          <w:color w:val="000000"/>
          <w:spacing w:val="-3"/>
        </w:rPr>
        <w:t>Гостехнадзора</w:t>
      </w:r>
      <w:proofErr w:type="spellEnd"/>
      <w:r>
        <w:rPr>
          <w:rFonts w:eastAsia="Times New Roman" w:cs="Arial"/>
          <w:color w:val="000000"/>
          <w:spacing w:val="-3"/>
        </w:rPr>
        <w:t xml:space="preserve"> России №9 от 22.04.1992;</w:t>
      </w:r>
    </w:p>
    <w:p w:rsidR="00C61279" w:rsidRDefault="000F21E5" w:rsidP="00777160">
      <w:pPr>
        <w:widowControl/>
        <w:numPr>
          <w:ilvl w:val="1"/>
          <w:numId w:val="13"/>
        </w:numPr>
        <w:shd w:val="clear" w:color="auto" w:fill="FFFFFF"/>
        <w:tabs>
          <w:tab w:val="left" w:pos="-20518"/>
          <w:tab w:val="left" w:pos="-19420"/>
          <w:tab w:val="left" w:pos="-19080"/>
        </w:tabs>
        <w:autoSpaceDE w:val="0"/>
        <w:snapToGrid w:val="0"/>
        <w:ind w:left="567" w:hanging="22"/>
        <w:jc w:val="both"/>
      </w:pPr>
      <w:r>
        <w:t xml:space="preserve">«Рекомендации </w:t>
      </w:r>
      <w:r w:rsidR="00C61279">
        <w:t xml:space="preserve">по проектированию улиц и дорог городов и сельских поселений», Москва 1994, Центральный научно-исследовательский </w:t>
      </w:r>
      <w:r w:rsidR="00C61279">
        <w:br/>
        <w:t>и проектный институт по градостроительству Минстроя России;</w:t>
      </w:r>
    </w:p>
    <w:p w:rsidR="00C61279" w:rsidRDefault="00C61279" w:rsidP="00777160">
      <w:pPr>
        <w:widowControl/>
        <w:numPr>
          <w:ilvl w:val="1"/>
          <w:numId w:val="13"/>
        </w:numPr>
        <w:shd w:val="clear" w:color="auto" w:fill="FFFFFF"/>
        <w:tabs>
          <w:tab w:val="left" w:pos="-20518"/>
          <w:tab w:val="left" w:pos="-19420"/>
          <w:tab w:val="left" w:pos="-19080"/>
        </w:tabs>
        <w:autoSpaceDE w:val="0"/>
        <w:snapToGrid w:val="0"/>
        <w:ind w:left="567" w:hanging="22"/>
        <w:jc w:val="both"/>
        <w:rPr>
          <w:rFonts w:eastAsia="Arial" w:cs="Arial"/>
          <w:color w:val="000000"/>
          <w:spacing w:val="-3"/>
        </w:rPr>
      </w:pPr>
      <w:r>
        <w:rPr>
          <w:rFonts w:eastAsia="Arial" w:cs="Arial"/>
          <w:color w:val="000000"/>
          <w:spacing w:val="-3"/>
        </w:rPr>
        <w:t>Региональная программа «Демографическое развитие Воронежской области на 2008 - 2010 годы и на период до 2016 года», утвержденная Указом губернатора Воронежской облас</w:t>
      </w:r>
      <w:r w:rsidR="000F47BF">
        <w:rPr>
          <w:rFonts w:eastAsia="Arial" w:cs="Arial"/>
          <w:color w:val="000000"/>
          <w:spacing w:val="-3"/>
        </w:rPr>
        <w:t>ти от 7 августа 2008 г. N 102-у;</w:t>
      </w:r>
    </w:p>
    <w:p w:rsidR="00C61279" w:rsidRDefault="00C61279" w:rsidP="0077716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lastRenderedPageBreak/>
        <w:t>Концепция демографической политики Российской Федерации до 2025 года, утвержденная Указом Президента Российской Федерации от 09.10.2007 N 135;</w:t>
      </w:r>
    </w:p>
    <w:p w:rsidR="00C61279" w:rsidRDefault="00C61279" w:rsidP="00777160">
      <w:pPr>
        <w:widowControl/>
        <w:numPr>
          <w:ilvl w:val="0"/>
          <w:numId w:val="13"/>
        </w:numPr>
        <w:shd w:val="clear" w:color="auto" w:fill="FFFFFF"/>
        <w:tabs>
          <w:tab w:val="left" w:pos="700"/>
        </w:tabs>
        <w:autoSpaceDE w:val="0"/>
        <w:snapToGrid w:val="0"/>
        <w:jc w:val="both"/>
        <w:rPr>
          <w:rFonts w:eastAsia="Arial" w:cs="Arial"/>
        </w:rPr>
      </w:pPr>
      <w:r>
        <w:rPr>
          <w:rFonts w:eastAsia="Arial"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C61279" w:rsidRDefault="00C61279" w:rsidP="00777160">
      <w:pPr>
        <w:widowControl/>
        <w:numPr>
          <w:ilvl w:val="0"/>
          <w:numId w:val="13"/>
        </w:numPr>
        <w:shd w:val="clear" w:color="auto" w:fill="FFFFFF"/>
        <w:tabs>
          <w:tab w:val="left" w:pos="700"/>
        </w:tabs>
        <w:autoSpaceDE w:val="0"/>
        <w:snapToGrid w:val="0"/>
        <w:jc w:val="both"/>
        <w:rPr>
          <w:rFonts w:eastAsia="Arial" w:cs="Arial"/>
          <w:color w:val="000000"/>
          <w:spacing w:val="-3"/>
        </w:rPr>
      </w:pPr>
      <w:r>
        <w:rPr>
          <w:rFonts w:eastAsia="Arial" w:cs="Arial"/>
          <w:color w:val="000000"/>
          <w:spacing w:val="-3"/>
        </w:rPr>
        <w:t>Приложение к постановлению администрации Воронежск</w:t>
      </w:r>
      <w:r w:rsidR="000F21E5">
        <w:rPr>
          <w:rFonts w:eastAsia="Arial" w:cs="Arial"/>
          <w:color w:val="000000"/>
          <w:spacing w:val="-3"/>
        </w:rPr>
        <w:t xml:space="preserve">ой Области от 24.08.2007 N 782 </w:t>
      </w:r>
      <w:r>
        <w:rPr>
          <w:rFonts w:eastAsia="Arial" w:cs="Arial"/>
          <w:color w:val="000000"/>
          <w:spacing w:val="-3"/>
        </w:rPr>
        <w:t>«Перечень региональных автомобильных дорог общего пользования, являющихся собственностью Воронежской области на 2007 год».</w:t>
      </w:r>
    </w:p>
    <w:p w:rsidR="000D13E0" w:rsidRDefault="000D13E0" w:rsidP="000D13E0">
      <w:pPr>
        <w:widowControl/>
        <w:shd w:val="clear" w:color="auto" w:fill="FFFFFF"/>
        <w:tabs>
          <w:tab w:val="left" w:pos="700"/>
        </w:tabs>
        <w:autoSpaceDE w:val="0"/>
        <w:snapToGrid w:val="0"/>
        <w:ind w:left="720"/>
        <w:jc w:val="both"/>
        <w:rPr>
          <w:rFonts w:eastAsia="Arial" w:cs="Arial"/>
          <w:color w:val="000000"/>
          <w:spacing w:val="-3"/>
        </w:rPr>
      </w:pPr>
    </w:p>
    <w:p w:rsidR="00F6417B" w:rsidRDefault="00F6417B" w:rsidP="00603E1B">
      <w:pPr>
        <w:pStyle w:val="afa"/>
        <w:pageBreakBefore/>
        <w:ind w:firstLine="567"/>
        <w:jc w:val="center"/>
      </w:pPr>
      <w:r>
        <w:rPr>
          <w:b/>
          <w:bCs/>
        </w:rPr>
        <w:lastRenderedPageBreak/>
        <w:t xml:space="preserve">1. </w:t>
      </w:r>
      <w:r w:rsidR="00AF4DB1">
        <w:rPr>
          <w:b/>
          <w:bCs/>
        </w:rPr>
        <w:t xml:space="preserve">АНАЛИЗ СОСТОЯНИЯ ТЕРРИТОРИИ </w:t>
      </w:r>
      <w:r w:rsidR="00756DE8">
        <w:rPr>
          <w:b/>
          <w:bCs/>
        </w:rPr>
        <w:t>КАРАЧУНСКОГО</w:t>
      </w:r>
      <w:r w:rsidR="00AF4DB1">
        <w:rPr>
          <w:b/>
          <w:bCs/>
        </w:rPr>
        <w:t xml:space="preserve"> СЕЛЬСКОГО ПОСЕЛЕНИЯ, ПРОБЛЕМ И НАПРАВЛЕНИЙ ЕЕ КОМПЛЕКСНОГО РАЗВИТИЯ</w:t>
      </w:r>
    </w:p>
    <w:p w:rsidR="00F6417B" w:rsidRDefault="00F6417B" w:rsidP="00F6417B">
      <w:pPr>
        <w:pStyle w:val="afa"/>
        <w:jc w:val="center"/>
      </w:pPr>
    </w:p>
    <w:p w:rsidR="00F6417B" w:rsidRDefault="00F6417B" w:rsidP="00320FF0">
      <w:pPr>
        <w:pStyle w:val="afa"/>
        <w:ind w:firstLine="567"/>
        <w:jc w:val="center"/>
      </w:pPr>
      <w:r>
        <w:rPr>
          <w:b/>
          <w:bCs/>
        </w:rPr>
        <w:t xml:space="preserve">1.1. Особенности экономико-географического положения и факторы развития </w:t>
      </w:r>
      <w:r w:rsidR="00756DE8">
        <w:rPr>
          <w:b/>
          <w:bCs/>
        </w:rPr>
        <w:t>Карачунского</w:t>
      </w:r>
      <w:r w:rsidR="00F8625A">
        <w:rPr>
          <w:b/>
          <w:bCs/>
        </w:rPr>
        <w:t xml:space="preserve"> сельского </w:t>
      </w:r>
      <w:r>
        <w:rPr>
          <w:b/>
          <w:bCs/>
        </w:rPr>
        <w:t>поселения</w:t>
      </w:r>
    </w:p>
    <w:p w:rsidR="00F6417B" w:rsidRDefault="00F6417B" w:rsidP="00F6417B">
      <w:pPr>
        <w:pStyle w:val="afa"/>
        <w:ind w:firstLine="720"/>
      </w:pPr>
    </w:p>
    <w:p w:rsidR="00800A2F" w:rsidRDefault="006344C2" w:rsidP="00800A2F">
      <w:pPr>
        <w:pStyle w:val="afa"/>
        <w:ind w:firstLine="567"/>
        <w:jc w:val="both"/>
        <w:rPr>
          <w:rFonts w:cs="Arial"/>
          <w:i/>
          <w:iCs/>
          <w:shd w:val="clear" w:color="auto" w:fill="FFFFFF"/>
        </w:rPr>
      </w:pPr>
      <w:proofErr w:type="spellStart"/>
      <w:r>
        <w:rPr>
          <w:shd w:val="clear" w:color="auto" w:fill="FFFFFF"/>
        </w:rPr>
        <w:t>Карачунское</w:t>
      </w:r>
      <w:proofErr w:type="spellEnd"/>
      <w:r w:rsidR="00C44575">
        <w:rPr>
          <w:shd w:val="clear" w:color="auto" w:fill="FFFFFF"/>
        </w:rPr>
        <w:t xml:space="preserve"> </w:t>
      </w:r>
      <w:r w:rsidR="00903075">
        <w:rPr>
          <w:shd w:val="clear" w:color="auto" w:fill="FFFFFF"/>
        </w:rPr>
        <w:t xml:space="preserve">сельское </w:t>
      </w:r>
      <w:r w:rsidR="00F6417B">
        <w:rPr>
          <w:shd w:val="clear" w:color="auto" w:fill="FFFFFF"/>
        </w:rPr>
        <w:t>поселение расположено</w:t>
      </w:r>
      <w:r w:rsidRPr="006344C2">
        <w:rPr>
          <w:iCs/>
        </w:rPr>
        <w:t xml:space="preserve"> </w:t>
      </w:r>
      <w:r>
        <w:rPr>
          <w:iCs/>
        </w:rPr>
        <w:t xml:space="preserve">в северо-восточной части </w:t>
      </w:r>
      <w:r>
        <w:rPr>
          <w:shd w:val="clear" w:color="auto" w:fill="FFFFFF"/>
        </w:rPr>
        <w:t>Рамонского муниципального района Воронежской области</w:t>
      </w:r>
      <w:r>
        <w:rPr>
          <w:iCs/>
        </w:rPr>
        <w:t xml:space="preserve"> на правом высоком берегу реки Воронеж</w:t>
      </w:r>
      <w:r w:rsidR="00F8625A">
        <w:rPr>
          <w:shd w:val="clear" w:color="auto" w:fill="FFFFFF"/>
        </w:rPr>
        <w:t xml:space="preserve">. </w:t>
      </w:r>
      <w:r w:rsidR="00355F97">
        <w:rPr>
          <w:noProof/>
          <w:lang w:eastAsia="ru-RU"/>
        </w:rPr>
        <w:drawing>
          <wp:inline distT="0" distB="0" distL="0" distR="0">
            <wp:extent cx="5096510" cy="3594100"/>
            <wp:effectExtent l="19050" t="0" r="8890" b="0"/>
            <wp:docPr id="1" name="Рисунок 1" descr="ситу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уац"/>
                    <pic:cNvPicPr>
                      <a:picLocks noChangeAspect="1" noChangeArrowheads="1"/>
                    </pic:cNvPicPr>
                  </pic:nvPicPr>
                  <pic:blipFill>
                    <a:blip r:embed="rId8" cstate="print"/>
                    <a:srcRect/>
                    <a:stretch>
                      <a:fillRect/>
                    </a:stretch>
                  </pic:blipFill>
                  <pic:spPr bwMode="auto">
                    <a:xfrm>
                      <a:off x="0" y="0"/>
                      <a:ext cx="5096510" cy="3594100"/>
                    </a:xfrm>
                    <a:prstGeom prst="rect">
                      <a:avLst/>
                    </a:prstGeom>
                    <a:noFill/>
                    <a:ln w="9525">
                      <a:noFill/>
                      <a:miter lim="800000"/>
                      <a:headEnd/>
                      <a:tailEnd/>
                    </a:ln>
                  </pic:spPr>
                </pic:pic>
              </a:graphicData>
            </a:graphic>
          </wp:inline>
        </w:drawing>
      </w:r>
      <w:r w:rsidR="00800A2F" w:rsidRPr="00800A2F">
        <w:rPr>
          <w:rFonts w:cs="Arial"/>
          <w:i/>
          <w:iCs/>
          <w:shd w:val="clear" w:color="auto" w:fill="FFFFFF"/>
        </w:rPr>
        <w:t xml:space="preserve"> </w:t>
      </w:r>
    </w:p>
    <w:p w:rsidR="00800A2F" w:rsidRPr="00800A2F" w:rsidRDefault="00800A2F" w:rsidP="00800A2F">
      <w:pPr>
        <w:pStyle w:val="afa"/>
        <w:ind w:firstLine="567"/>
        <w:jc w:val="both"/>
        <w:rPr>
          <w:shd w:val="clear" w:color="auto" w:fill="FFFFFF"/>
        </w:rPr>
      </w:pPr>
      <w:r>
        <w:rPr>
          <w:rFonts w:cs="Arial"/>
          <w:i/>
          <w:iCs/>
          <w:shd w:val="clear" w:color="auto" w:fill="FFFFFF"/>
        </w:rPr>
        <w:t>Ил.1. Местоположение Карачунского сельского поселения в административно-территориальном устройстве Рамонского муниципального района</w:t>
      </w:r>
    </w:p>
    <w:p w:rsidR="00800A2F" w:rsidRDefault="00800A2F" w:rsidP="00800A2F">
      <w:pPr>
        <w:pStyle w:val="afa"/>
        <w:ind w:firstLine="567"/>
        <w:jc w:val="both"/>
        <w:rPr>
          <w:color w:val="000000"/>
          <w:kern w:val="0"/>
          <w:lang w:eastAsia="ru-RU"/>
        </w:rPr>
      </w:pPr>
    </w:p>
    <w:p w:rsidR="003C02E8" w:rsidRPr="00800A2F" w:rsidRDefault="006344C2" w:rsidP="00800A2F">
      <w:pPr>
        <w:pStyle w:val="afa"/>
        <w:ind w:firstLine="567"/>
        <w:jc w:val="both"/>
        <w:rPr>
          <w:kern w:val="0"/>
          <w:lang w:eastAsia="ru-RU"/>
        </w:rPr>
      </w:pPr>
      <w:r w:rsidRPr="00800A2F">
        <w:rPr>
          <w:color w:val="000000"/>
          <w:kern w:val="0"/>
          <w:lang w:eastAsia="ru-RU"/>
        </w:rPr>
        <w:t>На севере территория поселения граничит с Липецкой областью; на востоке – с</w:t>
      </w:r>
      <w:r w:rsidR="00800A2F" w:rsidRPr="00800A2F">
        <w:rPr>
          <w:color w:val="000000"/>
          <w:kern w:val="0"/>
          <w:lang w:eastAsia="ru-RU"/>
        </w:rPr>
        <w:t>о</w:t>
      </w:r>
      <w:r w:rsidRPr="00800A2F">
        <w:rPr>
          <w:color w:val="000000"/>
          <w:kern w:val="0"/>
          <w:lang w:eastAsia="ru-RU"/>
        </w:rPr>
        <w:t xml:space="preserve"> Ступинским сельским поселением; </w:t>
      </w:r>
      <w:r w:rsidR="0008335E">
        <w:rPr>
          <w:color w:val="000000"/>
          <w:kern w:val="0"/>
          <w:lang w:eastAsia="ru-RU"/>
        </w:rPr>
        <w:t xml:space="preserve">на </w:t>
      </w:r>
      <w:r w:rsidRPr="00800A2F">
        <w:rPr>
          <w:color w:val="000000"/>
          <w:kern w:val="0"/>
          <w:lang w:eastAsia="ru-RU"/>
        </w:rPr>
        <w:t>юге - с Березовским сельским поселением; на западе – с Комсомольским сельским поселением Рамонского муниципального района Воронежской области</w:t>
      </w:r>
      <w:r w:rsidR="00800A2F">
        <w:rPr>
          <w:color w:val="000000"/>
          <w:kern w:val="0"/>
          <w:lang w:eastAsia="ru-RU"/>
        </w:rPr>
        <w:t>.</w:t>
      </w:r>
    </w:p>
    <w:p w:rsidR="00BF7856" w:rsidRPr="0077109A" w:rsidRDefault="00BF7856" w:rsidP="00800A2F">
      <w:pPr>
        <w:pStyle w:val="afa"/>
        <w:ind w:firstLine="567"/>
        <w:jc w:val="both"/>
      </w:pPr>
      <w:r>
        <w:rPr>
          <w:shd w:val="clear" w:color="auto" w:fill="FFFFFF"/>
        </w:rPr>
        <w:t xml:space="preserve">На территории </w:t>
      </w:r>
      <w:r w:rsidR="00756DE8">
        <w:rPr>
          <w:shd w:val="clear" w:color="auto" w:fill="FFFFFF"/>
        </w:rPr>
        <w:t>Карачунского</w:t>
      </w:r>
      <w:r>
        <w:rPr>
          <w:shd w:val="clear" w:color="auto" w:fill="FFFFFF"/>
        </w:rPr>
        <w:t xml:space="preserve"> сельского поселения расположено</w:t>
      </w:r>
      <w:r w:rsidR="008247B1" w:rsidRPr="008247B1">
        <w:rPr>
          <w:shd w:val="clear" w:color="auto" w:fill="FFFFFF"/>
        </w:rPr>
        <w:t xml:space="preserve"> </w:t>
      </w:r>
      <w:r w:rsidR="00800A2F">
        <w:rPr>
          <w:shd w:val="clear" w:color="auto" w:fill="FFFFFF"/>
        </w:rPr>
        <w:t>шесть</w:t>
      </w:r>
      <w:r>
        <w:rPr>
          <w:shd w:val="clear" w:color="auto" w:fill="FFFFFF"/>
        </w:rPr>
        <w:t xml:space="preserve"> населенных пункт</w:t>
      </w:r>
      <w:r w:rsidR="00194EF7">
        <w:rPr>
          <w:shd w:val="clear" w:color="auto" w:fill="FFFFFF"/>
        </w:rPr>
        <w:t>ов</w:t>
      </w:r>
      <w:r>
        <w:rPr>
          <w:shd w:val="clear" w:color="auto" w:fill="FFFFFF"/>
        </w:rPr>
        <w:t xml:space="preserve"> </w:t>
      </w:r>
      <w:proofErr w:type="gramStart"/>
      <w:r>
        <w:rPr>
          <w:shd w:val="clear" w:color="auto" w:fill="FFFFFF"/>
        </w:rPr>
        <w:t>–</w:t>
      </w:r>
      <w:r w:rsidR="003B47CF">
        <w:rPr>
          <w:shd w:val="clear" w:color="auto" w:fill="FFFFFF"/>
        </w:rPr>
        <w:t>д</w:t>
      </w:r>
      <w:proofErr w:type="gramEnd"/>
      <w:r w:rsidR="003B47CF">
        <w:rPr>
          <w:shd w:val="clear" w:color="auto" w:fill="FFFFFF"/>
        </w:rPr>
        <w:t>еревня Писа</w:t>
      </w:r>
      <w:r w:rsidR="00475A5C">
        <w:rPr>
          <w:shd w:val="clear" w:color="auto" w:fill="FFFFFF"/>
        </w:rPr>
        <w:t>ревка, деревня Ситная, село Глуш</w:t>
      </w:r>
      <w:r w:rsidR="003B47CF">
        <w:rPr>
          <w:shd w:val="clear" w:color="auto" w:fill="FFFFFF"/>
        </w:rPr>
        <w:t>ицы, село Карачун, село Пекшево, село Сенное</w:t>
      </w:r>
      <w:r>
        <w:rPr>
          <w:shd w:val="clear" w:color="auto" w:fill="FFFFFF"/>
        </w:rPr>
        <w:t xml:space="preserve">. </w:t>
      </w:r>
    </w:p>
    <w:p w:rsidR="009F2172" w:rsidRDefault="00BF7856" w:rsidP="008659A3">
      <w:pPr>
        <w:pStyle w:val="afa"/>
        <w:ind w:firstLine="567"/>
        <w:jc w:val="both"/>
        <w:rPr>
          <w:shd w:val="clear" w:color="auto" w:fill="FFFFFF"/>
        </w:rPr>
      </w:pPr>
      <w:r>
        <w:rPr>
          <w:shd w:val="clear" w:color="auto" w:fill="FFFFFF"/>
        </w:rPr>
        <w:t>Общая площадь территории поселения согласно</w:t>
      </w:r>
      <w:r w:rsidR="009F2172">
        <w:rPr>
          <w:shd w:val="clear" w:color="auto" w:fill="FFFFFF"/>
        </w:rPr>
        <w:t xml:space="preserve"> </w:t>
      </w:r>
      <w:r>
        <w:rPr>
          <w:shd w:val="clear" w:color="auto" w:fill="FFFFFF"/>
        </w:rPr>
        <w:t>данным паспорта муниципального образования составляет</w:t>
      </w:r>
      <w:r w:rsidR="009F2172">
        <w:rPr>
          <w:shd w:val="clear" w:color="auto" w:fill="FFFFFF"/>
        </w:rPr>
        <w:t xml:space="preserve"> </w:t>
      </w:r>
      <w:r w:rsidR="00976987">
        <w:rPr>
          <w:shd w:val="clear" w:color="auto" w:fill="FFFFFF"/>
        </w:rPr>
        <w:t>6694,93</w:t>
      </w:r>
      <w:r w:rsidR="009F2172">
        <w:rPr>
          <w:shd w:val="clear" w:color="auto" w:fill="FFFFFF"/>
        </w:rPr>
        <w:t xml:space="preserve"> га. </w:t>
      </w:r>
    </w:p>
    <w:p w:rsidR="003B47CF" w:rsidRDefault="009F2172" w:rsidP="0008335E">
      <w:pPr>
        <w:ind w:firstLine="567"/>
        <w:jc w:val="both"/>
        <w:rPr>
          <w:rFonts w:cs="Arial"/>
          <w:iCs/>
          <w:shd w:val="clear" w:color="auto" w:fill="FFFFFF"/>
        </w:rPr>
      </w:pPr>
      <w:r>
        <w:rPr>
          <w:rFonts w:cs="Arial"/>
          <w:iCs/>
          <w:shd w:val="clear" w:color="auto" w:fill="FFFFFF"/>
        </w:rPr>
        <w:t>Общая численность населения сельс</w:t>
      </w:r>
      <w:r w:rsidR="000F21E5">
        <w:rPr>
          <w:rFonts w:cs="Arial"/>
          <w:iCs/>
          <w:shd w:val="clear" w:color="auto" w:fill="FFFFFF"/>
        </w:rPr>
        <w:t xml:space="preserve">кого поселения по состоянию на </w:t>
      </w:r>
      <w:smartTag w:uri="urn:schemas-microsoft-com:office:smarttags" w:element="metricconverter">
        <w:smartTagPr>
          <w:attr w:name="ProductID" w:val="2009 г"/>
        </w:smartTagPr>
        <w:r>
          <w:rPr>
            <w:rFonts w:cs="Arial"/>
            <w:iCs/>
            <w:shd w:val="clear" w:color="auto" w:fill="FFFFFF"/>
          </w:rPr>
          <w:t>2009 г</w:t>
        </w:r>
      </w:smartTag>
      <w:r>
        <w:rPr>
          <w:rFonts w:cs="Arial"/>
          <w:iCs/>
          <w:shd w:val="clear" w:color="auto" w:fill="FFFFFF"/>
        </w:rPr>
        <w:t xml:space="preserve">. – </w:t>
      </w:r>
      <w:r w:rsidR="00A52A7B" w:rsidRPr="00A52A7B">
        <w:rPr>
          <w:rFonts w:cs="Arial"/>
          <w:iCs/>
          <w:shd w:val="clear" w:color="auto" w:fill="FFFFFF"/>
        </w:rPr>
        <w:t>621</w:t>
      </w:r>
      <w:r w:rsidR="003B47CF">
        <w:rPr>
          <w:rFonts w:cs="Arial"/>
          <w:iCs/>
          <w:shd w:val="clear" w:color="auto" w:fill="FFFFFF"/>
        </w:rPr>
        <w:t xml:space="preserve"> </w:t>
      </w:r>
      <w:r>
        <w:rPr>
          <w:rFonts w:cs="Arial"/>
          <w:iCs/>
          <w:shd w:val="clear" w:color="auto" w:fill="FFFFFF"/>
        </w:rPr>
        <w:t>человек</w:t>
      </w:r>
      <w:r w:rsidR="003B47CF">
        <w:rPr>
          <w:rFonts w:cs="Arial"/>
          <w:iCs/>
          <w:shd w:val="clear" w:color="auto" w:fill="FFFFFF"/>
        </w:rPr>
        <w:t>а</w:t>
      </w:r>
      <w:r>
        <w:rPr>
          <w:rFonts w:cs="Arial"/>
          <w:iCs/>
          <w:shd w:val="clear" w:color="auto" w:fill="FFFFFF"/>
        </w:rPr>
        <w:t xml:space="preserve"> (д</w:t>
      </w:r>
      <w:r>
        <w:rPr>
          <w:rFonts w:cs="Arial"/>
          <w:iCs/>
        </w:rPr>
        <w:t xml:space="preserve">анные оценки численности постоянного населения представлены Территориальным органом Федеральной службы государственной статистики по Воронежской области по состоянию на 01.01. </w:t>
      </w:r>
      <w:smartTag w:uri="urn:schemas-microsoft-com:office:smarttags" w:element="metricconverter">
        <w:smartTagPr>
          <w:attr w:name="ProductID" w:val="2009 г"/>
        </w:smartTagPr>
        <w:r>
          <w:rPr>
            <w:rFonts w:cs="Arial"/>
            <w:iCs/>
          </w:rPr>
          <w:t>2009 г</w:t>
        </w:r>
      </w:smartTag>
      <w:r>
        <w:rPr>
          <w:rFonts w:cs="Arial"/>
          <w:iCs/>
        </w:rPr>
        <w:t xml:space="preserve">.). Плотность населения составляет </w:t>
      </w:r>
      <w:r w:rsidR="005E02FD">
        <w:rPr>
          <w:rFonts w:cs="Arial"/>
          <w:iCs/>
        </w:rPr>
        <w:t>11</w:t>
      </w:r>
      <w:r>
        <w:rPr>
          <w:rFonts w:cs="Arial"/>
          <w:iCs/>
        </w:rPr>
        <w:t>человека на 1 км</w:t>
      </w:r>
      <w:proofErr w:type="gramStart"/>
      <w:r>
        <w:rPr>
          <w:rFonts w:cs="Arial"/>
          <w:iCs/>
          <w:vertAlign w:val="superscript"/>
        </w:rPr>
        <w:t>2</w:t>
      </w:r>
      <w:proofErr w:type="gramEnd"/>
      <w:r>
        <w:rPr>
          <w:rFonts w:cs="Arial"/>
          <w:iCs/>
        </w:rPr>
        <w:t xml:space="preserve">. </w:t>
      </w:r>
    </w:p>
    <w:p w:rsidR="0008335E" w:rsidRDefault="0008335E" w:rsidP="0008335E">
      <w:pPr>
        <w:ind w:firstLine="567"/>
        <w:jc w:val="both"/>
        <w:rPr>
          <w:rFonts w:cs="Arial"/>
          <w:iCs/>
          <w:shd w:val="clear" w:color="auto" w:fill="FFFFFF"/>
        </w:rPr>
      </w:pPr>
    </w:p>
    <w:p w:rsidR="0008335E" w:rsidRDefault="0008335E" w:rsidP="0008335E">
      <w:pPr>
        <w:ind w:firstLine="567"/>
        <w:jc w:val="both"/>
        <w:rPr>
          <w:rFonts w:cs="Arial"/>
          <w:iCs/>
          <w:shd w:val="clear" w:color="auto" w:fill="FFFFFF"/>
        </w:rPr>
      </w:pPr>
    </w:p>
    <w:p w:rsidR="0008335E" w:rsidRDefault="0008335E" w:rsidP="0008335E">
      <w:pPr>
        <w:ind w:firstLine="567"/>
        <w:jc w:val="both"/>
        <w:rPr>
          <w:rFonts w:cs="Arial"/>
          <w:iCs/>
          <w:shd w:val="clear" w:color="auto" w:fill="FFFFFF"/>
        </w:rPr>
      </w:pPr>
    </w:p>
    <w:p w:rsidR="0008335E" w:rsidRDefault="0008335E" w:rsidP="0008335E">
      <w:pPr>
        <w:ind w:firstLine="567"/>
        <w:jc w:val="both"/>
        <w:rPr>
          <w:rFonts w:cs="Arial"/>
          <w:iCs/>
          <w:shd w:val="clear" w:color="auto" w:fill="FFFFFF"/>
        </w:rPr>
      </w:pPr>
    </w:p>
    <w:p w:rsidR="0008335E" w:rsidRPr="0008335E" w:rsidRDefault="0008335E" w:rsidP="0008335E">
      <w:pPr>
        <w:ind w:firstLine="567"/>
        <w:jc w:val="both"/>
        <w:rPr>
          <w:rFonts w:cs="Arial"/>
          <w:iCs/>
          <w:shd w:val="clear" w:color="auto" w:fill="FFFFFF"/>
        </w:rPr>
      </w:pPr>
    </w:p>
    <w:p w:rsidR="003B47CF" w:rsidRDefault="003B47CF" w:rsidP="00BA78EE">
      <w:pPr>
        <w:ind w:firstLine="567"/>
        <w:jc w:val="center"/>
        <w:rPr>
          <w:rFonts w:cs="Arial"/>
          <w:b/>
          <w:bCs/>
          <w:i/>
          <w:iCs/>
        </w:rPr>
      </w:pPr>
    </w:p>
    <w:p w:rsidR="00BA78EE" w:rsidRDefault="00BA78EE" w:rsidP="00BA78EE">
      <w:pPr>
        <w:ind w:firstLine="567"/>
        <w:jc w:val="center"/>
        <w:rPr>
          <w:rFonts w:cs="Arial"/>
          <w:b/>
          <w:bCs/>
          <w:i/>
          <w:iCs/>
        </w:rPr>
      </w:pPr>
      <w:r>
        <w:rPr>
          <w:rFonts w:cs="Arial"/>
          <w:b/>
          <w:bCs/>
          <w:i/>
          <w:iCs/>
        </w:rPr>
        <w:lastRenderedPageBreak/>
        <w:t xml:space="preserve">Выписка из реестра «Административно-территориального устройства Воронежской области» </w:t>
      </w:r>
      <w:r w:rsidR="00756DE8">
        <w:rPr>
          <w:rFonts w:cs="Arial"/>
          <w:b/>
          <w:bCs/>
          <w:i/>
          <w:iCs/>
        </w:rPr>
        <w:t>Рамонского</w:t>
      </w:r>
      <w:r>
        <w:rPr>
          <w:rFonts w:cs="Arial"/>
          <w:b/>
          <w:bCs/>
          <w:i/>
          <w:iCs/>
        </w:rPr>
        <w:t xml:space="preserve"> муниципального района</w:t>
      </w:r>
    </w:p>
    <w:p w:rsidR="00BA78EE" w:rsidRDefault="00BA78EE" w:rsidP="00BA78EE">
      <w:pPr>
        <w:ind w:firstLine="540"/>
        <w:jc w:val="both"/>
        <w:rPr>
          <w:rFonts w:cs="Arial"/>
          <w:i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3260"/>
        <w:gridCol w:w="3119"/>
        <w:gridCol w:w="2126"/>
      </w:tblGrid>
      <w:tr w:rsidR="00BA78EE" w:rsidTr="0077109A">
        <w:trPr>
          <w:trHeight w:val="230"/>
        </w:trPr>
        <w:tc>
          <w:tcPr>
            <w:tcW w:w="851" w:type="dxa"/>
            <w:shd w:val="clear" w:color="auto" w:fill="DAEEF3"/>
          </w:tcPr>
          <w:p w:rsidR="00BA78EE" w:rsidRPr="0077109A" w:rsidRDefault="00BA78EE" w:rsidP="001711C6">
            <w:pPr>
              <w:pStyle w:val="af4"/>
              <w:tabs>
                <w:tab w:val="clear" w:pos="4677"/>
                <w:tab w:val="clear" w:pos="9355"/>
              </w:tabs>
              <w:snapToGrid w:val="0"/>
              <w:jc w:val="center"/>
              <w:rPr>
                <w:rFonts w:eastAsia="Times New Roman"/>
                <w:b/>
                <w:sz w:val="20"/>
              </w:rPr>
            </w:pPr>
            <w:r w:rsidRPr="0077109A">
              <w:rPr>
                <w:rFonts w:eastAsia="Times New Roman"/>
                <w:b/>
                <w:sz w:val="20"/>
              </w:rPr>
              <w:t>№</w:t>
            </w:r>
          </w:p>
          <w:p w:rsidR="00BA78EE" w:rsidRPr="0077109A" w:rsidRDefault="00BA78EE" w:rsidP="001711C6">
            <w:pPr>
              <w:pStyle w:val="af4"/>
              <w:tabs>
                <w:tab w:val="clear" w:pos="4677"/>
                <w:tab w:val="clear" w:pos="9355"/>
              </w:tabs>
              <w:snapToGrid w:val="0"/>
              <w:jc w:val="center"/>
              <w:rPr>
                <w:rFonts w:eastAsia="Times New Roman"/>
                <w:b/>
                <w:sz w:val="20"/>
              </w:rPr>
            </w:pPr>
            <w:proofErr w:type="gramStart"/>
            <w:r w:rsidRPr="0077109A">
              <w:rPr>
                <w:rFonts w:eastAsia="Times New Roman"/>
                <w:b/>
                <w:sz w:val="20"/>
              </w:rPr>
              <w:t>п</w:t>
            </w:r>
            <w:proofErr w:type="gramEnd"/>
            <w:r w:rsidRPr="0077109A">
              <w:rPr>
                <w:rFonts w:eastAsia="Times New Roman"/>
                <w:b/>
                <w:sz w:val="20"/>
              </w:rPr>
              <w:t>/п</w:t>
            </w:r>
          </w:p>
        </w:tc>
        <w:tc>
          <w:tcPr>
            <w:tcW w:w="3260" w:type="dxa"/>
            <w:shd w:val="clear" w:color="auto" w:fill="DAEEF3"/>
          </w:tcPr>
          <w:p w:rsidR="00BA78EE" w:rsidRPr="0077109A" w:rsidRDefault="00BA78EE" w:rsidP="001711C6">
            <w:pPr>
              <w:pStyle w:val="af4"/>
              <w:tabs>
                <w:tab w:val="clear" w:pos="4677"/>
                <w:tab w:val="clear" w:pos="9355"/>
              </w:tabs>
              <w:snapToGrid w:val="0"/>
              <w:jc w:val="center"/>
              <w:rPr>
                <w:rFonts w:eastAsia="Times New Roman"/>
                <w:b/>
                <w:sz w:val="20"/>
              </w:rPr>
            </w:pPr>
            <w:r w:rsidRPr="0077109A">
              <w:rPr>
                <w:rFonts w:eastAsia="Times New Roman"/>
                <w:b/>
                <w:sz w:val="20"/>
              </w:rPr>
              <w:t>Административно –</w:t>
            </w:r>
          </w:p>
          <w:p w:rsidR="00BA78EE" w:rsidRPr="0077109A" w:rsidRDefault="00BA78EE" w:rsidP="001711C6">
            <w:pPr>
              <w:jc w:val="center"/>
              <w:rPr>
                <w:rFonts w:eastAsia="Times New Roman"/>
                <w:b/>
                <w:sz w:val="20"/>
              </w:rPr>
            </w:pPr>
            <w:r w:rsidRPr="0077109A">
              <w:rPr>
                <w:rFonts w:eastAsia="Times New Roman"/>
                <w:b/>
                <w:sz w:val="20"/>
              </w:rPr>
              <w:t>территориальные единицы</w:t>
            </w:r>
          </w:p>
        </w:tc>
        <w:tc>
          <w:tcPr>
            <w:tcW w:w="3119" w:type="dxa"/>
            <w:shd w:val="clear" w:color="auto" w:fill="DAEEF3"/>
          </w:tcPr>
          <w:p w:rsidR="00BA78EE" w:rsidRPr="0077109A" w:rsidRDefault="00BA78EE" w:rsidP="001711C6">
            <w:pPr>
              <w:snapToGrid w:val="0"/>
              <w:jc w:val="center"/>
              <w:rPr>
                <w:rFonts w:eastAsia="Times New Roman"/>
                <w:b/>
                <w:sz w:val="20"/>
              </w:rPr>
            </w:pPr>
            <w:r w:rsidRPr="0077109A">
              <w:rPr>
                <w:rFonts w:eastAsia="Times New Roman"/>
                <w:b/>
                <w:sz w:val="20"/>
              </w:rPr>
              <w:t>Территориальные единицы (населенные пункты)</w:t>
            </w:r>
          </w:p>
        </w:tc>
        <w:tc>
          <w:tcPr>
            <w:tcW w:w="2126" w:type="dxa"/>
            <w:shd w:val="clear" w:color="auto" w:fill="DAEEF3"/>
          </w:tcPr>
          <w:p w:rsidR="00BA78EE" w:rsidRPr="0077109A" w:rsidRDefault="00BA78EE" w:rsidP="001711C6">
            <w:pPr>
              <w:snapToGrid w:val="0"/>
              <w:jc w:val="center"/>
              <w:rPr>
                <w:rFonts w:eastAsia="Times New Roman"/>
                <w:b/>
                <w:sz w:val="20"/>
              </w:rPr>
            </w:pPr>
            <w:r w:rsidRPr="0077109A">
              <w:rPr>
                <w:rFonts w:eastAsia="Times New Roman"/>
                <w:b/>
                <w:sz w:val="20"/>
              </w:rPr>
              <w:t>Кол-во</w:t>
            </w:r>
          </w:p>
          <w:p w:rsidR="00BA78EE" w:rsidRPr="0077109A" w:rsidRDefault="00BA78EE" w:rsidP="001711C6">
            <w:pPr>
              <w:pStyle w:val="af4"/>
              <w:tabs>
                <w:tab w:val="clear" w:pos="4677"/>
                <w:tab w:val="clear" w:pos="9355"/>
              </w:tabs>
              <w:jc w:val="center"/>
              <w:rPr>
                <w:rFonts w:eastAsia="Times New Roman"/>
                <w:b/>
                <w:sz w:val="20"/>
              </w:rPr>
            </w:pPr>
            <w:r w:rsidRPr="0077109A">
              <w:rPr>
                <w:rFonts w:eastAsia="Times New Roman"/>
                <w:b/>
                <w:sz w:val="20"/>
              </w:rPr>
              <w:t>жителей</w:t>
            </w:r>
          </w:p>
        </w:tc>
      </w:tr>
      <w:tr w:rsidR="00BA78EE" w:rsidTr="0077109A">
        <w:trPr>
          <w:trHeight w:hRule="exact" w:val="488"/>
        </w:trPr>
        <w:tc>
          <w:tcPr>
            <w:tcW w:w="851" w:type="dxa"/>
          </w:tcPr>
          <w:p w:rsidR="00BA78EE" w:rsidRPr="00A52A7B" w:rsidRDefault="00A52A7B" w:rsidP="001711C6">
            <w:pPr>
              <w:snapToGrid w:val="0"/>
              <w:rPr>
                <w:sz w:val="20"/>
                <w:szCs w:val="20"/>
              </w:rPr>
            </w:pPr>
            <w:r>
              <w:rPr>
                <w:sz w:val="20"/>
                <w:szCs w:val="20"/>
                <w:lang w:val="en-US"/>
              </w:rPr>
              <w:t>24</w:t>
            </w:r>
            <w:r>
              <w:rPr>
                <w:sz w:val="20"/>
                <w:szCs w:val="20"/>
              </w:rPr>
              <w:t>.6</w:t>
            </w:r>
          </w:p>
        </w:tc>
        <w:tc>
          <w:tcPr>
            <w:tcW w:w="3260" w:type="dxa"/>
          </w:tcPr>
          <w:p w:rsidR="00BA78EE" w:rsidRDefault="00A52A7B" w:rsidP="001711C6">
            <w:pPr>
              <w:snapToGrid w:val="0"/>
              <w:rPr>
                <w:sz w:val="20"/>
                <w:szCs w:val="20"/>
              </w:rPr>
            </w:pPr>
            <w:proofErr w:type="spellStart"/>
            <w:r>
              <w:rPr>
                <w:sz w:val="20"/>
                <w:szCs w:val="20"/>
              </w:rPr>
              <w:t>Карачунское</w:t>
            </w:r>
            <w:proofErr w:type="spellEnd"/>
            <w:r w:rsidR="00BA78EE">
              <w:rPr>
                <w:sz w:val="20"/>
                <w:szCs w:val="20"/>
              </w:rPr>
              <w:t xml:space="preserve"> сельское поселение</w:t>
            </w:r>
          </w:p>
        </w:tc>
        <w:tc>
          <w:tcPr>
            <w:tcW w:w="3119" w:type="dxa"/>
          </w:tcPr>
          <w:p w:rsidR="00BA78EE" w:rsidRDefault="00BA78EE" w:rsidP="001711C6">
            <w:pPr>
              <w:snapToGrid w:val="0"/>
              <w:rPr>
                <w:rFonts w:eastAsia="Times New Roman"/>
                <w:sz w:val="20"/>
                <w:szCs w:val="20"/>
              </w:rPr>
            </w:pPr>
          </w:p>
        </w:tc>
        <w:tc>
          <w:tcPr>
            <w:tcW w:w="2126" w:type="dxa"/>
          </w:tcPr>
          <w:p w:rsidR="00BA78EE" w:rsidRPr="009D694B" w:rsidRDefault="00A52A7B" w:rsidP="00BA78EE">
            <w:pPr>
              <w:snapToGrid w:val="0"/>
              <w:jc w:val="center"/>
              <w:rPr>
                <w:sz w:val="20"/>
                <w:szCs w:val="20"/>
              </w:rPr>
            </w:pPr>
            <w:r>
              <w:rPr>
                <w:sz w:val="20"/>
                <w:szCs w:val="20"/>
              </w:rPr>
              <w:t>621</w:t>
            </w:r>
          </w:p>
        </w:tc>
      </w:tr>
      <w:tr w:rsidR="00BA78EE" w:rsidTr="0077109A">
        <w:trPr>
          <w:trHeight w:hRule="exact" w:val="241"/>
        </w:trPr>
        <w:tc>
          <w:tcPr>
            <w:tcW w:w="851" w:type="dxa"/>
          </w:tcPr>
          <w:p w:rsidR="00BA78EE" w:rsidRDefault="00A52A7B" w:rsidP="00A52A7B">
            <w:pPr>
              <w:snapToGrid w:val="0"/>
              <w:rPr>
                <w:sz w:val="20"/>
                <w:szCs w:val="20"/>
              </w:rPr>
            </w:pPr>
            <w:r>
              <w:rPr>
                <w:sz w:val="20"/>
                <w:szCs w:val="20"/>
              </w:rPr>
              <w:t>24</w:t>
            </w:r>
            <w:r w:rsidR="00BA78EE">
              <w:rPr>
                <w:sz w:val="20"/>
                <w:szCs w:val="20"/>
              </w:rPr>
              <w:t>.</w:t>
            </w:r>
            <w:r>
              <w:rPr>
                <w:sz w:val="20"/>
                <w:szCs w:val="20"/>
              </w:rPr>
              <w:t>6</w:t>
            </w:r>
            <w:r w:rsidR="00BA78EE">
              <w:rPr>
                <w:sz w:val="20"/>
                <w:szCs w:val="20"/>
              </w:rPr>
              <w:t>.1</w:t>
            </w:r>
          </w:p>
        </w:tc>
        <w:tc>
          <w:tcPr>
            <w:tcW w:w="3260" w:type="dxa"/>
          </w:tcPr>
          <w:p w:rsidR="00BA78EE" w:rsidRDefault="00BA78EE" w:rsidP="001711C6">
            <w:pPr>
              <w:snapToGrid w:val="0"/>
            </w:pPr>
          </w:p>
        </w:tc>
        <w:tc>
          <w:tcPr>
            <w:tcW w:w="3119" w:type="dxa"/>
          </w:tcPr>
          <w:p w:rsidR="00BA78EE" w:rsidRDefault="00A52A7B" w:rsidP="00A52A7B">
            <w:pPr>
              <w:snapToGrid w:val="0"/>
              <w:jc w:val="center"/>
              <w:rPr>
                <w:rFonts w:eastAsia="Times New Roman"/>
                <w:sz w:val="20"/>
                <w:szCs w:val="20"/>
              </w:rPr>
            </w:pPr>
            <w:r>
              <w:rPr>
                <w:rFonts w:eastAsia="Times New Roman"/>
                <w:sz w:val="20"/>
                <w:szCs w:val="20"/>
              </w:rPr>
              <w:t xml:space="preserve">село </w:t>
            </w:r>
            <w:proofErr w:type="gramStart"/>
            <w:r>
              <w:rPr>
                <w:rFonts w:eastAsia="Times New Roman"/>
                <w:sz w:val="20"/>
                <w:szCs w:val="20"/>
              </w:rPr>
              <w:t>Карачун</w:t>
            </w:r>
            <w:proofErr w:type="gramEnd"/>
          </w:p>
        </w:tc>
        <w:tc>
          <w:tcPr>
            <w:tcW w:w="2126" w:type="dxa"/>
            <w:vAlign w:val="bottom"/>
          </w:tcPr>
          <w:p w:rsidR="00BA78EE" w:rsidRPr="005012B5" w:rsidRDefault="00A52A7B" w:rsidP="001711C6">
            <w:pPr>
              <w:snapToGrid w:val="0"/>
              <w:jc w:val="center"/>
              <w:rPr>
                <w:sz w:val="20"/>
                <w:szCs w:val="20"/>
              </w:rPr>
            </w:pPr>
            <w:r>
              <w:rPr>
                <w:sz w:val="20"/>
                <w:szCs w:val="20"/>
              </w:rPr>
              <w:t>290</w:t>
            </w:r>
          </w:p>
        </w:tc>
      </w:tr>
      <w:tr w:rsidR="00BA78EE" w:rsidTr="0077109A">
        <w:trPr>
          <w:trHeight w:hRule="exact" w:val="241"/>
        </w:trPr>
        <w:tc>
          <w:tcPr>
            <w:tcW w:w="851" w:type="dxa"/>
          </w:tcPr>
          <w:p w:rsidR="00BA78EE" w:rsidRDefault="00A52A7B" w:rsidP="00A52A7B">
            <w:pPr>
              <w:snapToGrid w:val="0"/>
              <w:rPr>
                <w:sz w:val="20"/>
                <w:szCs w:val="20"/>
              </w:rPr>
            </w:pPr>
            <w:r>
              <w:rPr>
                <w:sz w:val="20"/>
                <w:szCs w:val="20"/>
              </w:rPr>
              <w:t>24</w:t>
            </w:r>
            <w:r w:rsidR="00BA78EE">
              <w:rPr>
                <w:sz w:val="20"/>
                <w:szCs w:val="20"/>
              </w:rPr>
              <w:t>.</w:t>
            </w:r>
            <w:r>
              <w:rPr>
                <w:sz w:val="20"/>
                <w:szCs w:val="20"/>
              </w:rPr>
              <w:t>6</w:t>
            </w:r>
            <w:r w:rsidR="00BA78EE">
              <w:rPr>
                <w:sz w:val="20"/>
                <w:szCs w:val="20"/>
              </w:rPr>
              <w:t>.2</w:t>
            </w:r>
          </w:p>
        </w:tc>
        <w:tc>
          <w:tcPr>
            <w:tcW w:w="3260" w:type="dxa"/>
          </w:tcPr>
          <w:p w:rsidR="00BA78EE" w:rsidRDefault="00BA78EE" w:rsidP="001711C6">
            <w:pPr>
              <w:snapToGrid w:val="0"/>
            </w:pPr>
          </w:p>
        </w:tc>
        <w:tc>
          <w:tcPr>
            <w:tcW w:w="3119" w:type="dxa"/>
          </w:tcPr>
          <w:p w:rsidR="00BA78EE" w:rsidRDefault="00A52A7B" w:rsidP="00A52A7B">
            <w:pPr>
              <w:snapToGrid w:val="0"/>
              <w:jc w:val="center"/>
              <w:rPr>
                <w:rFonts w:eastAsia="Times New Roman"/>
                <w:sz w:val="20"/>
                <w:szCs w:val="20"/>
              </w:rPr>
            </w:pPr>
            <w:r>
              <w:rPr>
                <w:rFonts w:eastAsia="Times New Roman"/>
                <w:sz w:val="20"/>
                <w:szCs w:val="20"/>
              </w:rPr>
              <w:t>село Глушицы</w:t>
            </w:r>
          </w:p>
        </w:tc>
        <w:tc>
          <w:tcPr>
            <w:tcW w:w="2126" w:type="dxa"/>
            <w:vAlign w:val="bottom"/>
          </w:tcPr>
          <w:p w:rsidR="00BA78EE" w:rsidRPr="005012B5" w:rsidRDefault="00A52A7B" w:rsidP="001711C6">
            <w:pPr>
              <w:snapToGrid w:val="0"/>
              <w:jc w:val="center"/>
              <w:rPr>
                <w:sz w:val="20"/>
                <w:szCs w:val="20"/>
              </w:rPr>
            </w:pPr>
            <w:r>
              <w:rPr>
                <w:sz w:val="20"/>
                <w:szCs w:val="20"/>
              </w:rPr>
              <w:t>200</w:t>
            </w:r>
          </w:p>
        </w:tc>
      </w:tr>
      <w:tr w:rsidR="00BA78EE" w:rsidTr="0077109A">
        <w:trPr>
          <w:trHeight w:hRule="exact" w:val="241"/>
        </w:trPr>
        <w:tc>
          <w:tcPr>
            <w:tcW w:w="851" w:type="dxa"/>
          </w:tcPr>
          <w:p w:rsidR="00BA78EE" w:rsidRDefault="00A52A7B" w:rsidP="00A52A7B">
            <w:pPr>
              <w:snapToGrid w:val="0"/>
              <w:rPr>
                <w:sz w:val="20"/>
                <w:szCs w:val="20"/>
              </w:rPr>
            </w:pPr>
            <w:r>
              <w:rPr>
                <w:sz w:val="20"/>
                <w:szCs w:val="20"/>
              </w:rPr>
              <w:t>24</w:t>
            </w:r>
            <w:r w:rsidR="00BA78EE">
              <w:rPr>
                <w:sz w:val="20"/>
                <w:szCs w:val="20"/>
              </w:rPr>
              <w:t>.</w:t>
            </w:r>
            <w:r>
              <w:rPr>
                <w:sz w:val="20"/>
                <w:szCs w:val="20"/>
              </w:rPr>
              <w:t>6</w:t>
            </w:r>
            <w:r w:rsidR="00BA78EE">
              <w:rPr>
                <w:sz w:val="20"/>
                <w:szCs w:val="20"/>
              </w:rPr>
              <w:t>.3</w:t>
            </w:r>
          </w:p>
        </w:tc>
        <w:tc>
          <w:tcPr>
            <w:tcW w:w="3260" w:type="dxa"/>
          </w:tcPr>
          <w:p w:rsidR="00BA78EE" w:rsidRDefault="00BA78EE" w:rsidP="001711C6">
            <w:pPr>
              <w:snapToGrid w:val="0"/>
            </w:pPr>
          </w:p>
        </w:tc>
        <w:tc>
          <w:tcPr>
            <w:tcW w:w="3119" w:type="dxa"/>
          </w:tcPr>
          <w:p w:rsidR="00BA78EE" w:rsidRDefault="00A52A7B" w:rsidP="00A52A7B">
            <w:pPr>
              <w:snapToGrid w:val="0"/>
              <w:jc w:val="center"/>
              <w:rPr>
                <w:rFonts w:eastAsia="Times New Roman"/>
                <w:sz w:val="20"/>
                <w:szCs w:val="20"/>
              </w:rPr>
            </w:pPr>
            <w:r>
              <w:rPr>
                <w:rFonts w:eastAsia="Times New Roman"/>
                <w:sz w:val="20"/>
                <w:szCs w:val="20"/>
              </w:rPr>
              <w:t>село Пекшево</w:t>
            </w:r>
          </w:p>
        </w:tc>
        <w:tc>
          <w:tcPr>
            <w:tcW w:w="2126" w:type="dxa"/>
            <w:vAlign w:val="bottom"/>
          </w:tcPr>
          <w:p w:rsidR="00BA78EE" w:rsidRDefault="00A52A7B" w:rsidP="001711C6">
            <w:pPr>
              <w:snapToGrid w:val="0"/>
              <w:jc w:val="center"/>
              <w:rPr>
                <w:sz w:val="20"/>
                <w:szCs w:val="20"/>
              </w:rPr>
            </w:pPr>
            <w:r>
              <w:rPr>
                <w:sz w:val="20"/>
                <w:szCs w:val="20"/>
              </w:rPr>
              <w:t>11</w:t>
            </w:r>
          </w:p>
        </w:tc>
      </w:tr>
      <w:tr w:rsidR="00A52A7B" w:rsidTr="0077109A">
        <w:trPr>
          <w:trHeight w:hRule="exact" w:val="241"/>
        </w:trPr>
        <w:tc>
          <w:tcPr>
            <w:tcW w:w="851" w:type="dxa"/>
          </w:tcPr>
          <w:p w:rsidR="00A52A7B" w:rsidRDefault="00A52A7B" w:rsidP="001711C6">
            <w:pPr>
              <w:snapToGrid w:val="0"/>
              <w:rPr>
                <w:sz w:val="20"/>
                <w:szCs w:val="20"/>
              </w:rPr>
            </w:pPr>
            <w:r>
              <w:rPr>
                <w:sz w:val="20"/>
                <w:szCs w:val="20"/>
              </w:rPr>
              <w:t>24.6.4</w:t>
            </w:r>
          </w:p>
          <w:p w:rsidR="00A52A7B" w:rsidRDefault="00A52A7B" w:rsidP="001711C6">
            <w:pPr>
              <w:snapToGrid w:val="0"/>
              <w:rPr>
                <w:sz w:val="20"/>
                <w:szCs w:val="20"/>
              </w:rPr>
            </w:pPr>
          </w:p>
        </w:tc>
        <w:tc>
          <w:tcPr>
            <w:tcW w:w="3260" w:type="dxa"/>
          </w:tcPr>
          <w:p w:rsidR="00A52A7B" w:rsidRDefault="00A52A7B" w:rsidP="001711C6">
            <w:pPr>
              <w:snapToGrid w:val="0"/>
            </w:pPr>
          </w:p>
        </w:tc>
        <w:tc>
          <w:tcPr>
            <w:tcW w:w="3119" w:type="dxa"/>
          </w:tcPr>
          <w:p w:rsidR="00A52A7B" w:rsidRDefault="00A52A7B" w:rsidP="00A52A7B">
            <w:pPr>
              <w:snapToGrid w:val="0"/>
              <w:jc w:val="center"/>
              <w:rPr>
                <w:rFonts w:eastAsia="Times New Roman"/>
                <w:sz w:val="20"/>
                <w:szCs w:val="20"/>
              </w:rPr>
            </w:pPr>
            <w:r>
              <w:rPr>
                <w:rFonts w:eastAsia="Times New Roman"/>
                <w:sz w:val="20"/>
                <w:szCs w:val="20"/>
              </w:rPr>
              <w:t>деревня Писаревка</w:t>
            </w:r>
          </w:p>
        </w:tc>
        <w:tc>
          <w:tcPr>
            <w:tcW w:w="2126" w:type="dxa"/>
            <w:vAlign w:val="bottom"/>
          </w:tcPr>
          <w:p w:rsidR="00A52A7B" w:rsidRDefault="00A52A7B" w:rsidP="001711C6">
            <w:pPr>
              <w:snapToGrid w:val="0"/>
              <w:jc w:val="center"/>
              <w:rPr>
                <w:sz w:val="20"/>
                <w:szCs w:val="20"/>
              </w:rPr>
            </w:pPr>
            <w:r>
              <w:rPr>
                <w:sz w:val="20"/>
                <w:szCs w:val="20"/>
              </w:rPr>
              <w:t>5</w:t>
            </w:r>
          </w:p>
        </w:tc>
      </w:tr>
      <w:tr w:rsidR="00A52A7B" w:rsidTr="0077109A">
        <w:trPr>
          <w:trHeight w:hRule="exact" w:val="241"/>
        </w:trPr>
        <w:tc>
          <w:tcPr>
            <w:tcW w:w="851" w:type="dxa"/>
          </w:tcPr>
          <w:p w:rsidR="00A52A7B" w:rsidRDefault="00A52A7B" w:rsidP="001711C6">
            <w:pPr>
              <w:snapToGrid w:val="0"/>
              <w:rPr>
                <w:sz w:val="20"/>
                <w:szCs w:val="20"/>
              </w:rPr>
            </w:pPr>
            <w:r>
              <w:rPr>
                <w:sz w:val="20"/>
                <w:szCs w:val="20"/>
              </w:rPr>
              <w:t>24.6.5</w:t>
            </w:r>
          </w:p>
        </w:tc>
        <w:tc>
          <w:tcPr>
            <w:tcW w:w="3260" w:type="dxa"/>
          </w:tcPr>
          <w:p w:rsidR="00A52A7B" w:rsidRDefault="00A52A7B" w:rsidP="001711C6">
            <w:pPr>
              <w:snapToGrid w:val="0"/>
            </w:pPr>
          </w:p>
        </w:tc>
        <w:tc>
          <w:tcPr>
            <w:tcW w:w="3119" w:type="dxa"/>
          </w:tcPr>
          <w:p w:rsidR="00A52A7B" w:rsidRDefault="00A52A7B" w:rsidP="00A52A7B">
            <w:pPr>
              <w:snapToGrid w:val="0"/>
              <w:jc w:val="center"/>
              <w:rPr>
                <w:rFonts w:eastAsia="Times New Roman"/>
                <w:sz w:val="20"/>
                <w:szCs w:val="20"/>
              </w:rPr>
            </w:pPr>
            <w:r>
              <w:rPr>
                <w:rFonts w:eastAsia="Times New Roman"/>
                <w:sz w:val="20"/>
                <w:szCs w:val="20"/>
              </w:rPr>
              <w:t>село Сенное</w:t>
            </w:r>
          </w:p>
        </w:tc>
        <w:tc>
          <w:tcPr>
            <w:tcW w:w="2126" w:type="dxa"/>
            <w:vAlign w:val="bottom"/>
          </w:tcPr>
          <w:p w:rsidR="00A52A7B" w:rsidRDefault="00A52A7B" w:rsidP="001711C6">
            <w:pPr>
              <w:snapToGrid w:val="0"/>
              <w:jc w:val="center"/>
              <w:rPr>
                <w:sz w:val="20"/>
                <w:szCs w:val="20"/>
              </w:rPr>
            </w:pPr>
            <w:r>
              <w:rPr>
                <w:sz w:val="20"/>
                <w:szCs w:val="20"/>
              </w:rPr>
              <w:t>89</w:t>
            </w:r>
          </w:p>
        </w:tc>
      </w:tr>
      <w:tr w:rsidR="00A52A7B" w:rsidTr="0077109A">
        <w:trPr>
          <w:trHeight w:hRule="exact" w:val="241"/>
        </w:trPr>
        <w:tc>
          <w:tcPr>
            <w:tcW w:w="851" w:type="dxa"/>
          </w:tcPr>
          <w:p w:rsidR="00A52A7B" w:rsidRDefault="00A52A7B" w:rsidP="001711C6">
            <w:pPr>
              <w:snapToGrid w:val="0"/>
              <w:rPr>
                <w:sz w:val="20"/>
                <w:szCs w:val="20"/>
              </w:rPr>
            </w:pPr>
            <w:r>
              <w:rPr>
                <w:sz w:val="20"/>
                <w:szCs w:val="20"/>
              </w:rPr>
              <w:t>24.6.6</w:t>
            </w:r>
          </w:p>
        </w:tc>
        <w:tc>
          <w:tcPr>
            <w:tcW w:w="3260" w:type="dxa"/>
          </w:tcPr>
          <w:p w:rsidR="00A52A7B" w:rsidRDefault="00A52A7B" w:rsidP="001711C6">
            <w:pPr>
              <w:snapToGrid w:val="0"/>
            </w:pPr>
          </w:p>
        </w:tc>
        <w:tc>
          <w:tcPr>
            <w:tcW w:w="3119" w:type="dxa"/>
          </w:tcPr>
          <w:p w:rsidR="00A52A7B" w:rsidRDefault="00A52A7B" w:rsidP="00A52A7B">
            <w:pPr>
              <w:snapToGrid w:val="0"/>
              <w:jc w:val="center"/>
              <w:rPr>
                <w:rFonts w:eastAsia="Times New Roman"/>
                <w:sz w:val="20"/>
                <w:szCs w:val="20"/>
              </w:rPr>
            </w:pPr>
            <w:r>
              <w:rPr>
                <w:rFonts w:eastAsia="Times New Roman"/>
                <w:sz w:val="20"/>
                <w:szCs w:val="20"/>
              </w:rPr>
              <w:t>деревня Ситная</w:t>
            </w:r>
          </w:p>
        </w:tc>
        <w:tc>
          <w:tcPr>
            <w:tcW w:w="2126" w:type="dxa"/>
            <w:vAlign w:val="bottom"/>
          </w:tcPr>
          <w:p w:rsidR="00A52A7B" w:rsidRDefault="00A52A7B" w:rsidP="001711C6">
            <w:pPr>
              <w:snapToGrid w:val="0"/>
              <w:jc w:val="center"/>
              <w:rPr>
                <w:sz w:val="20"/>
                <w:szCs w:val="20"/>
              </w:rPr>
            </w:pPr>
            <w:r>
              <w:rPr>
                <w:sz w:val="20"/>
                <w:szCs w:val="20"/>
              </w:rPr>
              <w:t>26</w:t>
            </w:r>
          </w:p>
        </w:tc>
      </w:tr>
    </w:tbl>
    <w:p w:rsidR="00BA78EE" w:rsidRDefault="00BA78EE" w:rsidP="00BA78EE">
      <w:pPr>
        <w:ind w:firstLine="720"/>
        <w:jc w:val="both"/>
      </w:pPr>
    </w:p>
    <w:p w:rsidR="009F2172" w:rsidRDefault="00BA78EE" w:rsidP="00560F78">
      <w:pPr>
        <w:pStyle w:val="afa"/>
        <w:ind w:firstLine="567"/>
        <w:jc w:val="both"/>
        <w:rPr>
          <w:shd w:val="clear" w:color="auto" w:fill="FFFFFF"/>
        </w:rPr>
      </w:pPr>
      <w:r>
        <w:rPr>
          <w:shd w:val="clear" w:color="auto" w:fill="FFFFFF"/>
        </w:rPr>
        <w:t xml:space="preserve">Через территорию сельского поселения проходят </w:t>
      </w:r>
      <w:r w:rsidR="00560F78">
        <w:rPr>
          <w:shd w:val="clear" w:color="auto" w:fill="FFFFFF"/>
        </w:rPr>
        <w:t>три</w:t>
      </w:r>
      <w:r>
        <w:rPr>
          <w:shd w:val="clear" w:color="auto" w:fill="FFFFFF"/>
        </w:rPr>
        <w:t xml:space="preserve"> автомобильные дороги регионального значения: </w:t>
      </w:r>
      <w:r w:rsidR="007E2CEA">
        <w:rPr>
          <w:shd w:val="clear" w:color="auto" w:fill="FFFFFF"/>
        </w:rPr>
        <w:t>«</w:t>
      </w:r>
      <w:proofErr w:type="spellStart"/>
      <w:r w:rsidR="00560F78">
        <w:rPr>
          <w:shd w:val="clear" w:color="auto" w:fill="FFFFFF"/>
        </w:rPr>
        <w:t>Рамонь-Сенное</w:t>
      </w:r>
      <w:proofErr w:type="spellEnd"/>
      <w:r w:rsidR="007E2CEA">
        <w:rPr>
          <w:shd w:val="clear" w:color="auto" w:fill="FFFFFF"/>
        </w:rPr>
        <w:t>»</w:t>
      </w:r>
      <w:r w:rsidR="00560F78">
        <w:rPr>
          <w:shd w:val="clear" w:color="auto" w:fill="FFFFFF"/>
        </w:rPr>
        <w:t xml:space="preserve">, </w:t>
      </w:r>
      <w:proofErr w:type="gramStart"/>
      <w:r w:rsidR="00560F78">
        <w:rPr>
          <w:shd w:val="clear" w:color="auto" w:fill="FFFFFF"/>
        </w:rPr>
        <w:t>М«</w:t>
      </w:r>
      <w:proofErr w:type="gramEnd"/>
      <w:r w:rsidR="00560F78">
        <w:rPr>
          <w:shd w:val="clear" w:color="auto" w:fill="FFFFFF"/>
        </w:rPr>
        <w:t>Дон-Карачун»</w:t>
      </w:r>
      <w:r w:rsidR="007E2CEA">
        <w:rPr>
          <w:shd w:val="clear" w:color="auto" w:fill="FFFFFF"/>
        </w:rPr>
        <w:t xml:space="preserve"> и «</w:t>
      </w:r>
      <w:proofErr w:type="spellStart"/>
      <w:r w:rsidR="00560F78">
        <w:rPr>
          <w:shd w:val="clear" w:color="auto" w:fill="FFFFFF"/>
        </w:rPr>
        <w:t>Рамонь-Сенное</w:t>
      </w:r>
      <w:proofErr w:type="spellEnd"/>
      <w:r w:rsidR="007E2CEA">
        <w:rPr>
          <w:shd w:val="clear" w:color="auto" w:fill="FFFFFF"/>
        </w:rPr>
        <w:t>»</w:t>
      </w:r>
      <w:r w:rsidR="0077109A">
        <w:rPr>
          <w:shd w:val="clear" w:color="auto" w:fill="FFFFFF"/>
        </w:rPr>
        <w:t>-</w:t>
      </w:r>
      <w:r w:rsidR="00560F78">
        <w:rPr>
          <w:shd w:val="clear" w:color="auto" w:fill="FFFFFF"/>
        </w:rPr>
        <w:t>с. Пекшево</w:t>
      </w:r>
      <w:r w:rsidR="0077109A">
        <w:rPr>
          <w:shd w:val="clear" w:color="auto" w:fill="FFFFFF"/>
        </w:rPr>
        <w:t xml:space="preserve">. </w:t>
      </w:r>
      <w:r w:rsidR="007E2CEA">
        <w:rPr>
          <w:shd w:val="clear" w:color="auto" w:fill="FFFFFF"/>
        </w:rPr>
        <w:t xml:space="preserve">Расстояние от </w:t>
      </w:r>
      <w:r w:rsidR="00560F78">
        <w:rPr>
          <w:shd w:val="clear" w:color="auto" w:fill="FFFFFF"/>
        </w:rPr>
        <w:t xml:space="preserve">села </w:t>
      </w:r>
      <w:proofErr w:type="gramStart"/>
      <w:r w:rsidR="00560F78">
        <w:rPr>
          <w:shd w:val="clear" w:color="auto" w:fill="FFFFFF"/>
        </w:rPr>
        <w:t>Карачун</w:t>
      </w:r>
      <w:proofErr w:type="gramEnd"/>
      <w:r w:rsidR="007E2CEA">
        <w:rPr>
          <w:shd w:val="clear" w:color="auto" w:fill="FFFFFF"/>
        </w:rPr>
        <w:t xml:space="preserve"> до областного центра – города Воронеж - </w:t>
      </w:r>
      <w:r w:rsidR="005E02FD">
        <w:rPr>
          <w:shd w:val="clear" w:color="auto" w:fill="FFFFFF"/>
        </w:rPr>
        <w:t>50</w:t>
      </w:r>
      <w:r w:rsidR="007E2CEA">
        <w:rPr>
          <w:shd w:val="clear" w:color="auto" w:fill="FFFFFF"/>
        </w:rPr>
        <w:t xml:space="preserve"> км.</w:t>
      </w:r>
    </w:p>
    <w:p w:rsidR="00ED5AEA" w:rsidRDefault="00ED5AEA" w:rsidP="00ED5AEA">
      <w:pPr>
        <w:ind w:firstLine="567"/>
        <w:jc w:val="both"/>
      </w:pPr>
      <w: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Территория характеризуется достаточно однородными метеорологическими условиями.</w:t>
      </w:r>
    </w:p>
    <w:p w:rsidR="00B66183" w:rsidRPr="00FA614D" w:rsidRDefault="00AA02BD" w:rsidP="00ED5AEA">
      <w:pPr>
        <w:pStyle w:val="afa"/>
        <w:shd w:val="clear" w:color="auto" w:fill="FFFFFF"/>
        <w:ind w:firstLine="567"/>
        <w:jc w:val="both"/>
        <w:rPr>
          <w:bCs/>
          <w:kern w:val="0"/>
          <w:lang w:eastAsia="ru-RU"/>
        </w:rPr>
      </w:pPr>
      <w:r w:rsidRPr="003C02E8">
        <w:t xml:space="preserve">По данным «Территориального фонда информации по природным ресурсам и охране окружающей среды МПР России по Центральному федеральному округу» на территории поселения </w:t>
      </w:r>
      <w:r w:rsidR="00FA614D">
        <w:t>месторождения полезных ископаемых отсутствуют.</w:t>
      </w:r>
    </w:p>
    <w:p w:rsidR="00FA614D" w:rsidRPr="00A46494" w:rsidRDefault="00FA614D" w:rsidP="00FA614D">
      <w:pPr>
        <w:pStyle w:val="afa"/>
        <w:ind w:firstLine="567"/>
        <w:jc w:val="both"/>
        <w:rPr>
          <w:color w:val="000000"/>
        </w:rPr>
      </w:pPr>
      <w:r w:rsidRPr="00A46494">
        <w:rPr>
          <w:color w:val="000000"/>
        </w:rPr>
        <w:t>По территории поселения протекает река Воронеж.</w:t>
      </w:r>
      <w:r>
        <w:rPr>
          <w:color w:val="000000"/>
        </w:rPr>
        <w:t xml:space="preserve"> </w:t>
      </w:r>
      <w:r w:rsidRPr="00A46494">
        <w:rPr>
          <w:color w:val="000000"/>
        </w:rPr>
        <w:t>Имеется несколько прудов,</w:t>
      </w:r>
      <w:r w:rsidRPr="00766DF0">
        <w:rPr>
          <w:color w:val="000000"/>
        </w:rPr>
        <w:t xml:space="preserve"> </w:t>
      </w:r>
      <w:r w:rsidRPr="00A46494">
        <w:rPr>
          <w:color w:val="000000"/>
        </w:rPr>
        <w:t xml:space="preserve">и ручьев. </w:t>
      </w:r>
      <w:r>
        <w:rPr>
          <w:color w:val="000000"/>
        </w:rPr>
        <w:t xml:space="preserve">На территории </w:t>
      </w:r>
      <w:r w:rsidR="00976987">
        <w:rPr>
          <w:color w:val="000000"/>
        </w:rPr>
        <w:t>Карачунского</w:t>
      </w:r>
      <w:r>
        <w:rPr>
          <w:color w:val="000000"/>
        </w:rPr>
        <w:t xml:space="preserve"> сельского поселения располагается Воронежский заповедник, лесхо</w:t>
      </w:r>
      <w:r w:rsidRPr="00F41A53">
        <w:rPr>
          <w:color w:val="000000"/>
        </w:rPr>
        <w:t>з</w:t>
      </w:r>
      <w:r>
        <w:rPr>
          <w:color w:val="000000"/>
        </w:rPr>
        <w:t xml:space="preserve"> ВГЛТА.</w:t>
      </w:r>
    </w:p>
    <w:p w:rsidR="004C6954" w:rsidRPr="00FA614D" w:rsidRDefault="004C6954" w:rsidP="000F47BF">
      <w:pPr>
        <w:pStyle w:val="afa"/>
        <w:shd w:val="clear" w:color="auto" w:fill="FFFFFF"/>
        <w:ind w:firstLine="567"/>
        <w:jc w:val="both"/>
        <w:rPr>
          <w:b/>
          <w:color w:val="000000"/>
        </w:rPr>
      </w:pPr>
    </w:p>
    <w:p w:rsidR="000F47BF" w:rsidRDefault="000F47BF" w:rsidP="000F47BF">
      <w:pPr>
        <w:pStyle w:val="afa"/>
        <w:shd w:val="clear" w:color="auto" w:fill="FFFFFF"/>
        <w:ind w:firstLine="567"/>
        <w:jc w:val="both"/>
        <w:rPr>
          <w:b/>
          <w:color w:val="000000"/>
        </w:rPr>
      </w:pPr>
      <w:r w:rsidRPr="001B11F9">
        <w:rPr>
          <w:b/>
          <w:color w:val="000000"/>
        </w:rPr>
        <w:t>Вывод:</w:t>
      </w:r>
    </w:p>
    <w:p w:rsidR="003C02E8" w:rsidRPr="00261A6A" w:rsidRDefault="000F47BF" w:rsidP="00261A6A">
      <w:pPr>
        <w:pStyle w:val="afa"/>
        <w:shd w:val="clear" w:color="auto" w:fill="FFFFFF"/>
        <w:ind w:firstLine="567"/>
        <w:jc w:val="both"/>
        <w:rPr>
          <w:color w:val="000000"/>
        </w:rPr>
      </w:pPr>
      <w:r w:rsidRPr="001B11F9">
        <w:rPr>
          <w:color w:val="000000"/>
        </w:rPr>
        <w:t>Наличие благоприятных</w:t>
      </w:r>
      <w:r>
        <w:rPr>
          <w:color w:val="000000"/>
        </w:rPr>
        <w:t xml:space="preserve"> градостроительных предпосылок (удобные транспортные связи, трудовые и территориальные ресурсы, развитие производственной базы и прочее), значительный ресурсный и социально-экономический потенциал являются хорошими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w:t>
      </w:r>
      <w:r w:rsidR="00475A5C">
        <w:rPr>
          <w:color w:val="000000"/>
        </w:rPr>
        <w:t xml:space="preserve"> </w:t>
      </w:r>
      <w:r>
        <w:rPr>
          <w:color w:val="000000"/>
        </w:rPr>
        <w:t>-</w:t>
      </w:r>
      <w:r w:rsidR="00475A5C">
        <w:rPr>
          <w:color w:val="000000"/>
        </w:rPr>
        <w:t xml:space="preserve"> </w:t>
      </w:r>
      <w:r>
        <w:rPr>
          <w:color w:val="000000"/>
        </w:rPr>
        <w:t>крупного, среднего, малого.</w:t>
      </w:r>
    </w:p>
    <w:p w:rsidR="00AF4DB1" w:rsidRDefault="00AF4DB1" w:rsidP="003C02E8">
      <w:pPr>
        <w:ind w:firstLine="567"/>
        <w:jc w:val="center"/>
        <w:rPr>
          <w:b/>
          <w:bCs/>
        </w:rPr>
      </w:pPr>
    </w:p>
    <w:p w:rsidR="00AD09CD" w:rsidRDefault="00562CF2" w:rsidP="00AD09CD">
      <w:pPr>
        <w:pStyle w:val="afa"/>
        <w:ind w:firstLine="720"/>
        <w:jc w:val="center"/>
        <w:rPr>
          <w:b/>
          <w:bCs/>
        </w:rPr>
      </w:pPr>
      <w:r>
        <w:rPr>
          <w:b/>
          <w:bCs/>
        </w:rPr>
        <w:t>1.2</w:t>
      </w:r>
      <w:r w:rsidR="003C02E8">
        <w:rPr>
          <w:b/>
          <w:bCs/>
        </w:rPr>
        <w:t>. Административно-территориальное устройство. Границы</w:t>
      </w:r>
      <w:r w:rsidR="00AD09CD">
        <w:rPr>
          <w:b/>
          <w:bCs/>
        </w:rPr>
        <w:t xml:space="preserve"> </w:t>
      </w:r>
    </w:p>
    <w:p w:rsidR="003C02E8" w:rsidRDefault="00B66A50" w:rsidP="00B66A50">
      <w:pPr>
        <w:ind w:firstLine="855"/>
        <w:jc w:val="center"/>
        <w:rPr>
          <w:i/>
          <w:lang w:val="en-US" w:eastAsia="en-US" w:bidi="en-US"/>
        </w:rPr>
      </w:pPr>
      <w:r>
        <w:rPr>
          <w:i/>
          <w:lang w:eastAsia="en-US" w:bidi="en-US"/>
        </w:rPr>
        <w:t>(в ред. решения СНД от 24.04.2020 г.  №212</w:t>
      </w:r>
      <w:r w:rsidRPr="00236F0D">
        <w:rPr>
          <w:i/>
          <w:lang w:eastAsia="en-US" w:bidi="en-US"/>
        </w:rPr>
        <w:t>)</w:t>
      </w:r>
    </w:p>
    <w:p w:rsidR="00B66A50" w:rsidRPr="00B66A50" w:rsidRDefault="00B66A50" w:rsidP="00B66A50">
      <w:pPr>
        <w:ind w:firstLine="855"/>
        <w:jc w:val="center"/>
        <w:rPr>
          <w:b/>
          <w:bCs/>
          <w:lang w:val="en-US"/>
        </w:rPr>
      </w:pPr>
    </w:p>
    <w:p w:rsidR="003C02E8" w:rsidRDefault="00B322A0" w:rsidP="003C02E8">
      <w:pPr>
        <w:ind w:firstLine="567"/>
        <w:jc w:val="both"/>
      </w:pPr>
      <w:r>
        <w:t xml:space="preserve">Село </w:t>
      </w:r>
      <w:proofErr w:type="gramStart"/>
      <w:r>
        <w:t>Карачун</w:t>
      </w:r>
      <w:proofErr w:type="gramEnd"/>
      <w:r w:rsidR="003C02E8">
        <w:t xml:space="preserve"> является административным центром </w:t>
      </w:r>
      <w:r w:rsidR="00756DE8">
        <w:t>Карачунского</w:t>
      </w:r>
      <w:r w:rsidR="003C02E8">
        <w:t xml:space="preserve"> сельского поселения. </w:t>
      </w:r>
    </w:p>
    <w:p w:rsidR="003C02E8" w:rsidRPr="00A57877" w:rsidRDefault="003C02E8" w:rsidP="007621EB">
      <w:pPr>
        <w:ind w:firstLine="567"/>
        <w:jc w:val="both"/>
      </w:pPr>
      <w:r w:rsidRPr="003C02E8">
        <w:rPr>
          <w:rFonts w:eastAsia="Times New Roman"/>
          <w:color w:val="000000"/>
          <w:kern w:val="0"/>
          <w:lang w:eastAsia="ru-RU"/>
        </w:rPr>
        <w:t xml:space="preserve">Границы и статус </w:t>
      </w:r>
      <w:r w:rsidR="00756DE8">
        <w:rPr>
          <w:rFonts w:eastAsia="Times New Roman"/>
          <w:color w:val="000000"/>
          <w:kern w:val="0"/>
          <w:lang w:eastAsia="ru-RU"/>
        </w:rPr>
        <w:t>Карачунского</w:t>
      </w:r>
      <w:r w:rsidRPr="003C02E8">
        <w:rPr>
          <w:rFonts w:eastAsia="Times New Roman"/>
          <w:color w:val="000000"/>
          <w:kern w:val="0"/>
          <w:lang w:eastAsia="ru-RU"/>
        </w:rPr>
        <w:t xml:space="preserve"> сельск</w:t>
      </w:r>
      <w:r w:rsidR="000E2412" w:rsidRPr="007621EB">
        <w:rPr>
          <w:rFonts w:eastAsia="Times New Roman"/>
          <w:color w:val="000000"/>
          <w:kern w:val="0"/>
          <w:lang w:eastAsia="ru-RU"/>
        </w:rPr>
        <w:t xml:space="preserve">ого поселения установлены ст. </w:t>
      </w:r>
      <w:r w:rsidR="00B322A0">
        <w:rPr>
          <w:rFonts w:eastAsia="Times New Roman"/>
          <w:color w:val="000000"/>
          <w:kern w:val="0"/>
          <w:lang w:eastAsia="ru-RU"/>
        </w:rPr>
        <w:t>2</w:t>
      </w:r>
      <w:r w:rsidR="000E2412" w:rsidRPr="007621EB">
        <w:rPr>
          <w:rFonts w:eastAsia="Times New Roman"/>
          <w:color w:val="000000"/>
          <w:kern w:val="0"/>
          <w:lang w:eastAsia="ru-RU"/>
        </w:rPr>
        <w:t xml:space="preserve"> и ст. </w:t>
      </w:r>
      <w:r w:rsidR="00B322A0">
        <w:rPr>
          <w:rFonts w:eastAsia="Times New Roman"/>
          <w:color w:val="000000"/>
          <w:kern w:val="0"/>
          <w:lang w:eastAsia="ru-RU"/>
        </w:rPr>
        <w:t>3</w:t>
      </w:r>
      <w:r w:rsidRPr="003C02E8">
        <w:rPr>
          <w:rFonts w:eastAsia="Times New Roman"/>
          <w:color w:val="000000"/>
          <w:kern w:val="0"/>
          <w:lang w:eastAsia="ru-RU"/>
        </w:rPr>
        <w:t xml:space="preserve"> закона Воронежской области от </w:t>
      </w:r>
      <w:r w:rsidR="00B322A0">
        <w:rPr>
          <w:rFonts w:eastAsia="Times New Roman"/>
          <w:color w:val="000000"/>
          <w:kern w:val="0"/>
          <w:lang w:eastAsia="ru-RU"/>
        </w:rPr>
        <w:t>23</w:t>
      </w:r>
      <w:r w:rsidR="000E2412" w:rsidRPr="00A57877">
        <w:rPr>
          <w:rFonts w:eastAsia="Times New Roman"/>
          <w:color w:val="000000"/>
          <w:kern w:val="0"/>
          <w:lang w:eastAsia="ru-RU"/>
        </w:rPr>
        <w:t>.</w:t>
      </w:r>
      <w:r w:rsidR="00B322A0">
        <w:rPr>
          <w:rFonts w:eastAsia="Times New Roman"/>
          <w:color w:val="000000"/>
          <w:kern w:val="0"/>
          <w:lang w:eastAsia="ru-RU"/>
        </w:rPr>
        <w:t>12</w:t>
      </w:r>
      <w:r w:rsidRPr="00A57877">
        <w:rPr>
          <w:rFonts w:eastAsia="Times New Roman"/>
          <w:color w:val="000000"/>
          <w:kern w:val="0"/>
          <w:lang w:eastAsia="ru-RU"/>
        </w:rPr>
        <w:t>.</w:t>
      </w:r>
      <w:r w:rsidR="00AC392D" w:rsidRPr="00A57877">
        <w:rPr>
          <w:rFonts w:eastAsia="Times New Roman"/>
          <w:color w:val="000000"/>
          <w:kern w:val="0"/>
          <w:lang w:eastAsia="ru-RU"/>
        </w:rPr>
        <w:t>2004</w:t>
      </w:r>
      <w:r w:rsidRPr="00A57877">
        <w:rPr>
          <w:rFonts w:eastAsia="Times New Roman"/>
          <w:color w:val="000000"/>
          <w:kern w:val="0"/>
          <w:lang w:eastAsia="ru-RU"/>
        </w:rPr>
        <w:t>г</w:t>
      </w:r>
      <w:r w:rsidR="00AC392D" w:rsidRPr="00A57877">
        <w:rPr>
          <w:rFonts w:eastAsia="Times New Roman"/>
          <w:color w:val="000000"/>
          <w:kern w:val="0"/>
          <w:lang w:eastAsia="ru-RU"/>
        </w:rPr>
        <w:t>.</w:t>
      </w:r>
      <w:r w:rsidRPr="00A57877">
        <w:rPr>
          <w:rFonts w:eastAsia="Times New Roman"/>
          <w:color w:val="000000"/>
          <w:kern w:val="0"/>
          <w:lang w:eastAsia="ru-RU"/>
        </w:rPr>
        <w:t xml:space="preserve"> № </w:t>
      </w:r>
      <w:r w:rsidR="004C074F">
        <w:rPr>
          <w:rFonts w:eastAsia="Times New Roman"/>
          <w:color w:val="000000"/>
          <w:kern w:val="0"/>
          <w:lang w:eastAsia="ru-RU"/>
        </w:rPr>
        <w:t>90</w:t>
      </w:r>
      <w:r w:rsidRPr="00A57877">
        <w:rPr>
          <w:rFonts w:eastAsia="Times New Roman"/>
          <w:color w:val="000000"/>
          <w:kern w:val="0"/>
          <w:lang w:eastAsia="ru-RU"/>
        </w:rPr>
        <w:t>-ОЗ «Об установлении границ, наделении соответствующим статусом, определении административных центров муниципальных образований</w:t>
      </w:r>
      <w:r w:rsidR="00617D9B">
        <w:rPr>
          <w:rFonts w:eastAsia="Times New Roman"/>
          <w:color w:val="000000"/>
          <w:kern w:val="0"/>
          <w:lang w:eastAsia="ru-RU"/>
        </w:rPr>
        <w:t xml:space="preserve"> Новоусманского и</w:t>
      </w:r>
      <w:r w:rsidR="000E2412" w:rsidRPr="00A57877">
        <w:rPr>
          <w:rFonts w:eastAsia="Times New Roman"/>
          <w:color w:val="000000"/>
          <w:kern w:val="0"/>
          <w:lang w:eastAsia="ru-RU"/>
        </w:rPr>
        <w:t xml:space="preserve"> </w:t>
      </w:r>
      <w:r w:rsidR="00756DE8">
        <w:rPr>
          <w:rFonts w:eastAsia="Times New Roman"/>
          <w:color w:val="000000"/>
          <w:kern w:val="0"/>
          <w:lang w:eastAsia="ru-RU"/>
        </w:rPr>
        <w:t>Рамонского</w:t>
      </w:r>
      <w:r w:rsidR="00617D9B">
        <w:rPr>
          <w:rFonts w:eastAsia="Times New Roman"/>
          <w:color w:val="000000"/>
          <w:kern w:val="0"/>
          <w:lang w:eastAsia="ru-RU"/>
        </w:rPr>
        <w:t xml:space="preserve"> районов</w:t>
      </w:r>
      <w:r w:rsidRPr="00A57877">
        <w:rPr>
          <w:rFonts w:eastAsia="Times New Roman"/>
          <w:color w:val="000000"/>
          <w:kern w:val="0"/>
          <w:lang w:eastAsia="ru-RU"/>
        </w:rPr>
        <w:t>»</w:t>
      </w:r>
      <w:r w:rsidR="000E2412" w:rsidRPr="00A57877">
        <w:rPr>
          <w:rFonts w:eastAsia="Times New Roman"/>
          <w:color w:val="000000"/>
          <w:kern w:val="0"/>
          <w:lang w:eastAsia="ru-RU"/>
        </w:rPr>
        <w:t xml:space="preserve"> (ред. </w:t>
      </w:r>
      <w:r w:rsidR="00AC392D" w:rsidRPr="00A57877">
        <w:rPr>
          <w:rFonts w:eastAsia="Times New Roman"/>
          <w:color w:val="000000"/>
          <w:kern w:val="0"/>
          <w:lang w:eastAsia="ru-RU"/>
        </w:rPr>
        <w:t>о</w:t>
      </w:r>
      <w:r w:rsidR="000E2412" w:rsidRPr="00A57877">
        <w:rPr>
          <w:rFonts w:eastAsia="Times New Roman"/>
          <w:color w:val="000000"/>
          <w:kern w:val="0"/>
          <w:lang w:eastAsia="ru-RU"/>
        </w:rPr>
        <w:t>т 06.07.2009г.)</w:t>
      </w:r>
      <w:r w:rsidRPr="00A57877">
        <w:rPr>
          <w:rFonts w:eastAsia="Times New Roman"/>
          <w:color w:val="000000"/>
          <w:kern w:val="0"/>
          <w:lang w:eastAsia="ru-RU"/>
        </w:rPr>
        <w:t>.</w:t>
      </w:r>
    </w:p>
    <w:p w:rsidR="000E2412" w:rsidRPr="00A57877" w:rsidRDefault="000E2412" w:rsidP="007621EB">
      <w:pPr>
        <w:widowControl/>
        <w:suppressAutoHyphens w:val="0"/>
        <w:autoSpaceDE w:val="0"/>
        <w:autoSpaceDN w:val="0"/>
        <w:adjustRightInd w:val="0"/>
        <w:jc w:val="both"/>
        <w:rPr>
          <w:rFonts w:eastAsia="Times New Roman"/>
          <w:color w:val="000000"/>
          <w:kern w:val="0"/>
          <w:lang w:eastAsia="ru-RU"/>
        </w:rPr>
      </w:pPr>
    </w:p>
    <w:p w:rsidR="003C02E8" w:rsidRPr="00A57877" w:rsidRDefault="000E2412" w:rsidP="007621EB">
      <w:pPr>
        <w:widowControl/>
        <w:suppressAutoHyphens w:val="0"/>
        <w:autoSpaceDE w:val="0"/>
        <w:autoSpaceDN w:val="0"/>
        <w:adjustRightInd w:val="0"/>
        <w:ind w:firstLine="567"/>
        <w:jc w:val="both"/>
        <w:rPr>
          <w:rFonts w:eastAsia="Times New Roman"/>
          <w:color w:val="000000"/>
          <w:kern w:val="0"/>
          <w:lang w:eastAsia="ru-RU"/>
        </w:rPr>
      </w:pPr>
      <w:r w:rsidRPr="00A57877">
        <w:rPr>
          <w:rFonts w:eastAsia="Times New Roman"/>
          <w:color w:val="000000"/>
          <w:kern w:val="0"/>
          <w:lang w:eastAsia="ru-RU"/>
        </w:rPr>
        <w:t xml:space="preserve">Статья </w:t>
      </w:r>
      <w:r w:rsidR="00617D9B">
        <w:rPr>
          <w:rFonts w:eastAsia="Times New Roman"/>
          <w:color w:val="000000"/>
          <w:kern w:val="0"/>
          <w:lang w:eastAsia="ru-RU"/>
        </w:rPr>
        <w:t>2</w:t>
      </w:r>
      <w:r w:rsidR="003C02E8" w:rsidRPr="00A57877">
        <w:rPr>
          <w:rFonts w:eastAsia="Times New Roman"/>
          <w:color w:val="000000"/>
          <w:kern w:val="0"/>
          <w:lang w:eastAsia="ru-RU"/>
        </w:rPr>
        <w:t>:</w:t>
      </w:r>
    </w:p>
    <w:p w:rsidR="003C02E8" w:rsidRPr="00A57877" w:rsidRDefault="003C02E8" w:rsidP="007621EB">
      <w:pPr>
        <w:widowControl/>
        <w:suppressAutoHyphens w:val="0"/>
        <w:autoSpaceDE w:val="0"/>
        <w:autoSpaceDN w:val="0"/>
        <w:adjustRightInd w:val="0"/>
        <w:ind w:firstLine="709"/>
        <w:jc w:val="both"/>
        <w:rPr>
          <w:rFonts w:eastAsia="Times New Roman"/>
          <w:color w:val="000000"/>
          <w:kern w:val="0"/>
          <w:lang w:eastAsia="ru-RU"/>
        </w:rPr>
      </w:pPr>
      <w:r w:rsidRPr="00A57877">
        <w:rPr>
          <w:rFonts w:eastAsia="Times New Roman"/>
          <w:color w:val="000000"/>
          <w:kern w:val="0"/>
          <w:lang w:eastAsia="ru-RU"/>
        </w:rPr>
        <w:t xml:space="preserve">Установить границы следующих муниципальных образований </w:t>
      </w:r>
      <w:r w:rsidR="00756DE8">
        <w:rPr>
          <w:rFonts w:eastAsia="Times New Roman"/>
          <w:color w:val="000000"/>
          <w:kern w:val="0"/>
          <w:lang w:eastAsia="ru-RU"/>
        </w:rPr>
        <w:t>Рамонского</w:t>
      </w:r>
      <w:r w:rsidRPr="00A57877">
        <w:rPr>
          <w:rFonts w:eastAsia="Times New Roman"/>
          <w:color w:val="000000"/>
          <w:kern w:val="0"/>
          <w:lang w:eastAsia="ru-RU"/>
        </w:rPr>
        <w:t xml:space="preserve"> района: </w:t>
      </w:r>
    </w:p>
    <w:p w:rsidR="003C02E8" w:rsidRPr="00A57877" w:rsidRDefault="003C02E8" w:rsidP="007621EB">
      <w:pPr>
        <w:widowControl/>
        <w:suppressAutoHyphens w:val="0"/>
        <w:autoSpaceDE w:val="0"/>
        <w:autoSpaceDN w:val="0"/>
        <w:adjustRightInd w:val="0"/>
        <w:jc w:val="both"/>
        <w:rPr>
          <w:rFonts w:eastAsia="Times New Roman"/>
          <w:color w:val="000000"/>
          <w:kern w:val="0"/>
          <w:lang w:eastAsia="ru-RU"/>
        </w:rPr>
      </w:pPr>
      <w:r w:rsidRPr="00A57877">
        <w:rPr>
          <w:rFonts w:eastAsia="Times New Roman"/>
          <w:color w:val="000000"/>
          <w:kern w:val="0"/>
          <w:lang w:eastAsia="ru-RU"/>
        </w:rPr>
        <w:t>…</w:t>
      </w:r>
    </w:p>
    <w:p w:rsidR="003C02E8" w:rsidRPr="003C02E8" w:rsidRDefault="00756DE8" w:rsidP="007621EB">
      <w:pPr>
        <w:widowControl/>
        <w:suppressAutoHyphens w:val="0"/>
        <w:autoSpaceDE w:val="0"/>
        <w:autoSpaceDN w:val="0"/>
        <w:adjustRightInd w:val="0"/>
        <w:jc w:val="both"/>
        <w:rPr>
          <w:rFonts w:eastAsia="Times New Roman"/>
          <w:color w:val="000000"/>
          <w:kern w:val="0"/>
          <w:lang w:eastAsia="ru-RU"/>
        </w:rPr>
      </w:pPr>
      <w:r>
        <w:rPr>
          <w:rFonts w:eastAsia="Times New Roman"/>
          <w:color w:val="000000"/>
          <w:kern w:val="0"/>
          <w:lang w:eastAsia="ru-RU"/>
        </w:rPr>
        <w:lastRenderedPageBreak/>
        <w:t>Карачунского</w:t>
      </w:r>
      <w:r w:rsidR="000E2412" w:rsidRPr="00A57877">
        <w:rPr>
          <w:rFonts w:eastAsia="Times New Roman"/>
          <w:color w:val="000000"/>
          <w:kern w:val="0"/>
          <w:lang w:eastAsia="ru-RU"/>
        </w:rPr>
        <w:t xml:space="preserve"> </w:t>
      </w:r>
      <w:r w:rsidR="003C02E8" w:rsidRPr="00A57877">
        <w:rPr>
          <w:rFonts w:eastAsia="Times New Roman"/>
          <w:color w:val="000000"/>
          <w:kern w:val="0"/>
          <w:lang w:eastAsia="ru-RU"/>
        </w:rPr>
        <w:t>сельсовета согласно</w:t>
      </w:r>
      <w:r w:rsidR="000E2412" w:rsidRPr="00A57877">
        <w:rPr>
          <w:rFonts w:eastAsia="Times New Roman"/>
          <w:color w:val="000000"/>
          <w:kern w:val="0"/>
          <w:lang w:eastAsia="ru-RU"/>
        </w:rPr>
        <w:t xml:space="preserve"> описанию границ (приложение </w:t>
      </w:r>
      <w:r w:rsidR="00AC392D" w:rsidRPr="00A57877">
        <w:rPr>
          <w:rFonts w:eastAsia="Times New Roman"/>
          <w:color w:val="000000"/>
          <w:kern w:val="0"/>
          <w:lang w:eastAsia="ru-RU"/>
        </w:rPr>
        <w:t>3</w:t>
      </w:r>
      <w:r w:rsidR="000E2412" w:rsidRPr="00A57877">
        <w:rPr>
          <w:rFonts w:eastAsia="Times New Roman"/>
          <w:color w:val="000000"/>
          <w:kern w:val="0"/>
          <w:lang w:eastAsia="ru-RU"/>
        </w:rPr>
        <w:t xml:space="preserve">) и карте-схеме (приложение </w:t>
      </w:r>
      <w:r w:rsidR="00093235" w:rsidRPr="00A57877">
        <w:rPr>
          <w:rFonts w:eastAsia="Times New Roman"/>
          <w:color w:val="000000"/>
          <w:kern w:val="0"/>
          <w:lang w:eastAsia="ru-RU"/>
        </w:rPr>
        <w:t>4</w:t>
      </w:r>
      <w:r w:rsidR="003C02E8" w:rsidRPr="00A57877">
        <w:rPr>
          <w:rFonts w:eastAsia="Times New Roman"/>
          <w:color w:val="000000"/>
          <w:kern w:val="0"/>
          <w:lang w:eastAsia="ru-RU"/>
        </w:rPr>
        <w:t>).</w:t>
      </w:r>
    </w:p>
    <w:p w:rsidR="000E2412" w:rsidRPr="007621EB" w:rsidRDefault="000E2412" w:rsidP="007621EB">
      <w:pPr>
        <w:widowControl/>
        <w:suppressAutoHyphens w:val="0"/>
        <w:autoSpaceDE w:val="0"/>
        <w:autoSpaceDN w:val="0"/>
        <w:adjustRightInd w:val="0"/>
        <w:jc w:val="both"/>
        <w:rPr>
          <w:rFonts w:eastAsia="Times New Roman"/>
          <w:color w:val="000000"/>
          <w:kern w:val="0"/>
          <w:lang w:eastAsia="ru-RU"/>
        </w:rPr>
      </w:pPr>
    </w:p>
    <w:p w:rsidR="000E2412" w:rsidRPr="007621EB" w:rsidRDefault="000E2412" w:rsidP="007621EB">
      <w:pPr>
        <w:widowControl/>
        <w:suppressAutoHyphens w:val="0"/>
        <w:autoSpaceDE w:val="0"/>
        <w:autoSpaceDN w:val="0"/>
        <w:adjustRightInd w:val="0"/>
        <w:ind w:firstLine="567"/>
        <w:jc w:val="both"/>
        <w:rPr>
          <w:rFonts w:eastAsia="Times New Roman"/>
          <w:color w:val="000000"/>
          <w:kern w:val="0"/>
          <w:lang w:eastAsia="ru-RU"/>
        </w:rPr>
      </w:pPr>
      <w:r w:rsidRPr="007621EB">
        <w:rPr>
          <w:rFonts w:eastAsia="Times New Roman"/>
          <w:color w:val="000000"/>
          <w:kern w:val="0"/>
          <w:lang w:eastAsia="ru-RU"/>
        </w:rPr>
        <w:t xml:space="preserve">Статья </w:t>
      </w:r>
      <w:r w:rsidR="00617D9B">
        <w:rPr>
          <w:rFonts w:eastAsia="Times New Roman"/>
          <w:color w:val="000000"/>
          <w:kern w:val="0"/>
          <w:lang w:eastAsia="ru-RU"/>
        </w:rPr>
        <w:t>2</w:t>
      </w:r>
      <w:r w:rsidRPr="007621EB">
        <w:rPr>
          <w:rFonts w:eastAsia="Times New Roman"/>
          <w:color w:val="000000"/>
          <w:kern w:val="0"/>
          <w:lang w:eastAsia="ru-RU"/>
        </w:rPr>
        <w:t>:</w:t>
      </w:r>
    </w:p>
    <w:p w:rsidR="003C02E8" w:rsidRPr="003C02E8" w:rsidRDefault="003C02E8" w:rsidP="007621EB">
      <w:pPr>
        <w:widowControl/>
        <w:suppressAutoHyphens w:val="0"/>
        <w:autoSpaceDE w:val="0"/>
        <w:autoSpaceDN w:val="0"/>
        <w:adjustRightInd w:val="0"/>
        <w:ind w:firstLine="567"/>
        <w:jc w:val="both"/>
        <w:rPr>
          <w:rFonts w:eastAsia="Times New Roman"/>
          <w:color w:val="000000"/>
          <w:kern w:val="0"/>
          <w:lang w:eastAsia="ru-RU"/>
        </w:rPr>
      </w:pPr>
      <w:r w:rsidRPr="003C02E8">
        <w:rPr>
          <w:rFonts w:eastAsia="Times New Roman"/>
          <w:color w:val="000000"/>
          <w:kern w:val="0"/>
          <w:lang w:eastAsia="ru-RU"/>
        </w:rPr>
        <w:t xml:space="preserve">Наделить муниципальные образования </w:t>
      </w:r>
      <w:r w:rsidR="00756DE8">
        <w:rPr>
          <w:rFonts w:eastAsia="Times New Roman"/>
          <w:color w:val="000000"/>
          <w:kern w:val="0"/>
          <w:lang w:eastAsia="ru-RU"/>
        </w:rPr>
        <w:t>Рамонского</w:t>
      </w:r>
      <w:r w:rsidRPr="003C02E8">
        <w:rPr>
          <w:rFonts w:eastAsia="Times New Roman"/>
          <w:color w:val="000000"/>
          <w:kern w:val="0"/>
          <w:lang w:eastAsia="ru-RU"/>
        </w:rPr>
        <w:t xml:space="preserve"> района: </w:t>
      </w:r>
    </w:p>
    <w:p w:rsidR="003C02E8" w:rsidRPr="003C02E8" w:rsidRDefault="003C02E8" w:rsidP="007621EB">
      <w:pPr>
        <w:widowControl/>
        <w:suppressAutoHyphens w:val="0"/>
        <w:autoSpaceDE w:val="0"/>
        <w:autoSpaceDN w:val="0"/>
        <w:adjustRightInd w:val="0"/>
        <w:jc w:val="both"/>
        <w:rPr>
          <w:rFonts w:eastAsia="Times New Roman"/>
          <w:color w:val="000000"/>
          <w:kern w:val="0"/>
          <w:lang w:eastAsia="ru-RU"/>
        </w:rPr>
      </w:pPr>
      <w:r w:rsidRPr="003C02E8">
        <w:rPr>
          <w:rFonts w:eastAsia="Times New Roman"/>
          <w:color w:val="000000"/>
          <w:kern w:val="0"/>
          <w:lang w:eastAsia="ru-RU"/>
        </w:rPr>
        <w:t xml:space="preserve">… </w:t>
      </w:r>
    </w:p>
    <w:p w:rsidR="003C02E8" w:rsidRPr="003C02E8" w:rsidRDefault="00617D9B" w:rsidP="007621EB">
      <w:pPr>
        <w:widowControl/>
        <w:suppressAutoHyphens w:val="0"/>
        <w:autoSpaceDE w:val="0"/>
        <w:autoSpaceDN w:val="0"/>
        <w:adjustRightInd w:val="0"/>
        <w:jc w:val="both"/>
        <w:rPr>
          <w:rFonts w:eastAsia="Times New Roman"/>
          <w:color w:val="000000"/>
          <w:kern w:val="0"/>
          <w:lang w:eastAsia="ru-RU"/>
        </w:rPr>
      </w:pPr>
      <w:proofErr w:type="spellStart"/>
      <w:r>
        <w:rPr>
          <w:rFonts w:eastAsia="Times New Roman"/>
          <w:color w:val="000000"/>
          <w:kern w:val="0"/>
          <w:lang w:eastAsia="ru-RU"/>
        </w:rPr>
        <w:t>Карачунский</w:t>
      </w:r>
      <w:proofErr w:type="spellEnd"/>
      <w:r w:rsidR="003C02E8" w:rsidRPr="003C02E8">
        <w:rPr>
          <w:rFonts w:eastAsia="Times New Roman"/>
          <w:color w:val="000000"/>
          <w:kern w:val="0"/>
          <w:lang w:eastAsia="ru-RU"/>
        </w:rPr>
        <w:t xml:space="preserve"> сельсовет </w:t>
      </w:r>
      <w:r w:rsidR="0004305D" w:rsidRPr="00A57877">
        <w:rPr>
          <w:rFonts w:eastAsia="Times New Roman"/>
          <w:color w:val="000000"/>
          <w:kern w:val="0"/>
          <w:lang w:eastAsia="ru-RU"/>
        </w:rPr>
        <w:t>…</w:t>
      </w:r>
      <w:r w:rsidR="0004305D">
        <w:rPr>
          <w:rFonts w:eastAsia="Times New Roman"/>
          <w:color w:val="000000"/>
          <w:kern w:val="0"/>
          <w:lang w:eastAsia="ru-RU"/>
        </w:rPr>
        <w:t xml:space="preserve"> </w:t>
      </w:r>
      <w:r w:rsidR="003C02E8" w:rsidRPr="003C02E8">
        <w:rPr>
          <w:rFonts w:eastAsia="Times New Roman"/>
          <w:color w:val="000000"/>
          <w:kern w:val="0"/>
          <w:lang w:eastAsia="ru-RU"/>
        </w:rPr>
        <w:t>статусом сельских поселений.</w:t>
      </w:r>
    </w:p>
    <w:p w:rsidR="007621EB" w:rsidRPr="007621EB" w:rsidRDefault="007621EB" w:rsidP="007621EB">
      <w:pPr>
        <w:widowControl/>
        <w:suppressAutoHyphens w:val="0"/>
        <w:autoSpaceDE w:val="0"/>
        <w:autoSpaceDN w:val="0"/>
        <w:adjustRightInd w:val="0"/>
        <w:jc w:val="both"/>
        <w:rPr>
          <w:rFonts w:eastAsia="Times New Roman"/>
          <w:color w:val="000000"/>
          <w:kern w:val="0"/>
          <w:lang w:eastAsia="ru-RU"/>
        </w:rPr>
      </w:pPr>
    </w:p>
    <w:p w:rsidR="003C02E8" w:rsidRPr="003C02E8" w:rsidRDefault="003C02E8" w:rsidP="007621EB">
      <w:pPr>
        <w:widowControl/>
        <w:suppressAutoHyphens w:val="0"/>
        <w:autoSpaceDE w:val="0"/>
        <w:autoSpaceDN w:val="0"/>
        <w:adjustRightInd w:val="0"/>
        <w:ind w:firstLine="567"/>
        <w:jc w:val="both"/>
        <w:rPr>
          <w:rFonts w:eastAsia="Times New Roman"/>
          <w:color w:val="000000"/>
          <w:kern w:val="0"/>
          <w:lang w:eastAsia="ru-RU"/>
        </w:rPr>
      </w:pPr>
      <w:r w:rsidRPr="003C02E8">
        <w:rPr>
          <w:rFonts w:eastAsia="Times New Roman"/>
          <w:color w:val="000000"/>
          <w:kern w:val="0"/>
          <w:lang w:eastAsia="ru-RU"/>
        </w:rPr>
        <w:t xml:space="preserve">В состав территорий поселений </w:t>
      </w:r>
      <w:r w:rsidR="00756DE8">
        <w:rPr>
          <w:rFonts w:eastAsia="Times New Roman"/>
          <w:color w:val="000000"/>
          <w:kern w:val="0"/>
          <w:lang w:eastAsia="ru-RU"/>
        </w:rPr>
        <w:t>Рамонского</w:t>
      </w:r>
      <w:r w:rsidR="007621EB" w:rsidRPr="007621EB">
        <w:rPr>
          <w:rFonts w:eastAsia="Times New Roman"/>
          <w:color w:val="000000"/>
          <w:kern w:val="0"/>
          <w:lang w:eastAsia="ru-RU"/>
        </w:rPr>
        <w:t xml:space="preserve"> </w:t>
      </w:r>
      <w:r w:rsidRPr="003C02E8">
        <w:rPr>
          <w:rFonts w:eastAsia="Times New Roman"/>
          <w:color w:val="000000"/>
          <w:kern w:val="0"/>
          <w:lang w:eastAsia="ru-RU"/>
        </w:rPr>
        <w:t>муниципального района входят следующие населенные пункты:</w:t>
      </w:r>
    </w:p>
    <w:p w:rsidR="003C02E8" w:rsidRPr="003C02E8" w:rsidRDefault="003C02E8" w:rsidP="007621EB">
      <w:pPr>
        <w:widowControl/>
        <w:suppressAutoHyphens w:val="0"/>
        <w:autoSpaceDE w:val="0"/>
        <w:autoSpaceDN w:val="0"/>
        <w:adjustRightInd w:val="0"/>
        <w:jc w:val="both"/>
        <w:rPr>
          <w:rFonts w:eastAsia="Times New Roman"/>
          <w:color w:val="000000"/>
          <w:kern w:val="0"/>
          <w:lang w:eastAsia="ru-RU"/>
        </w:rPr>
      </w:pPr>
      <w:r w:rsidRPr="003C02E8">
        <w:rPr>
          <w:rFonts w:eastAsia="Times New Roman"/>
          <w:color w:val="000000"/>
          <w:kern w:val="0"/>
          <w:lang w:eastAsia="ru-RU"/>
        </w:rPr>
        <w:t>...</w:t>
      </w:r>
    </w:p>
    <w:p w:rsidR="00617D9B" w:rsidRDefault="00756DE8">
      <w:pPr>
        <w:autoSpaceDE w:val="0"/>
        <w:autoSpaceDN w:val="0"/>
        <w:adjustRightInd w:val="0"/>
        <w:ind w:firstLine="540"/>
        <w:jc w:val="both"/>
      </w:pPr>
      <w:r>
        <w:rPr>
          <w:rFonts w:eastAsia="Times New Roman"/>
          <w:color w:val="000000"/>
          <w:kern w:val="0"/>
          <w:lang w:eastAsia="ru-RU"/>
        </w:rPr>
        <w:t>Карачунского</w:t>
      </w:r>
      <w:r w:rsidR="007621EB" w:rsidRPr="007621EB">
        <w:rPr>
          <w:rFonts w:eastAsia="Times New Roman"/>
          <w:color w:val="000000"/>
          <w:kern w:val="0"/>
          <w:lang w:eastAsia="ru-RU"/>
        </w:rPr>
        <w:t xml:space="preserve"> </w:t>
      </w:r>
      <w:r w:rsidR="003C02E8" w:rsidRPr="007621EB">
        <w:rPr>
          <w:rFonts w:eastAsia="Times New Roman"/>
          <w:color w:val="000000"/>
          <w:kern w:val="0"/>
          <w:lang w:eastAsia="ru-RU"/>
        </w:rPr>
        <w:t xml:space="preserve">сельского поселения </w:t>
      </w:r>
      <w:r w:rsidR="007621EB" w:rsidRPr="007621EB">
        <w:rPr>
          <w:rFonts w:eastAsia="Times New Roman"/>
          <w:color w:val="000000"/>
          <w:kern w:val="0"/>
          <w:lang w:eastAsia="ru-RU"/>
        </w:rPr>
        <w:t>–</w:t>
      </w:r>
      <w:r w:rsidR="003C02E8" w:rsidRPr="007621EB">
        <w:rPr>
          <w:rFonts w:eastAsia="Times New Roman"/>
          <w:color w:val="000000"/>
          <w:kern w:val="0"/>
          <w:lang w:eastAsia="ru-RU"/>
        </w:rPr>
        <w:t xml:space="preserve"> </w:t>
      </w:r>
      <w:r w:rsidR="00617D9B">
        <w:t xml:space="preserve">село </w:t>
      </w:r>
      <w:proofErr w:type="gramStart"/>
      <w:r w:rsidR="00617D9B">
        <w:t>Карачун</w:t>
      </w:r>
      <w:proofErr w:type="gramEnd"/>
      <w:r w:rsidR="00617D9B">
        <w:t>, село Глушицы, село Пекшево, деревня Писаревка, село Сенное, деревня Ситная;</w:t>
      </w:r>
    </w:p>
    <w:p w:rsidR="003C02E8" w:rsidRPr="007621EB" w:rsidRDefault="003C02E8" w:rsidP="007621EB">
      <w:pPr>
        <w:ind w:firstLine="567"/>
        <w:jc w:val="both"/>
        <w:rPr>
          <w:rFonts w:eastAsia="Times New Roman"/>
          <w:color w:val="000000"/>
          <w:kern w:val="0"/>
          <w:lang w:eastAsia="ru-RU"/>
        </w:rPr>
      </w:pPr>
    </w:p>
    <w:p w:rsidR="003C02E8" w:rsidRPr="000A45DE" w:rsidRDefault="003C02E8" w:rsidP="00B316B4">
      <w:pPr>
        <w:pStyle w:val="ConsPlusNormal"/>
        <w:ind w:firstLine="0"/>
        <w:rPr>
          <w:color w:val="0070C0"/>
        </w:rPr>
      </w:pPr>
    </w:p>
    <w:p w:rsidR="00B316B4" w:rsidRPr="00B66A50" w:rsidRDefault="00AE15A9" w:rsidP="00B316B4">
      <w:pPr>
        <w:pStyle w:val="ConsPlusNormal"/>
        <w:widowControl/>
        <w:ind w:firstLine="540"/>
        <w:jc w:val="both"/>
        <w:rPr>
          <w:rFonts w:ascii="Times New Roman" w:eastAsia="Lucida Sans Unicode" w:hAnsi="Times New Roman" w:cs="Times New Roman"/>
          <w:color w:val="auto"/>
          <w:sz w:val="24"/>
          <w:szCs w:val="24"/>
          <w:lang w:eastAsia="ar-SA" w:bidi="ar-SA"/>
        </w:rPr>
      </w:pPr>
      <w:r w:rsidRPr="00B66A50">
        <w:rPr>
          <w:rFonts w:ascii="Times New Roman" w:eastAsia="Times New Roman" w:hAnsi="Times New Roman" w:cs="Times New Roman"/>
          <w:color w:val="auto"/>
          <w:kern w:val="0"/>
          <w:sz w:val="24"/>
          <w:szCs w:val="24"/>
          <w:lang w:eastAsia="ru-RU"/>
        </w:rPr>
        <w:t xml:space="preserve">ТЕКСТОВОЕ ОПИСАНИЕ ГРАНИЦ КАРАЧУНСКОГО СЕЛЬСКОГО ПОСЕЛЕНИЯ РАМОНСКОГО МУНИЦИПАЛЬНОГО РАЙОНА ВОРОНЕЖСКОЙ </w:t>
      </w:r>
      <w:r w:rsidRPr="00B66A50">
        <w:rPr>
          <w:rFonts w:ascii="Times New Roman" w:eastAsia="Lucida Sans Unicode" w:hAnsi="Times New Roman" w:cs="Times New Roman"/>
          <w:color w:val="auto"/>
          <w:sz w:val="24"/>
          <w:szCs w:val="24"/>
          <w:lang w:eastAsia="ar-SA" w:bidi="ar-SA"/>
        </w:rPr>
        <w:t xml:space="preserve">ОБЛАСТИ (в ред. </w:t>
      </w:r>
      <w:hyperlink r:id="rId9" w:history="1">
        <w:r w:rsidRPr="00B66A50">
          <w:rPr>
            <w:rFonts w:ascii="Times New Roman" w:eastAsia="Lucida Sans Unicode" w:hAnsi="Times New Roman" w:cs="Times New Roman"/>
            <w:color w:val="auto"/>
            <w:sz w:val="24"/>
            <w:szCs w:val="24"/>
            <w:lang w:eastAsia="ar-SA" w:bidi="ar-SA"/>
          </w:rPr>
          <w:t>закона</w:t>
        </w:r>
      </w:hyperlink>
      <w:r w:rsidRPr="00B66A50">
        <w:rPr>
          <w:rFonts w:ascii="Times New Roman" w:eastAsia="Lucida Sans Unicode" w:hAnsi="Times New Roman" w:cs="Times New Roman"/>
          <w:color w:val="auto"/>
          <w:sz w:val="24"/>
          <w:szCs w:val="24"/>
          <w:lang w:eastAsia="ar-SA" w:bidi="ar-SA"/>
        </w:rPr>
        <w:t xml:space="preserve"> Воронежской области от 30.12.2014 N 213-ОЗ)</w:t>
      </w:r>
    </w:p>
    <w:p w:rsidR="00AE15A9" w:rsidRPr="00B66A50" w:rsidRDefault="00AE15A9" w:rsidP="00AE15A9">
      <w:pPr>
        <w:rPr>
          <w:lang w:eastAsia="ru-RU" w:bidi="en-US"/>
        </w:rPr>
      </w:pPr>
    </w:p>
    <w:p w:rsidR="00AE15A9" w:rsidRPr="00B66A50" w:rsidRDefault="00AE15A9" w:rsidP="00E71287">
      <w:pPr>
        <w:widowControl/>
        <w:suppressAutoHyphens w:val="0"/>
        <w:autoSpaceDE w:val="0"/>
        <w:autoSpaceDN w:val="0"/>
        <w:adjustRightInd w:val="0"/>
        <w:ind w:firstLine="540"/>
        <w:jc w:val="both"/>
        <w:outlineLvl w:val="0"/>
        <w:rPr>
          <w:rFonts w:eastAsia="Times New Roman"/>
          <w:b/>
          <w:bCs/>
          <w:kern w:val="0"/>
          <w:lang w:eastAsia="ru-RU"/>
        </w:rPr>
      </w:pPr>
      <w:r w:rsidRPr="00B66A50">
        <w:rPr>
          <w:rFonts w:eastAsia="Times New Roman"/>
          <w:b/>
          <w:bCs/>
          <w:kern w:val="0"/>
          <w:lang w:eastAsia="ru-RU"/>
        </w:rPr>
        <w:t xml:space="preserve">I. Линия прохождения границы Карачунского сельского поселения по </w:t>
      </w:r>
      <w:proofErr w:type="spellStart"/>
      <w:r w:rsidRPr="00B66A50">
        <w:rPr>
          <w:rFonts w:eastAsia="Times New Roman"/>
          <w:b/>
          <w:bCs/>
          <w:kern w:val="0"/>
          <w:lang w:eastAsia="ru-RU"/>
        </w:rPr>
        <w:t>смежеству</w:t>
      </w:r>
      <w:proofErr w:type="spellEnd"/>
      <w:r w:rsidRPr="00B66A50">
        <w:rPr>
          <w:rFonts w:eastAsia="Times New Roman"/>
          <w:b/>
          <w:bCs/>
          <w:kern w:val="0"/>
          <w:lang w:eastAsia="ru-RU"/>
        </w:rPr>
        <w:t xml:space="preserve"> с Липецкой областью</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(в ред. </w:t>
      </w:r>
      <w:hyperlink r:id="rId10" w:history="1">
        <w:r w:rsidRPr="00B66A50">
          <w:rPr>
            <w:rFonts w:eastAsia="Times New Roman"/>
            <w:kern w:val="0"/>
            <w:lang w:eastAsia="ru-RU"/>
          </w:rPr>
          <w:t>закона</w:t>
        </w:r>
      </w:hyperlink>
      <w:r w:rsidRPr="00B66A50">
        <w:rPr>
          <w:rFonts w:eastAsia="Times New Roman"/>
          <w:kern w:val="0"/>
          <w:lang w:eastAsia="ru-RU"/>
        </w:rPr>
        <w:t xml:space="preserve"> Воронежской области от 20.12.2018 N 166-ОЗ)</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стыка 25199254 границ Карачунского, Комсомольского сельских поселений и Липецкой области линия границы идет в северо-восточном направлении по южной стороне земель лесного фонда, по лесной полосе до точки 02161001.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02161001 линия границы идет в юго-западном направлении по южной стороне земель лесного фонда (урочище Русское) до точки 02161005.</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02161005 линия границы идет в общем юго-восточном направлении по южной стороне земель лесного фонда (урочище Русское), затем по сельскохозяйственным угодьям до точки 02163.</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02163 линия границы идет в юго-западном направлении по южной стороне земель лесного фонда (урочище Русское) до точки 238004.</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238004 линия границы идет в общем северо-восточном направлении по южной стороне земель лесного фонда (урочище Русское) до точки 02164.</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proofErr w:type="gramStart"/>
      <w:r w:rsidRPr="00B66A50">
        <w:rPr>
          <w:rFonts w:eastAsia="Times New Roman"/>
          <w:kern w:val="0"/>
          <w:lang w:eastAsia="ru-RU"/>
        </w:rPr>
        <w:t xml:space="preserve">От точки 02164 линия границы идет в общем юго-восточном направлении по южной стороне земель лесного фонда (урочище Русское), по лесной полосе, далее по южной стороне лесной полосы, затем по сельскохозяйственным угодьям, по западной стороне приусадебных земельных участков деревни Воронежское </w:t>
      </w:r>
      <w:proofErr w:type="spellStart"/>
      <w:r w:rsidRPr="00B66A50">
        <w:rPr>
          <w:rFonts w:eastAsia="Times New Roman"/>
          <w:kern w:val="0"/>
          <w:lang w:eastAsia="ru-RU"/>
        </w:rPr>
        <w:t>Маланино</w:t>
      </w:r>
      <w:proofErr w:type="spellEnd"/>
      <w:r w:rsidRPr="00B66A50">
        <w:rPr>
          <w:rFonts w:eastAsia="Times New Roman"/>
          <w:kern w:val="0"/>
          <w:lang w:eastAsia="ru-RU"/>
        </w:rPr>
        <w:t xml:space="preserve">, далее по древесно-кустарниковой растительности между приусадебными земельными участками деревни Воронежское </w:t>
      </w:r>
      <w:proofErr w:type="spellStart"/>
      <w:r w:rsidRPr="00B66A50">
        <w:rPr>
          <w:rFonts w:eastAsia="Times New Roman"/>
          <w:kern w:val="0"/>
          <w:lang w:eastAsia="ru-RU"/>
        </w:rPr>
        <w:t>Маланино</w:t>
      </w:r>
      <w:proofErr w:type="spellEnd"/>
      <w:r w:rsidRPr="00B66A50">
        <w:rPr>
          <w:rFonts w:eastAsia="Times New Roman"/>
          <w:kern w:val="0"/>
          <w:lang w:eastAsia="ru-RU"/>
        </w:rPr>
        <w:t xml:space="preserve"> и села Сенное, после чего граница идет по древесно-кустарниковой</w:t>
      </w:r>
      <w:proofErr w:type="gramEnd"/>
      <w:r w:rsidRPr="00B66A50">
        <w:rPr>
          <w:rFonts w:eastAsia="Times New Roman"/>
          <w:kern w:val="0"/>
          <w:lang w:eastAsia="ru-RU"/>
        </w:rPr>
        <w:t xml:space="preserve"> растительности, пересекает балку, снова по древесно-кустарниковой растительности, далее по реке Воронеж до точки 02178.</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02178 линия границы идет в общем южном направлении по реке Воронеж до точки стыка 0217801101 границ Карачунского, Ступинского сельских поселений и Липецкой области.</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Протяженность границы Карачунского сельского поселения по </w:t>
      </w:r>
      <w:proofErr w:type="spellStart"/>
      <w:r w:rsidRPr="00B66A50">
        <w:rPr>
          <w:rFonts w:eastAsia="Times New Roman"/>
          <w:kern w:val="0"/>
          <w:lang w:eastAsia="ru-RU"/>
        </w:rPr>
        <w:t>смежеству</w:t>
      </w:r>
      <w:proofErr w:type="spellEnd"/>
      <w:r w:rsidRPr="00B66A50">
        <w:rPr>
          <w:rFonts w:eastAsia="Times New Roman"/>
          <w:kern w:val="0"/>
          <w:lang w:eastAsia="ru-RU"/>
        </w:rPr>
        <w:t xml:space="preserve"> с Липецкой областью составляет 11137,4 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outlineLvl w:val="0"/>
        <w:rPr>
          <w:rFonts w:eastAsia="Times New Roman"/>
          <w:b/>
          <w:bCs/>
          <w:kern w:val="0"/>
          <w:lang w:eastAsia="ru-RU"/>
        </w:rPr>
      </w:pPr>
      <w:r w:rsidRPr="00B66A50">
        <w:rPr>
          <w:rFonts w:eastAsia="Times New Roman"/>
          <w:b/>
          <w:bCs/>
          <w:kern w:val="0"/>
          <w:lang w:eastAsia="ru-RU"/>
        </w:rPr>
        <w:t xml:space="preserve">II. Линия прохождения границы Карачунского сельского поселения по </w:t>
      </w:r>
      <w:proofErr w:type="spellStart"/>
      <w:r w:rsidRPr="00B66A50">
        <w:rPr>
          <w:rFonts w:eastAsia="Times New Roman"/>
          <w:b/>
          <w:bCs/>
          <w:kern w:val="0"/>
          <w:lang w:eastAsia="ru-RU"/>
        </w:rPr>
        <w:t>смежеству</w:t>
      </w:r>
      <w:proofErr w:type="spellEnd"/>
      <w:r w:rsidRPr="00B66A50">
        <w:rPr>
          <w:rFonts w:eastAsia="Times New Roman"/>
          <w:b/>
          <w:bCs/>
          <w:kern w:val="0"/>
          <w:lang w:eastAsia="ru-RU"/>
        </w:rPr>
        <w:t xml:space="preserve"> со Ступинским сельским поселением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lastRenderedPageBreak/>
        <w:t xml:space="preserve">От точки стыка 0217801101 границ Карачунского, Ступинского сельских поселений и Липецкой области линия границы идет в общем южном направлении </w:t>
      </w:r>
      <w:proofErr w:type="gramStart"/>
      <w:r w:rsidRPr="00B66A50">
        <w:rPr>
          <w:rFonts w:eastAsia="Times New Roman"/>
          <w:kern w:val="0"/>
          <w:lang w:eastAsia="ru-RU"/>
        </w:rPr>
        <w:t>по середине</w:t>
      </w:r>
      <w:proofErr w:type="gramEnd"/>
      <w:r w:rsidRPr="00B66A50">
        <w:rPr>
          <w:rFonts w:eastAsia="Times New Roman"/>
          <w:kern w:val="0"/>
          <w:lang w:eastAsia="ru-RU"/>
        </w:rPr>
        <w:t xml:space="preserve"> реки Воронеж до точки стыка 25203094 границ Карачунского, Ступинского и Березовского сельских поселений.</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r w:rsidRPr="00B66A50">
        <w:rPr>
          <w:rFonts w:eastAsia="Times New Roman"/>
          <w:kern w:val="0"/>
          <w:lang w:eastAsia="ru-RU"/>
        </w:rPr>
        <w:t xml:space="preserve">(в ред. </w:t>
      </w:r>
      <w:hyperlink r:id="rId11" w:history="1">
        <w:r w:rsidRPr="00B66A50">
          <w:rPr>
            <w:rFonts w:eastAsia="Times New Roman"/>
            <w:kern w:val="0"/>
            <w:lang w:eastAsia="ru-RU"/>
          </w:rPr>
          <w:t>закона</w:t>
        </w:r>
      </w:hyperlink>
      <w:r w:rsidRPr="00B66A50">
        <w:rPr>
          <w:rFonts w:eastAsia="Times New Roman"/>
          <w:kern w:val="0"/>
          <w:lang w:eastAsia="ru-RU"/>
        </w:rPr>
        <w:t xml:space="preserve"> Воронежской области от 20.12.2018 N 166-ОЗ)</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Протяженность границы Карачунского сельского поселения по </w:t>
      </w:r>
      <w:proofErr w:type="spellStart"/>
      <w:r w:rsidRPr="00B66A50">
        <w:rPr>
          <w:rFonts w:eastAsia="Times New Roman"/>
          <w:kern w:val="0"/>
          <w:lang w:eastAsia="ru-RU"/>
        </w:rPr>
        <w:t>смежеству</w:t>
      </w:r>
      <w:proofErr w:type="spellEnd"/>
      <w:r w:rsidRPr="00B66A50">
        <w:rPr>
          <w:rFonts w:eastAsia="Times New Roman"/>
          <w:kern w:val="0"/>
          <w:lang w:eastAsia="ru-RU"/>
        </w:rPr>
        <w:t xml:space="preserve"> со Ступинским сельским поселением составляет 11602,6 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r w:rsidRPr="00B66A50">
        <w:rPr>
          <w:rFonts w:eastAsia="Times New Roman"/>
          <w:kern w:val="0"/>
          <w:lang w:eastAsia="ru-RU"/>
        </w:rPr>
        <w:t xml:space="preserve">(в ред. </w:t>
      </w:r>
      <w:hyperlink r:id="rId12" w:history="1">
        <w:r w:rsidRPr="00B66A50">
          <w:rPr>
            <w:rFonts w:eastAsia="Times New Roman"/>
            <w:kern w:val="0"/>
            <w:lang w:eastAsia="ru-RU"/>
          </w:rPr>
          <w:t>закона</w:t>
        </w:r>
      </w:hyperlink>
      <w:r w:rsidRPr="00B66A50">
        <w:rPr>
          <w:rFonts w:eastAsia="Times New Roman"/>
          <w:kern w:val="0"/>
          <w:lang w:eastAsia="ru-RU"/>
        </w:rPr>
        <w:t xml:space="preserve"> Воронежской области от 20.12.2018 N 166-ОЗ)</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outlineLvl w:val="0"/>
        <w:rPr>
          <w:rFonts w:eastAsia="Times New Roman"/>
          <w:b/>
          <w:bCs/>
          <w:kern w:val="0"/>
          <w:lang w:eastAsia="ru-RU"/>
        </w:rPr>
      </w:pPr>
      <w:r w:rsidRPr="00B66A50">
        <w:rPr>
          <w:rFonts w:eastAsia="Times New Roman"/>
          <w:b/>
          <w:bCs/>
          <w:kern w:val="0"/>
          <w:lang w:eastAsia="ru-RU"/>
        </w:rPr>
        <w:t xml:space="preserve">III. Линия прохождения границы Карачунского сельского поселения по </w:t>
      </w:r>
      <w:proofErr w:type="spellStart"/>
      <w:r w:rsidRPr="00B66A50">
        <w:rPr>
          <w:rFonts w:eastAsia="Times New Roman"/>
          <w:b/>
          <w:bCs/>
          <w:kern w:val="0"/>
          <w:lang w:eastAsia="ru-RU"/>
        </w:rPr>
        <w:t>смежеству</w:t>
      </w:r>
      <w:proofErr w:type="spellEnd"/>
      <w:r w:rsidRPr="00B66A50">
        <w:rPr>
          <w:rFonts w:eastAsia="Times New Roman"/>
          <w:b/>
          <w:bCs/>
          <w:kern w:val="0"/>
          <w:lang w:eastAsia="ru-RU"/>
        </w:rPr>
        <w:t xml:space="preserve"> с Березовским сельским поселением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стыка 25203094 границ Карачунского, Ступинского и Березовского сельских поселений линия границы идет в юго-западном направлении по реке Воронеж, далее по северной границе земель лесного фонда (урочище </w:t>
      </w:r>
      <w:proofErr w:type="spellStart"/>
      <w:r w:rsidRPr="00B66A50">
        <w:rPr>
          <w:rFonts w:eastAsia="Times New Roman"/>
          <w:kern w:val="0"/>
          <w:lang w:eastAsia="ru-RU"/>
        </w:rPr>
        <w:t>Прудское</w:t>
      </w:r>
      <w:proofErr w:type="spellEnd"/>
      <w:r w:rsidRPr="00B66A50">
        <w:rPr>
          <w:rFonts w:eastAsia="Times New Roman"/>
          <w:kern w:val="0"/>
          <w:lang w:eastAsia="ru-RU"/>
        </w:rPr>
        <w:t>) до точки 25203147.</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25203147 линия границы идет в северо-восточном направлении по северной границе земель лесного фонда (урочище </w:t>
      </w:r>
      <w:proofErr w:type="spellStart"/>
      <w:r w:rsidRPr="00B66A50">
        <w:rPr>
          <w:rFonts w:eastAsia="Times New Roman"/>
          <w:kern w:val="0"/>
          <w:lang w:eastAsia="ru-RU"/>
        </w:rPr>
        <w:t>Прудское</w:t>
      </w:r>
      <w:proofErr w:type="spellEnd"/>
      <w:r w:rsidRPr="00B66A50">
        <w:rPr>
          <w:rFonts w:eastAsia="Times New Roman"/>
          <w:kern w:val="0"/>
          <w:lang w:eastAsia="ru-RU"/>
        </w:rPr>
        <w:t>) до точки 25202871.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25202871 линия границы в общем северо-западном направлении огибает земли лесного фонда (урочище </w:t>
      </w:r>
      <w:proofErr w:type="spellStart"/>
      <w:r w:rsidRPr="00B66A50">
        <w:rPr>
          <w:rFonts w:eastAsia="Times New Roman"/>
          <w:kern w:val="0"/>
          <w:lang w:eastAsia="ru-RU"/>
        </w:rPr>
        <w:t>Прудское</w:t>
      </w:r>
      <w:proofErr w:type="spellEnd"/>
      <w:r w:rsidRPr="00B66A50">
        <w:rPr>
          <w:rFonts w:eastAsia="Times New Roman"/>
          <w:kern w:val="0"/>
          <w:lang w:eastAsia="ru-RU"/>
        </w:rPr>
        <w:t>) по северной границе до точки 25222241007.</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25222241007 линия границы идет в общем юго-западном направлении по западной границе земель лесного фонда (урочище </w:t>
      </w:r>
      <w:proofErr w:type="spellStart"/>
      <w:r w:rsidRPr="00B66A50">
        <w:rPr>
          <w:rFonts w:eastAsia="Times New Roman"/>
          <w:kern w:val="0"/>
          <w:lang w:eastAsia="ru-RU"/>
        </w:rPr>
        <w:t>Прудское</w:t>
      </w:r>
      <w:proofErr w:type="spellEnd"/>
      <w:r w:rsidRPr="00B66A50">
        <w:rPr>
          <w:rFonts w:eastAsia="Times New Roman"/>
          <w:kern w:val="0"/>
          <w:lang w:eastAsia="ru-RU"/>
        </w:rPr>
        <w:t>) до точки 25222241.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25222241 линия границы идет в северо-западном направлении по сельскохозяйственным угодьям, по восточной стороне полосы отвода автомобильной дороги Рамонь - </w:t>
      </w:r>
      <w:proofErr w:type="gramStart"/>
      <w:r w:rsidRPr="00B66A50">
        <w:rPr>
          <w:rFonts w:eastAsia="Times New Roman"/>
          <w:kern w:val="0"/>
          <w:lang w:eastAsia="ru-RU"/>
        </w:rPr>
        <w:t>Сенное</w:t>
      </w:r>
      <w:proofErr w:type="gramEnd"/>
      <w:r w:rsidRPr="00B66A50">
        <w:rPr>
          <w:rFonts w:eastAsia="Times New Roman"/>
          <w:kern w:val="0"/>
          <w:lang w:eastAsia="ru-RU"/>
        </w:rPr>
        <w:t>, пересекает автомобильную дорогу Рамонь - Сенное, по западной стороне полосы отвода автомобильной дороги Рамонь - Сенное, затем по южной стороне лесной полосы, далее по балке до точки 25222227.</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25222227 линия границы идет в юго-западном направлении по балке до точки 25222232.</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25222232 линия границы идет в северо-западном направлении по лесной полосе, по сельскохозяйственным угодьям, по южной стороне лесной полосы, затем по балке до точки стыка 25222216 границ Карачунского, Березовского и Комсомольского сельских поселений.</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Протяженность границы Карачунского сельского поселения по </w:t>
      </w:r>
      <w:proofErr w:type="spellStart"/>
      <w:r w:rsidRPr="00B66A50">
        <w:rPr>
          <w:rFonts w:eastAsia="Times New Roman"/>
          <w:kern w:val="0"/>
          <w:lang w:eastAsia="ru-RU"/>
        </w:rPr>
        <w:t>смежеству</w:t>
      </w:r>
      <w:proofErr w:type="spellEnd"/>
      <w:r w:rsidRPr="00B66A50">
        <w:rPr>
          <w:rFonts w:eastAsia="Times New Roman"/>
          <w:kern w:val="0"/>
          <w:lang w:eastAsia="ru-RU"/>
        </w:rPr>
        <w:t xml:space="preserve"> с Березовским сельским поселением составляет 8603,3 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outlineLvl w:val="0"/>
        <w:rPr>
          <w:rFonts w:eastAsia="Times New Roman"/>
          <w:b/>
          <w:bCs/>
          <w:kern w:val="0"/>
          <w:lang w:eastAsia="ru-RU"/>
        </w:rPr>
      </w:pPr>
      <w:r w:rsidRPr="00B66A50">
        <w:rPr>
          <w:rFonts w:eastAsia="Times New Roman"/>
          <w:b/>
          <w:bCs/>
          <w:kern w:val="0"/>
          <w:lang w:eastAsia="ru-RU"/>
        </w:rPr>
        <w:t xml:space="preserve">IV. Линия прохождения границы Карачунского сельского поселения по </w:t>
      </w:r>
      <w:proofErr w:type="spellStart"/>
      <w:r w:rsidRPr="00B66A50">
        <w:rPr>
          <w:rFonts w:eastAsia="Times New Roman"/>
          <w:b/>
          <w:bCs/>
          <w:kern w:val="0"/>
          <w:lang w:eastAsia="ru-RU"/>
        </w:rPr>
        <w:t>смежеству</w:t>
      </w:r>
      <w:proofErr w:type="spellEnd"/>
      <w:r w:rsidRPr="00B66A50">
        <w:rPr>
          <w:rFonts w:eastAsia="Times New Roman"/>
          <w:b/>
          <w:bCs/>
          <w:kern w:val="0"/>
          <w:lang w:eastAsia="ru-RU"/>
        </w:rPr>
        <w:t xml:space="preserve"> с Комсомольским сельским поселением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стыка 25222216 границ Карачунского, Березовского и Комсомольского сельских поселений линия границы идет в северо-западном направлении по балке, по южной стороне лесной полосы, затем по сельскохозяйственным угодьям до точки 25223202013.</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От точки 25223202013 линия границы идет в северном направлении по восточной стороне полосы отвода автомобильной дороги М "Дон" - </w:t>
      </w:r>
      <w:proofErr w:type="gramStart"/>
      <w:r w:rsidRPr="00B66A50">
        <w:rPr>
          <w:rFonts w:eastAsia="Times New Roman"/>
          <w:kern w:val="0"/>
          <w:lang w:eastAsia="ru-RU"/>
        </w:rPr>
        <w:t>Карачун</w:t>
      </w:r>
      <w:proofErr w:type="gramEnd"/>
      <w:r w:rsidRPr="00B66A50">
        <w:rPr>
          <w:rFonts w:eastAsia="Times New Roman"/>
          <w:kern w:val="0"/>
          <w:lang w:eastAsia="ru-RU"/>
        </w:rPr>
        <w:t>, затем пересекает автомобильную дорогу М "Дон" - Карачун, далее по грунтовой дороге вдоль западной стороны лесной полосы до точки 25222199.</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25222199 линия границы идет в общем восточном направлении по полевой дороге вдоль северной стороны лесной полосы, затем по полевой дороге вдоль сельскохозяйственных угодий, далее по сельскохозяйственным угодьям вдоль южной стороны лесной полосы до точки 25201309.</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25201309 линия границы идет в северном направлении по сельскохозяйственным угодьям, по лесной полосе до точки 25199961.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lastRenderedPageBreak/>
        <w:t>От точки 25199961 линия границы идет в восточном направлении по южной стороне лесной полосы до точки 2519955208.</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2519955208 линия границы идет в северо-западном направлении по лесной полосе, затем по сельскохозяйственным угодьям до точки 2519955204.</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2519955204 линия границы идет в юго-западном направлении по южной границе земель лесного фонда (урочище Сторожевое) до точки 2519955201.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2519955201 линия границы в общем западном направлении огибает земли лесного фонда (урочище Сторожевое) по южной границе до точки 25199540.</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25199540 линия границы идет в северо-западном направлении по западной границе земель лесного фонда (урочище Сторожевое), затем по сельскохозяйственным угодьям до точки 25222181.</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25222181 линия границы идет в общем восточном направлении по сельскохозяйственным угодьям до точки 25222867.</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25222867 линия границы идет в общем северо-восточном направлении по сельскохозяйственным угодьям до точки 25222863.</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25222863 линия границы идет в юго-восточном направлении по сельскохозяйственным угодьям до точки 25222862.</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25222862 линия границы идет в северо-восточном направлении по сельскохозяйственным угодьям до точки 25222852.</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25222852 линия границы идет в юго-восточном направлении по сельскохозяйственным угодьям, далее по западной границе земель лесного фонда (урочище Сторожевое) до точки 25222830.</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25222830 линия границы идет в восточном направлении по западной стороне земель лесного фонда (урочище Сторожевое) до точки 25222826.</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25222826 линия границы в общем северном направлении огибает земли лесного фонда (урочище Сторожевое) по западной стороне, затем идет по сельскохозяйственным угодьям до точки 25222753.</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От точки 25222753 линия границы идет в западном направлении по сельскохозяйственным угодьям, по южной стороне лесной полосы, затем снова по сельскохозяйственным угодьям до точки стыка 25199254 границ Карачунского, Комсомольского сельских поселений и Липецкой области.</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 xml:space="preserve">Протяженность границы Карачунского сельского поселения по </w:t>
      </w:r>
      <w:proofErr w:type="spellStart"/>
      <w:r w:rsidRPr="00B66A50">
        <w:rPr>
          <w:rFonts w:eastAsia="Times New Roman"/>
          <w:kern w:val="0"/>
          <w:lang w:eastAsia="ru-RU"/>
        </w:rPr>
        <w:t>смежеству</w:t>
      </w:r>
      <w:proofErr w:type="spellEnd"/>
      <w:r w:rsidRPr="00B66A50">
        <w:rPr>
          <w:rFonts w:eastAsia="Times New Roman"/>
          <w:kern w:val="0"/>
          <w:lang w:eastAsia="ru-RU"/>
        </w:rPr>
        <w:t xml:space="preserve"> с Комсомольским сельским поселением составляет 18553,3 м.</w:t>
      </w:r>
    </w:p>
    <w:p w:rsidR="00AE15A9" w:rsidRPr="00B66A50" w:rsidRDefault="00AE15A9" w:rsidP="00E71287">
      <w:pPr>
        <w:widowControl/>
        <w:suppressAutoHyphens w:val="0"/>
        <w:autoSpaceDE w:val="0"/>
        <w:autoSpaceDN w:val="0"/>
        <w:adjustRightInd w:val="0"/>
        <w:ind w:firstLine="540"/>
        <w:jc w:val="both"/>
        <w:rPr>
          <w:rFonts w:eastAsia="Times New Roman"/>
          <w:kern w:val="0"/>
          <w:lang w:eastAsia="ru-RU"/>
        </w:rPr>
      </w:pPr>
      <w:r w:rsidRPr="00B66A50">
        <w:rPr>
          <w:rFonts w:eastAsia="Times New Roman"/>
          <w:kern w:val="0"/>
          <w:lang w:eastAsia="ru-RU"/>
        </w:rPr>
        <w:t>Общая протяженность границ Карачунского сельского поселения составляет 49896,6 м.</w:t>
      </w:r>
    </w:p>
    <w:p w:rsidR="00AE15A9" w:rsidRPr="00B66A50" w:rsidRDefault="00AE15A9" w:rsidP="00E71287">
      <w:pPr>
        <w:widowControl/>
        <w:suppressAutoHyphens w:val="0"/>
        <w:autoSpaceDE w:val="0"/>
        <w:autoSpaceDN w:val="0"/>
        <w:adjustRightInd w:val="0"/>
        <w:jc w:val="both"/>
        <w:rPr>
          <w:rFonts w:eastAsia="Times New Roman"/>
          <w:kern w:val="0"/>
          <w:lang w:eastAsia="ru-RU"/>
        </w:rPr>
      </w:pPr>
      <w:r w:rsidRPr="00B66A50">
        <w:rPr>
          <w:rFonts w:eastAsia="Times New Roman"/>
          <w:kern w:val="0"/>
          <w:lang w:eastAsia="ru-RU"/>
        </w:rPr>
        <w:t xml:space="preserve">(в ред. </w:t>
      </w:r>
      <w:hyperlink r:id="rId13" w:history="1">
        <w:r w:rsidRPr="00B66A50">
          <w:rPr>
            <w:rFonts w:eastAsia="Times New Roman"/>
            <w:kern w:val="0"/>
            <w:lang w:eastAsia="ru-RU"/>
          </w:rPr>
          <w:t>закона</w:t>
        </w:r>
      </w:hyperlink>
      <w:r w:rsidRPr="00B66A50">
        <w:rPr>
          <w:rFonts w:eastAsia="Times New Roman"/>
          <w:kern w:val="0"/>
          <w:lang w:eastAsia="ru-RU"/>
        </w:rPr>
        <w:t xml:space="preserve"> Воронежской области от 20.12.2018 N 166-ОЗ)</w:t>
      </w:r>
    </w:p>
    <w:p w:rsidR="00B322A0" w:rsidRPr="00B66A50" w:rsidRDefault="00B322A0" w:rsidP="00617D9B">
      <w:pPr>
        <w:pStyle w:val="ConsPlusNormal"/>
        <w:widowControl/>
        <w:ind w:firstLine="540"/>
        <w:jc w:val="both"/>
        <w:outlineLvl w:val="2"/>
        <w:rPr>
          <w:color w:val="auto"/>
        </w:rPr>
      </w:pPr>
    </w:p>
    <w:p w:rsidR="00E71287" w:rsidRPr="00B66A50" w:rsidRDefault="00E71287" w:rsidP="00E71287">
      <w:pPr>
        <w:jc w:val="right"/>
        <w:rPr>
          <w:rFonts w:eastAsia="Times New Roman"/>
          <w:kern w:val="0"/>
          <w:lang w:eastAsia="ru-RU"/>
        </w:rPr>
      </w:pPr>
      <w:r w:rsidRPr="00B66A50">
        <w:rPr>
          <w:rFonts w:eastAsia="Times New Roman"/>
          <w:kern w:val="0"/>
          <w:lang w:eastAsia="ru-RU"/>
        </w:rPr>
        <w:t>Приложение 2.4</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к закону</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Воронежской области</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"Об установлении границ, наделении</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 xml:space="preserve">соответствующим статусом, </w:t>
      </w:r>
      <w:proofErr w:type="gramStart"/>
      <w:r w:rsidRPr="00B66A50">
        <w:rPr>
          <w:rFonts w:eastAsia="Times New Roman"/>
          <w:kern w:val="0"/>
          <w:lang w:eastAsia="ru-RU"/>
        </w:rPr>
        <w:t>определении</w:t>
      </w:r>
      <w:proofErr w:type="gramEnd"/>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административных центров муниципальных</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образований Новоусманского и Рамонского районов"</w:t>
      </w:r>
    </w:p>
    <w:p w:rsidR="00E71287" w:rsidRPr="00B66A50" w:rsidRDefault="00E71287" w:rsidP="00E71287">
      <w:pPr>
        <w:widowControl/>
        <w:suppressAutoHyphens w:val="0"/>
        <w:autoSpaceDE w:val="0"/>
        <w:autoSpaceDN w:val="0"/>
        <w:adjustRightInd w:val="0"/>
        <w:jc w:val="right"/>
        <w:rPr>
          <w:rFonts w:eastAsia="Times New Roman"/>
          <w:kern w:val="0"/>
          <w:lang w:eastAsia="ru-RU"/>
        </w:rPr>
      </w:pPr>
      <w:r w:rsidRPr="00B66A50">
        <w:rPr>
          <w:rFonts w:eastAsia="Times New Roman"/>
          <w:kern w:val="0"/>
          <w:lang w:eastAsia="ru-RU"/>
        </w:rPr>
        <w:t>от 23.12.2004 N 90-ОЗ</w:t>
      </w:r>
    </w:p>
    <w:p w:rsidR="00E71287" w:rsidRPr="00B66A50" w:rsidRDefault="00E71287">
      <w:pPr>
        <w:widowControl/>
        <w:suppressAutoHyphens w:val="0"/>
        <w:rPr>
          <w:rFonts w:eastAsia="Times New Roman"/>
          <w:kern w:val="0"/>
          <w:lang w:eastAsia="ru-RU"/>
        </w:rPr>
      </w:pPr>
      <w:r w:rsidRPr="00B66A50">
        <w:rPr>
          <w:rFonts w:eastAsia="Times New Roman"/>
          <w:kern w:val="0"/>
          <w:lang w:eastAsia="ru-RU"/>
        </w:rPr>
        <w:br w:type="page"/>
      </w:r>
    </w:p>
    <w:p w:rsidR="00E71287" w:rsidRPr="00B66A50" w:rsidRDefault="00E71287" w:rsidP="00E71287">
      <w:pPr>
        <w:jc w:val="center"/>
        <w:rPr>
          <w:rFonts w:eastAsia="Times New Roman"/>
          <w:kern w:val="0"/>
          <w:lang w:eastAsia="ru-RU"/>
        </w:rPr>
      </w:pPr>
    </w:p>
    <w:p w:rsidR="00B322A0" w:rsidRPr="00B322A0" w:rsidRDefault="00E71287" w:rsidP="00E71287">
      <w:pPr>
        <w:jc w:val="center"/>
        <w:rPr>
          <w:lang w:eastAsia="en-US" w:bidi="en-US"/>
        </w:rPr>
      </w:pPr>
      <w:r w:rsidRPr="00B66A50">
        <w:rPr>
          <w:rFonts w:eastAsia="Times New Roman"/>
          <w:kern w:val="0"/>
          <w:lang w:eastAsia="ru-RU"/>
        </w:rPr>
        <w:t>«Карта-схема границ Карачунского сельского поселения Рамонского муниципального района Воронежской области»</w:t>
      </w:r>
      <w:r>
        <w:rPr>
          <w:rFonts w:eastAsia="Times New Roman"/>
          <w:kern w:val="0"/>
          <w:lang w:eastAsia="ru-RU"/>
        </w:rPr>
        <w:t xml:space="preserve"> </w:t>
      </w:r>
      <w:r>
        <w:rPr>
          <w:rFonts w:eastAsia="Times New Roman"/>
          <w:noProof/>
          <w:kern w:val="0"/>
          <w:position w:val="-359"/>
          <w:lang w:eastAsia="ru-RU"/>
        </w:rPr>
        <w:drawing>
          <wp:inline distT="0" distB="0" distL="0" distR="0">
            <wp:extent cx="4352925" cy="47148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4714875"/>
                    </a:xfrm>
                    <a:prstGeom prst="rect">
                      <a:avLst/>
                    </a:prstGeom>
                    <a:noFill/>
                    <a:ln>
                      <a:noFill/>
                    </a:ln>
                  </pic:spPr>
                </pic:pic>
              </a:graphicData>
            </a:graphic>
          </wp:inline>
        </w:drawing>
      </w:r>
    </w:p>
    <w:p w:rsidR="00B316B4" w:rsidRPr="00D93323" w:rsidRDefault="00B316B4" w:rsidP="00E71287">
      <w:pPr>
        <w:widowControl/>
        <w:rPr>
          <w:b/>
          <w:bCs/>
          <w:i/>
        </w:rPr>
      </w:pPr>
    </w:p>
    <w:p w:rsidR="00B316B4" w:rsidRDefault="00B316B4" w:rsidP="00AC5C30">
      <w:pPr>
        <w:pStyle w:val="afa"/>
        <w:shd w:val="clear" w:color="auto" w:fill="FFFFFF"/>
        <w:ind w:firstLine="567"/>
        <w:jc w:val="center"/>
        <w:rPr>
          <w:b/>
        </w:rPr>
      </w:pPr>
    </w:p>
    <w:p w:rsidR="00F6417B" w:rsidRDefault="00F6417B" w:rsidP="00EA2D54">
      <w:pPr>
        <w:pStyle w:val="afa"/>
        <w:numPr>
          <w:ilvl w:val="1"/>
          <w:numId w:val="22"/>
        </w:numPr>
        <w:shd w:val="clear" w:color="auto" w:fill="FFFFFF"/>
        <w:ind w:left="567" w:firstLine="0"/>
        <w:jc w:val="both"/>
        <w:rPr>
          <w:b/>
        </w:rPr>
      </w:pPr>
      <w:r w:rsidRPr="00AC5C30">
        <w:rPr>
          <w:b/>
        </w:rPr>
        <w:t xml:space="preserve">Историко-градостроительный анализ территории </w:t>
      </w:r>
      <w:r w:rsidR="00756DE8">
        <w:rPr>
          <w:b/>
        </w:rPr>
        <w:t>Карачунского</w:t>
      </w:r>
      <w:r w:rsidR="00C86A26" w:rsidRPr="00AC5C30">
        <w:rPr>
          <w:b/>
        </w:rPr>
        <w:t xml:space="preserve"> </w:t>
      </w:r>
      <w:r w:rsidR="00A26945" w:rsidRPr="00AC5C30">
        <w:rPr>
          <w:b/>
        </w:rPr>
        <w:t>сельского</w:t>
      </w:r>
      <w:r w:rsidRPr="00AC5C30">
        <w:rPr>
          <w:b/>
        </w:rPr>
        <w:t xml:space="preserve"> поселения</w:t>
      </w:r>
    </w:p>
    <w:p w:rsidR="0065693E" w:rsidRDefault="0065693E" w:rsidP="00532297">
      <w:pPr>
        <w:pStyle w:val="afa"/>
        <w:shd w:val="clear" w:color="auto" w:fill="FFFFFF"/>
        <w:ind w:left="927"/>
        <w:jc w:val="center"/>
        <w:rPr>
          <w:i/>
        </w:rPr>
      </w:pPr>
    </w:p>
    <w:p w:rsidR="00AF4DB1" w:rsidRPr="00CC3D34" w:rsidRDefault="00AF4DB1" w:rsidP="00532297">
      <w:pPr>
        <w:pStyle w:val="afa"/>
        <w:shd w:val="clear" w:color="auto" w:fill="FFFFFF"/>
        <w:ind w:left="927"/>
        <w:jc w:val="center"/>
        <w:rPr>
          <w:b/>
          <w:i/>
        </w:rPr>
      </w:pPr>
      <w:r w:rsidRPr="00CC3D34">
        <w:rPr>
          <w:b/>
          <w:i/>
        </w:rPr>
        <w:t>1.3.1.  Краткая характеристика поселения</w:t>
      </w:r>
    </w:p>
    <w:p w:rsidR="00F6417B" w:rsidRPr="0065693E" w:rsidRDefault="00F6417B" w:rsidP="00F6417B">
      <w:pPr>
        <w:pStyle w:val="afa"/>
        <w:ind w:firstLine="709"/>
        <w:rPr>
          <w:i/>
        </w:rPr>
      </w:pPr>
    </w:p>
    <w:p w:rsidR="00D660D3" w:rsidRDefault="00D660D3" w:rsidP="00D660D3">
      <w:pPr>
        <w:shd w:val="clear" w:color="auto" w:fill="FFFFFF"/>
        <w:ind w:firstLine="709"/>
        <w:jc w:val="both"/>
        <w:rPr>
          <w:iCs/>
          <w:spacing w:val="-2"/>
        </w:rPr>
      </w:pPr>
      <w:bookmarkStart w:id="0" w:name="_Toc211876746"/>
      <w:proofErr w:type="spellStart"/>
      <w:r>
        <w:t>Карачунское</w:t>
      </w:r>
      <w:proofErr w:type="spellEnd"/>
      <w:r>
        <w:t xml:space="preserve"> сельское поселение входит в состав Рамонского района, который в свою очередь находится в северо-западной части Воронежской области на правом и левом берегу р. Дон, правом и левом берегу р. Воронеж. Граничит с </w:t>
      </w:r>
      <w:proofErr w:type="spellStart"/>
      <w:r>
        <w:t>Семилукским</w:t>
      </w:r>
      <w:proofErr w:type="spellEnd"/>
      <w:r>
        <w:t xml:space="preserve">, </w:t>
      </w:r>
      <w:proofErr w:type="spellStart"/>
      <w:r>
        <w:t>Вернехавским</w:t>
      </w:r>
      <w:proofErr w:type="spellEnd"/>
      <w:r>
        <w:t xml:space="preserve">, </w:t>
      </w:r>
      <w:proofErr w:type="spellStart"/>
      <w:r>
        <w:t>Новоусманским</w:t>
      </w:r>
      <w:proofErr w:type="spellEnd"/>
      <w:r>
        <w:t>, районами, городским округом город Воронеж Воронежской области и с Липецкой областью.</w:t>
      </w:r>
      <w:r w:rsidRPr="00BF0012">
        <w:rPr>
          <w:iCs/>
          <w:spacing w:val="-2"/>
        </w:rPr>
        <w:t xml:space="preserve"> </w:t>
      </w:r>
      <w:r>
        <w:rPr>
          <w:iCs/>
          <w:spacing w:val="-2"/>
        </w:rPr>
        <w:t xml:space="preserve">В целом, ландшафт района обладает высокими визуальными качествами в центральной и восточной части района – от р. Дон до р. Воронеж, включая их берега и поймы. </w:t>
      </w:r>
    </w:p>
    <w:p w:rsidR="00D660D3" w:rsidRDefault="00D660D3" w:rsidP="00D660D3">
      <w:pPr>
        <w:shd w:val="clear" w:color="auto" w:fill="FFFFFF"/>
        <w:ind w:firstLine="720"/>
        <w:jc w:val="both"/>
      </w:pPr>
      <w:proofErr w:type="spellStart"/>
      <w:r>
        <w:t>Рамонский</w:t>
      </w:r>
      <w:proofErr w:type="spellEnd"/>
      <w:r>
        <w:t xml:space="preserve"> район один из наиболее насыщенных памятниками археологии районов. Здесь представлены объекты всех типов и всех археологических периодов. Древние города на территории района концентрируются преимущественно по берегам рек Дон, Воронеж, </w:t>
      </w:r>
      <w:proofErr w:type="spellStart"/>
      <w:r>
        <w:t>Трещевка</w:t>
      </w:r>
      <w:proofErr w:type="spellEnd"/>
      <w:r>
        <w:t xml:space="preserve">, </w:t>
      </w:r>
      <w:proofErr w:type="spellStart"/>
      <w:r>
        <w:t>Камышовка</w:t>
      </w:r>
      <w:proofErr w:type="spellEnd"/>
      <w:r>
        <w:t xml:space="preserve">. Более десятка территорий около современных сел Пекшево, </w:t>
      </w:r>
      <w:proofErr w:type="gramStart"/>
      <w:r>
        <w:t>Сенное</w:t>
      </w:r>
      <w:proofErr w:type="gramEnd"/>
      <w:r>
        <w:t xml:space="preserve">, Карачун, р.п. Рамонь, </w:t>
      </w:r>
      <w:proofErr w:type="spellStart"/>
      <w:r>
        <w:t>Староживотинное</w:t>
      </w:r>
      <w:proofErr w:type="spellEnd"/>
      <w:r>
        <w:t xml:space="preserve">, Чертовицы, </w:t>
      </w:r>
      <w:proofErr w:type="spellStart"/>
      <w:r>
        <w:t>Перлевка</w:t>
      </w:r>
      <w:proofErr w:type="spellEnd"/>
      <w:r>
        <w:t xml:space="preserve">, </w:t>
      </w:r>
      <w:proofErr w:type="spellStart"/>
      <w:r>
        <w:t>Трещевка</w:t>
      </w:r>
      <w:proofErr w:type="spellEnd"/>
      <w:r>
        <w:t xml:space="preserve"> относятся к местам неоднократного заселения человеком, продолжающимся до сегодняшнего дня. </w:t>
      </w:r>
      <w:proofErr w:type="gramStart"/>
      <w:r>
        <w:t>Большинство археологических объектов района обширны по площади, расположены в ландшафтно-привлекательных местах – на высоких мысах при реках:</w:t>
      </w:r>
      <w:proofErr w:type="gramEnd"/>
      <w:r>
        <w:t xml:space="preserve"> </w:t>
      </w:r>
      <w:r>
        <w:lastRenderedPageBreak/>
        <w:t>Воронеж и Дон.</w:t>
      </w:r>
    </w:p>
    <w:p w:rsidR="00D660D3" w:rsidRDefault="00D660D3" w:rsidP="00D660D3">
      <w:pPr>
        <w:shd w:val="clear" w:color="auto" w:fill="FFFFFF"/>
        <w:ind w:firstLine="567"/>
        <w:jc w:val="both"/>
      </w:pPr>
      <w:r>
        <w:t xml:space="preserve">В </w:t>
      </w:r>
      <w:r>
        <w:rPr>
          <w:lang w:val="en-US"/>
        </w:rPr>
        <w:t>XVIII</w:t>
      </w:r>
      <w:r>
        <w:t>-</w:t>
      </w:r>
      <w:r>
        <w:rPr>
          <w:lang w:val="en-US"/>
        </w:rPr>
        <w:t>XIX</w:t>
      </w:r>
      <w:r>
        <w:t xml:space="preserve"> вв. территория современного Рамонского района находилась в пределах Воронежского, Задонского и </w:t>
      </w:r>
      <w:proofErr w:type="spellStart"/>
      <w:r>
        <w:t>Землянского</w:t>
      </w:r>
      <w:proofErr w:type="spellEnd"/>
      <w:r>
        <w:t xml:space="preserve"> уездов Воронежской губернии и, частично - Тамбовской губернии.</w:t>
      </w:r>
    </w:p>
    <w:p w:rsidR="00D660D3" w:rsidRDefault="00D660D3" w:rsidP="00D660D3">
      <w:pPr>
        <w:shd w:val="clear" w:color="auto" w:fill="FFFFFF"/>
        <w:ind w:firstLine="709"/>
        <w:jc w:val="both"/>
        <w:rPr>
          <w:color w:val="000000"/>
        </w:rPr>
      </w:pPr>
      <w:r>
        <w:rPr>
          <w:color w:val="000000"/>
        </w:rPr>
        <w:t> В 1928-1929гг. советская Россия переходит на новое административное деление. Старое деление на губернии, уезды, волости отменяется. Взамен их вводятся новые административные единицы – области, округа, районы.</w:t>
      </w:r>
    </w:p>
    <w:p w:rsidR="00D660D3" w:rsidRDefault="00D660D3" w:rsidP="00D660D3">
      <w:pPr>
        <w:shd w:val="clear" w:color="auto" w:fill="FFFFFF"/>
        <w:ind w:firstLine="709"/>
        <w:jc w:val="both"/>
        <w:rPr>
          <w:color w:val="000000"/>
        </w:rPr>
      </w:pPr>
      <w:r>
        <w:rPr>
          <w:color w:val="000000"/>
        </w:rPr>
        <w:t xml:space="preserve">14 мая 1928г. </w:t>
      </w:r>
      <w:proofErr w:type="gramStart"/>
      <w:r>
        <w:rPr>
          <w:color w:val="000000"/>
        </w:rPr>
        <w:t>ВЦИК и СНК РСФСР приняли Постановление об образовании на территории бывшей Воронежской, Курской, Тамбовской и Орловской губерний Центрально-Черноземной области (ЦЧО) с центром в г. Воронеже.</w:t>
      </w:r>
      <w:proofErr w:type="gramEnd"/>
    </w:p>
    <w:p w:rsidR="00D660D3" w:rsidRDefault="00D660D3" w:rsidP="00D660D3">
      <w:pPr>
        <w:shd w:val="clear" w:color="auto" w:fill="FFFFFF"/>
        <w:ind w:firstLine="709"/>
        <w:jc w:val="both"/>
        <w:rPr>
          <w:color w:val="000000"/>
        </w:rPr>
      </w:pPr>
      <w:r>
        <w:rPr>
          <w:color w:val="000000"/>
        </w:rPr>
        <w:t>Вся ЦЧО была разделена на 11 округов. Территория современного Рамонского  района (Березовский район) вошла в состав Воронежского округа.</w:t>
      </w:r>
      <w:r w:rsidRPr="00BF0012">
        <w:rPr>
          <w:color w:val="000000"/>
        </w:rPr>
        <w:t xml:space="preserve"> </w:t>
      </w:r>
      <w:r>
        <w:rPr>
          <w:color w:val="000000"/>
        </w:rPr>
        <w:t>Центрально-Черноземная обл</w:t>
      </w:r>
      <w:r w:rsidR="00883067">
        <w:rPr>
          <w:color w:val="000000"/>
        </w:rPr>
        <w:t>асть просуществовала до 1934г.</w:t>
      </w:r>
    </w:p>
    <w:p w:rsidR="00D660D3" w:rsidRDefault="00D660D3" w:rsidP="00D660D3">
      <w:pPr>
        <w:shd w:val="clear" w:color="auto" w:fill="FFFFFF"/>
        <w:ind w:firstLine="709"/>
        <w:jc w:val="both"/>
        <w:rPr>
          <w:color w:val="000000"/>
        </w:rPr>
      </w:pPr>
      <w:r>
        <w:rPr>
          <w:color w:val="000000"/>
        </w:rPr>
        <w:t xml:space="preserve">В соответствии с Указом Президиума Верховного Совета РСФСР от 1 февраля 1963г. «Об укрупнении сельских районов и изменении подчиненности районов, городов и рабочих поселков Воронежской области» было утверждено 16 районов, в т.ч. Семилукский район, в состав которого вошла территория Берёзовского и </w:t>
      </w:r>
      <w:proofErr w:type="spellStart"/>
      <w:r>
        <w:rPr>
          <w:color w:val="000000"/>
        </w:rPr>
        <w:t>Землянского</w:t>
      </w:r>
      <w:proofErr w:type="spellEnd"/>
      <w:r>
        <w:rPr>
          <w:color w:val="000000"/>
        </w:rPr>
        <w:t xml:space="preserve"> районов.</w:t>
      </w:r>
    </w:p>
    <w:p w:rsidR="00D660D3" w:rsidRDefault="00D660D3" w:rsidP="00D660D3">
      <w:pPr>
        <w:shd w:val="clear" w:color="auto" w:fill="FFFFFF"/>
        <w:ind w:firstLine="709"/>
        <w:jc w:val="both"/>
        <w:rPr>
          <w:color w:val="000000"/>
        </w:rPr>
      </w:pPr>
      <w:r>
        <w:rPr>
          <w:color w:val="000000"/>
        </w:rPr>
        <w:t xml:space="preserve">По Указу Президиума Верховного Совета РСФСР от 3 ноября 1965г. был образован </w:t>
      </w:r>
      <w:proofErr w:type="spellStart"/>
      <w:r>
        <w:rPr>
          <w:color w:val="000000"/>
        </w:rPr>
        <w:t>Рамонский</w:t>
      </w:r>
      <w:proofErr w:type="spellEnd"/>
      <w:r>
        <w:rPr>
          <w:color w:val="000000"/>
        </w:rPr>
        <w:t xml:space="preserve"> район.</w:t>
      </w:r>
    </w:p>
    <w:p w:rsidR="00D660D3" w:rsidRPr="00D660D3" w:rsidRDefault="00D660D3" w:rsidP="00D660D3">
      <w:pPr>
        <w:shd w:val="clear" w:color="auto" w:fill="FFFFFF"/>
        <w:ind w:firstLine="709"/>
        <w:jc w:val="both"/>
        <w:rPr>
          <w:color w:val="000000"/>
        </w:rPr>
      </w:pPr>
      <w:proofErr w:type="gramStart"/>
      <w:r w:rsidRPr="00D660D3">
        <w:t>В соответствии с Законом  Воронежской области от 23 декабря 2004 года N 90-ОЗ «Об установлении границ, наделении соответствующим статусом, определении административных центров муниципальных образований Новоусманского и Рамонского районов» (в ред. закона Воронежской области от 07.07.2006 N 63-ОЗ) в состав Рамонского района входит  16 поселений, в т.ч. 1 городское и 15 сельских.</w:t>
      </w:r>
      <w:proofErr w:type="gramEnd"/>
      <w:r w:rsidRPr="00D660D3">
        <w:t xml:space="preserve"> В районе насчитывается 69 населенных пунктов, среди которых 1 рабочий поселок, 36 сел, 8 поселков, 18 деревень, 6 хуторов. Площадь района - </w:t>
      </w:r>
      <w:r w:rsidRPr="00D660D3">
        <w:rPr>
          <w:bCs/>
        </w:rPr>
        <w:t>125676 га, население – 32203 человек</w:t>
      </w:r>
      <w:r>
        <w:rPr>
          <w:bCs/>
        </w:rPr>
        <w:t>.</w:t>
      </w:r>
    </w:p>
    <w:p w:rsidR="00A3210C" w:rsidRPr="00E42433" w:rsidRDefault="00D660D3" w:rsidP="00D660D3">
      <w:pPr>
        <w:pStyle w:val="2"/>
        <w:jc w:val="center"/>
        <w:rPr>
          <w:rFonts w:ascii="Times New Roman" w:hAnsi="Times New Roman" w:cs="Times New Roman"/>
          <w:bCs w:val="0"/>
          <w:i w:val="0"/>
          <w:sz w:val="26"/>
        </w:rPr>
      </w:pPr>
      <w:r>
        <w:rPr>
          <w:rFonts w:ascii="Times New Roman" w:hAnsi="Times New Roman" w:cs="Times New Roman"/>
          <w:bCs w:val="0"/>
          <w:i w:val="0"/>
          <w:sz w:val="26"/>
        </w:rPr>
        <w:t>КАРАЧУНСКОЕ</w:t>
      </w:r>
      <w:r w:rsidR="00A3210C" w:rsidRPr="00E42433">
        <w:rPr>
          <w:rFonts w:ascii="Times New Roman" w:hAnsi="Times New Roman" w:cs="Times New Roman"/>
          <w:bCs w:val="0"/>
          <w:i w:val="0"/>
          <w:sz w:val="26"/>
        </w:rPr>
        <w:t xml:space="preserve"> СЕЛЬСКОЕ ПОСЕЛЕНИЕ</w:t>
      </w:r>
      <w:bookmarkEnd w:id="0"/>
    </w:p>
    <w:p w:rsidR="00A3210C" w:rsidRPr="00F923DC" w:rsidRDefault="00A3210C" w:rsidP="00A3210C">
      <w:pPr>
        <w:jc w:val="center"/>
        <w:rPr>
          <w:b/>
          <w:sz w:val="26"/>
          <w:szCs w:val="26"/>
        </w:rPr>
      </w:pPr>
    </w:p>
    <w:p w:rsidR="00A3210C" w:rsidRDefault="00D660D3" w:rsidP="00D660D3">
      <w:pPr>
        <w:shd w:val="clear" w:color="auto" w:fill="FFFFFF"/>
        <w:ind w:firstLine="567"/>
        <w:jc w:val="both"/>
        <w:rPr>
          <w:iCs/>
        </w:rPr>
      </w:pPr>
      <w:r>
        <w:rPr>
          <w:iCs/>
        </w:rPr>
        <w:t xml:space="preserve">Поселение расположено в северо-восточной части района на правом высоком берегу реки Воронеж. Относилось к Задонскому уезду Воронежской губернии. В состав поселения входят 6 населённых пунктов, которые расположились  вдоль реки Воронеж. По территории поселения проходит дорога, относящаяся к </w:t>
      </w:r>
      <w:r>
        <w:rPr>
          <w:iCs/>
          <w:lang w:val="en-US"/>
        </w:rPr>
        <w:t>XVIII</w:t>
      </w:r>
      <w:r>
        <w:rPr>
          <w:iCs/>
        </w:rPr>
        <w:t>-</w:t>
      </w:r>
      <w:r>
        <w:rPr>
          <w:iCs/>
          <w:lang w:val="en-US"/>
        </w:rPr>
        <w:t>XXI</w:t>
      </w:r>
      <w:r>
        <w:rPr>
          <w:iCs/>
        </w:rPr>
        <w:t xml:space="preserve"> векам.</w:t>
      </w:r>
    </w:p>
    <w:p w:rsidR="00D660D3" w:rsidRPr="00D660D3" w:rsidRDefault="00355F97" w:rsidP="00790106">
      <w:pPr>
        <w:jc w:val="both"/>
      </w:pPr>
      <w:r>
        <w:rPr>
          <w:iCs/>
          <w:noProof/>
          <w:lang w:eastAsia="ru-RU"/>
        </w:rPr>
        <w:drawing>
          <wp:anchor distT="0" distB="0" distL="0" distR="0" simplePos="0" relativeHeight="251658240" behindDoc="0" locked="0" layoutInCell="1" allowOverlap="1">
            <wp:simplePos x="0" y="0"/>
            <wp:positionH relativeFrom="column">
              <wp:align>center</wp:align>
            </wp:positionH>
            <wp:positionV relativeFrom="paragraph">
              <wp:posOffset>205105</wp:posOffset>
            </wp:positionV>
            <wp:extent cx="3694430" cy="3632200"/>
            <wp:effectExtent l="19050" t="0" r="1270" b="0"/>
            <wp:wrapTopAndBottom/>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694430" cy="3632200"/>
                    </a:xfrm>
                    <a:prstGeom prst="rect">
                      <a:avLst/>
                    </a:prstGeom>
                    <a:solidFill>
                      <a:srgbClr val="FFFFFF"/>
                    </a:solidFill>
                    <a:ln w="9525">
                      <a:noFill/>
                      <a:miter lim="800000"/>
                      <a:headEnd/>
                      <a:tailEnd/>
                    </a:ln>
                  </pic:spPr>
                </pic:pic>
              </a:graphicData>
            </a:graphic>
          </wp:anchor>
        </w:drawing>
      </w:r>
    </w:p>
    <w:p w:rsidR="00790106" w:rsidRDefault="00790106" w:rsidP="00790106">
      <w:pPr>
        <w:jc w:val="center"/>
        <w:rPr>
          <w:bCs/>
          <w:i/>
        </w:rPr>
      </w:pPr>
      <w:r>
        <w:rPr>
          <w:bCs/>
          <w:i/>
        </w:rPr>
        <w:lastRenderedPageBreak/>
        <w:t>Карта (схема) поселения</w:t>
      </w:r>
    </w:p>
    <w:p w:rsidR="00790106" w:rsidRDefault="00790106" w:rsidP="008772CA">
      <w:pPr>
        <w:jc w:val="center"/>
        <w:rPr>
          <w:b/>
        </w:rPr>
      </w:pPr>
    </w:p>
    <w:p w:rsidR="00790106" w:rsidRDefault="00790106" w:rsidP="008772CA">
      <w:pPr>
        <w:jc w:val="center"/>
        <w:rPr>
          <w:b/>
        </w:rPr>
      </w:pPr>
    </w:p>
    <w:p w:rsidR="00D660D3" w:rsidRDefault="00D660D3" w:rsidP="008772CA">
      <w:pPr>
        <w:jc w:val="center"/>
        <w:rPr>
          <w:b/>
        </w:rPr>
      </w:pPr>
      <w:r>
        <w:rPr>
          <w:b/>
        </w:rPr>
        <w:t xml:space="preserve">село </w:t>
      </w:r>
      <w:proofErr w:type="gramStart"/>
      <w:r>
        <w:rPr>
          <w:b/>
        </w:rPr>
        <w:t>Карачун</w:t>
      </w:r>
      <w:proofErr w:type="gramEnd"/>
    </w:p>
    <w:p w:rsidR="00D660D3" w:rsidRDefault="00D660D3" w:rsidP="008772CA">
      <w:pPr>
        <w:shd w:val="clear" w:color="auto" w:fill="FFFFFF"/>
        <w:ind w:firstLine="709"/>
        <w:jc w:val="both"/>
      </w:pPr>
      <w:r>
        <w:rPr>
          <w:spacing w:val="-4"/>
        </w:rPr>
        <w:t xml:space="preserve">Расположено на правом берегу р. Воронеж. Возникло как сельцо при </w:t>
      </w:r>
      <w:proofErr w:type="spellStart"/>
      <w:r>
        <w:rPr>
          <w:spacing w:val="-4"/>
        </w:rPr>
        <w:t>Карачунском</w:t>
      </w:r>
      <w:proofErr w:type="spellEnd"/>
      <w:r>
        <w:rPr>
          <w:spacing w:val="-4"/>
        </w:rPr>
        <w:t xml:space="preserve"> Владимирском </w:t>
      </w:r>
      <w:r>
        <w:rPr>
          <w:spacing w:val="-2"/>
        </w:rPr>
        <w:t>монастыре. М</w:t>
      </w:r>
      <w:r>
        <w:t xml:space="preserve">онастырь был основан на реке Воронеж, севернее Воронежской крепости,  в первой четверти </w:t>
      </w:r>
      <w:proofErr w:type="gramStart"/>
      <w:r>
        <w:t>Х</w:t>
      </w:r>
      <w:proofErr w:type="gramEnd"/>
      <w:r>
        <w:rPr>
          <w:lang w:val="en-US"/>
        </w:rPr>
        <w:t>YII</w:t>
      </w:r>
      <w:r>
        <w:t xml:space="preserve"> века. </w:t>
      </w:r>
      <w:r>
        <w:rPr>
          <w:spacing w:val="-1"/>
        </w:rPr>
        <w:t xml:space="preserve">В Дозорной книге 1615 </w:t>
      </w:r>
      <w:r>
        <w:rPr>
          <w:spacing w:val="-5"/>
        </w:rPr>
        <w:t xml:space="preserve">года подробно описан </w:t>
      </w:r>
      <w:proofErr w:type="spellStart"/>
      <w:r>
        <w:rPr>
          <w:spacing w:val="-5"/>
        </w:rPr>
        <w:t>Карачунский</w:t>
      </w:r>
      <w:proofErr w:type="spellEnd"/>
      <w:r>
        <w:rPr>
          <w:spacing w:val="-5"/>
        </w:rPr>
        <w:t xml:space="preserve"> монастырь, имеющий 2 цер</w:t>
      </w:r>
      <w:r>
        <w:rPr>
          <w:spacing w:val="-5"/>
        </w:rPr>
        <w:softHyphen/>
      </w:r>
      <w:r>
        <w:rPr>
          <w:spacing w:val="-1"/>
        </w:rPr>
        <w:t>кви, несколько других строений, окруженных стоячим тыном, за тыном – «животный двор». Монастырь владел землей и сен</w:t>
      </w:r>
      <w:r>
        <w:rPr>
          <w:spacing w:val="-1"/>
        </w:rPr>
        <w:softHyphen/>
      </w:r>
      <w:r>
        <w:t xml:space="preserve">ными покосами на 16 верст в западную сторону до урочища </w:t>
      </w:r>
      <w:r>
        <w:rPr>
          <w:spacing w:val="-1"/>
        </w:rPr>
        <w:t xml:space="preserve">Кривоборье, на Дону. </w:t>
      </w:r>
      <w:r>
        <w:t xml:space="preserve">В 1620г. была выстроена деревянная Владимирская церковь.  В 1629 году в селе при монастыре было 16 крестьянских и бобыльских дворов, 27 дворов пустовало от татарских набегов. В 1659 г. монастырь был разорен крымскими татарами, а в 1764 г. упразднен, перейдя в ведение архиерейского дома. При этом монастыре был конный завод, также перешедший  епархии. Монастырская церковь была передана сельскому приходу. Сейчас на месте монастыря стоит кирпичная </w:t>
      </w:r>
      <w:r>
        <w:rPr>
          <w:bCs/>
        </w:rPr>
        <w:t>церковь</w:t>
      </w:r>
      <w:r>
        <w:t xml:space="preserve"> во имя </w:t>
      </w:r>
      <w:r>
        <w:rPr>
          <w:bCs/>
        </w:rPr>
        <w:t>иконы Владимирской Божией Матери</w:t>
      </w:r>
      <w:r>
        <w:t xml:space="preserve">, построенная в 1881г. по проекту архитектора Д. </w:t>
      </w:r>
      <w:proofErr w:type="spellStart"/>
      <w:r>
        <w:t>Знобишина</w:t>
      </w:r>
      <w:proofErr w:type="spellEnd"/>
      <w:r>
        <w:t xml:space="preserve">. </w:t>
      </w:r>
    </w:p>
    <w:p w:rsidR="00D660D3" w:rsidRDefault="00355F97" w:rsidP="00D660D3">
      <w:pPr>
        <w:shd w:val="clear" w:color="auto" w:fill="FFFFFF"/>
        <w:ind w:firstLine="709"/>
        <w:jc w:val="center"/>
        <w:rPr>
          <w:i/>
        </w:rPr>
      </w:pPr>
      <w:r>
        <w:rPr>
          <w:noProof/>
          <w:lang w:eastAsia="ru-RU"/>
        </w:rPr>
        <w:drawing>
          <wp:inline distT="0" distB="0" distL="0" distR="0">
            <wp:extent cx="3601720" cy="2695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601720" cy="2695575"/>
                    </a:xfrm>
                    <a:prstGeom prst="rect">
                      <a:avLst/>
                    </a:prstGeom>
                    <a:solidFill>
                      <a:srgbClr val="FFFFFF"/>
                    </a:solidFill>
                    <a:ln w="9525">
                      <a:noFill/>
                      <a:miter lim="800000"/>
                      <a:headEnd/>
                      <a:tailEnd/>
                    </a:ln>
                  </pic:spPr>
                </pic:pic>
              </a:graphicData>
            </a:graphic>
          </wp:inline>
        </w:drawing>
      </w:r>
    </w:p>
    <w:p w:rsidR="00D660D3" w:rsidRDefault="00D660D3" w:rsidP="00D660D3">
      <w:pPr>
        <w:shd w:val="clear" w:color="auto" w:fill="FFFFFF"/>
        <w:ind w:firstLine="709"/>
        <w:jc w:val="center"/>
        <w:rPr>
          <w:i/>
        </w:rPr>
      </w:pPr>
      <w:r>
        <w:rPr>
          <w:i/>
        </w:rPr>
        <w:t xml:space="preserve">Владимирская церковь в </w:t>
      </w:r>
      <w:proofErr w:type="gramStart"/>
      <w:r>
        <w:rPr>
          <w:i/>
        </w:rPr>
        <w:t>Карачуне</w:t>
      </w:r>
      <w:proofErr w:type="gramEnd"/>
      <w:r>
        <w:rPr>
          <w:i/>
        </w:rPr>
        <w:t>.</w:t>
      </w:r>
    </w:p>
    <w:p w:rsidR="00D660D3" w:rsidRDefault="00D660D3" w:rsidP="00D660D3">
      <w:pPr>
        <w:shd w:val="clear" w:color="auto" w:fill="FFFFFF"/>
        <w:ind w:firstLine="709"/>
        <w:jc w:val="center"/>
        <w:rPr>
          <w:i/>
        </w:rPr>
      </w:pPr>
    </w:p>
    <w:p w:rsidR="00D660D3" w:rsidRDefault="00D660D3" w:rsidP="00D660D3">
      <w:pPr>
        <w:shd w:val="clear" w:color="auto" w:fill="FFFFFF"/>
        <w:ind w:firstLine="709"/>
        <w:jc w:val="both"/>
      </w:pPr>
      <w:r>
        <w:t>В 1859г. в селе в 165 дворах проживало 1599 человек. В 1900г. население села составляло 351 двор с 1840 жителями. Село из</w:t>
      </w:r>
      <w:r>
        <w:softHyphen/>
      </w:r>
      <w:r>
        <w:rPr>
          <w:spacing w:val="-1"/>
        </w:rPr>
        <w:t xml:space="preserve">давна славилось выделкой глиняной посуды. В 1900г. здесь было </w:t>
      </w:r>
      <w:r>
        <w:t xml:space="preserve">150 гончарных горнов. Также действовало 6 ветряных мельниц, 2 </w:t>
      </w:r>
      <w:proofErr w:type="spellStart"/>
      <w:r>
        <w:t>рушки</w:t>
      </w:r>
      <w:proofErr w:type="spellEnd"/>
      <w:r>
        <w:t xml:space="preserve">, кузница, 2 мелочные лавки и трактир. </w:t>
      </w:r>
    </w:p>
    <w:p w:rsidR="00DB2271" w:rsidRDefault="00DB2271" w:rsidP="00D660D3">
      <w:pPr>
        <w:jc w:val="center"/>
      </w:pPr>
    </w:p>
    <w:p w:rsidR="00D660D3" w:rsidRDefault="00D660D3" w:rsidP="00D660D3">
      <w:pPr>
        <w:jc w:val="center"/>
        <w:rPr>
          <w:spacing w:val="-1"/>
        </w:rPr>
      </w:pPr>
      <w:r>
        <w:rPr>
          <w:b/>
        </w:rPr>
        <w:t>село Пекшево</w:t>
      </w:r>
      <w:r>
        <w:rPr>
          <w:spacing w:val="-1"/>
        </w:rPr>
        <w:t xml:space="preserve"> </w:t>
      </w:r>
    </w:p>
    <w:p w:rsidR="00D660D3" w:rsidRDefault="00D660D3" w:rsidP="00D660D3">
      <w:pPr>
        <w:jc w:val="center"/>
        <w:rPr>
          <w:b/>
          <w:spacing w:val="-1"/>
        </w:rPr>
      </w:pPr>
      <w:r>
        <w:rPr>
          <w:b/>
          <w:spacing w:val="-1"/>
        </w:rPr>
        <w:t>(</w:t>
      </w:r>
      <w:proofErr w:type="spellStart"/>
      <w:r>
        <w:rPr>
          <w:b/>
        </w:rPr>
        <w:t>Богоявленское</w:t>
      </w:r>
      <w:proofErr w:type="spellEnd"/>
      <w:r>
        <w:rPr>
          <w:b/>
        </w:rPr>
        <w:t xml:space="preserve">, </w:t>
      </w:r>
      <w:proofErr w:type="spellStart"/>
      <w:r>
        <w:rPr>
          <w:b/>
        </w:rPr>
        <w:t>Ново-Богоявленское</w:t>
      </w:r>
      <w:proofErr w:type="spellEnd"/>
      <w:r>
        <w:rPr>
          <w:b/>
          <w:spacing w:val="-1"/>
        </w:rPr>
        <w:t>)</w:t>
      </w:r>
    </w:p>
    <w:p w:rsidR="00D660D3" w:rsidRDefault="00D660D3" w:rsidP="00D660D3">
      <w:pPr>
        <w:shd w:val="clear" w:color="auto" w:fill="FFFFFF"/>
        <w:ind w:firstLine="709"/>
        <w:jc w:val="both"/>
      </w:pPr>
      <w:r>
        <w:t xml:space="preserve">Село расположено на высоком правом берегу р. Воронеж, севернее </w:t>
      </w:r>
      <w:proofErr w:type="gramStart"/>
      <w:r>
        <w:t>Карачуна</w:t>
      </w:r>
      <w:proofErr w:type="gramEnd"/>
      <w:r>
        <w:t xml:space="preserve">, за оврагом. </w:t>
      </w:r>
      <w:r>
        <w:rPr>
          <w:spacing w:val="-2"/>
        </w:rPr>
        <w:t xml:space="preserve">Возникло в начале </w:t>
      </w:r>
      <w:r>
        <w:rPr>
          <w:spacing w:val="-2"/>
          <w:lang w:val="en-US"/>
        </w:rPr>
        <w:t>XVII</w:t>
      </w:r>
      <w:r>
        <w:rPr>
          <w:spacing w:val="-2"/>
        </w:rPr>
        <w:t xml:space="preserve"> века под названием «де</w:t>
      </w:r>
      <w:r>
        <w:rPr>
          <w:spacing w:val="-2"/>
        </w:rPr>
        <w:softHyphen/>
        <w:t xml:space="preserve">ревня </w:t>
      </w:r>
      <w:proofErr w:type="spellStart"/>
      <w:r>
        <w:rPr>
          <w:spacing w:val="-2"/>
        </w:rPr>
        <w:t>Пекишева</w:t>
      </w:r>
      <w:proofErr w:type="spellEnd"/>
      <w:r>
        <w:rPr>
          <w:spacing w:val="-2"/>
        </w:rPr>
        <w:t>». Село носило второе</w:t>
      </w:r>
      <w:r>
        <w:t xml:space="preserve"> название </w:t>
      </w:r>
      <w:proofErr w:type="spellStart"/>
      <w:r>
        <w:t>Богоявленское</w:t>
      </w:r>
      <w:proofErr w:type="spellEnd"/>
      <w:r>
        <w:t xml:space="preserve"> или </w:t>
      </w:r>
      <w:proofErr w:type="spellStart"/>
      <w:r>
        <w:t>Ново-Богоявленское</w:t>
      </w:r>
      <w:proofErr w:type="spellEnd"/>
      <w:r>
        <w:t xml:space="preserve">. Первая деревянная церковь  построена в селе в 1735г.  Сегодня в центре села сохранилась небольшая </w:t>
      </w:r>
      <w:r>
        <w:rPr>
          <w:bCs/>
        </w:rPr>
        <w:t>церковь Богоявления</w:t>
      </w:r>
      <w:r>
        <w:t xml:space="preserve">, построенная в 1826г. в стиле ампир. Д. </w:t>
      </w:r>
      <w:proofErr w:type="spellStart"/>
      <w:r>
        <w:t>Самбикин</w:t>
      </w:r>
      <w:proofErr w:type="spellEnd"/>
      <w:r>
        <w:t xml:space="preserve"> писал в 1880-е гг.: «Церковь </w:t>
      </w:r>
      <w:r>
        <w:rPr>
          <w:bCs/>
          <w:iCs/>
        </w:rPr>
        <w:t>Богоявленская</w:t>
      </w:r>
      <w:r>
        <w:t xml:space="preserve"> в селе Богоявленском или Пекшево Задонского уезда. </w:t>
      </w:r>
      <w:proofErr w:type="gramStart"/>
      <w:r>
        <w:t>Построена</w:t>
      </w:r>
      <w:proofErr w:type="gramEnd"/>
      <w:r>
        <w:t xml:space="preserve"> в 1826 году на средства помещицы Александры </w:t>
      </w:r>
      <w:proofErr w:type="spellStart"/>
      <w:r>
        <w:t>Негаевой</w:t>
      </w:r>
      <w:proofErr w:type="spellEnd"/>
      <w:r>
        <w:t>. К этой церкви приписана Богословская церковь села Глушицы. Прихожан 270 душ. И в селе Глушицы – 470 душ</w:t>
      </w:r>
      <w:proofErr w:type="gramStart"/>
      <w:r>
        <w:t>.»</w:t>
      </w:r>
      <w:proofErr w:type="gramEnd"/>
    </w:p>
    <w:p w:rsidR="00D660D3" w:rsidRDefault="00D660D3" w:rsidP="00D660D3">
      <w:pPr>
        <w:shd w:val="clear" w:color="auto" w:fill="FFFFFF"/>
        <w:ind w:firstLine="709"/>
        <w:jc w:val="both"/>
      </w:pPr>
      <w:r>
        <w:t xml:space="preserve">В 1859 году в селе в 38 дворах проживало 528 человек. В 1900г. население составляло 608 жителей. Было 90 дворов, 3 общественных здания, 2 ветряные мельницы, 2 </w:t>
      </w:r>
      <w:proofErr w:type="spellStart"/>
      <w:r>
        <w:t>рушки</w:t>
      </w:r>
      <w:proofErr w:type="spellEnd"/>
      <w:r>
        <w:t xml:space="preserve">, кузница. </w:t>
      </w:r>
    </w:p>
    <w:p w:rsidR="00D660D3" w:rsidRDefault="00355F97" w:rsidP="00D660D3">
      <w:pPr>
        <w:jc w:val="center"/>
        <w:rPr>
          <w:i/>
        </w:rPr>
      </w:pPr>
      <w:r>
        <w:rPr>
          <w:b/>
          <w:noProof/>
          <w:lang w:eastAsia="ru-RU"/>
        </w:rPr>
        <w:lastRenderedPageBreak/>
        <w:drawing>
          <wp:inline distT="0" distB="0" distL="0" distR="0">
            <wp:extent cx="3164840" cy="23691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164840" cy="2369185"/>
                    </a:xfrm>
                    <a:prstGeom prst="rect">
                      <a:avLst/>
                    </a:prstGeom>
                    <a:solidFill>
                      <a:srgbClr val="FFFFFF"/>
                    </a:solidFill>
                    <a:ln w="9525">
                      <a:noFill/>
                      <a:miter lim="800000"/>
                      <a:headEnd/>
                      <a:tailEnd/>
                    </a:ln>
                  </pic:spPr>
                </pic:pic>
              </a:graphicData>
            </a:graphic>
          </wp:inline>
        </w:drawing>
      </w:r>
    </w:p>
    <w:p w:rsidR="00D660D3" w:rsidRDefault="00D660D3" w:rsidP="00D660D3">
      <w:pPr>
        <w:jc w:val="center"/>
        <w:rPr>
          <w:i/>
        </w:rPr>
      </w:pPr>
      <w:r>
        <w:rPr>
          <w:i/>
        </w:rPr>
        <w:t xml:space="preserve">Ил. 39. Богоявленская церковь </w:t>
      </w:r>
      <w:proofErr w:type="gramStart"/>
      <w:r>
        <w:rPr>
          <w:i/>
        </w:rPr>
        <w:t>в</w:t>
      </w:r>
      <w:proofErr w:type="gramEnd"/>
      <w:r>
        <w:rPr>
          <w:i/>
        </w:rPr>
        <w:t xml:space="preserve"> с. Пекшево</w:t>
      </w:r>
    </w:p>
    <w:p w:rsidR="00D660D3" w:rsidRDefault="00D660D3" w:rsidP="00D660D3">
      <w:pPr>
        <w:jc w:val="center"/>
        <w:rPr>
          <w:b/>
        </w:rPr>
      </w:pPr>
    </w:p>
    <w:p w:rsidR="00DB2271" w:rsidRDefault="00DB2271" w:rsidP="00D660D3">
      <w:pPr>
        <w:jc w:val="center"/>
        <w:rPr>
          <w:b/>
        </w:rPr>
      </w:pPr>
    </w:p>
    <w:p w:rsidR="00D660D3" w:rsidRDefault="00D660D3" w:rsidP="00D660D3">
      <w:pPr>
        <w:jc w:val="center"/>
        <w:rPr>
          <w:b/>
        </w:rPr>
      </w:pPr>
      <w:r>
        <w:rPr>
          <w:b/>
        </w:rPr>
        <w:t>село Глушицы</w:t>
      </w:r>
    </w:p>
    <w:p w:rsidR="00D660D3" w:rsidRDefault="00D660D3" w:rsidP="00D660D3">
      <w:pPr>
        <w:shd w:val="clear" w:color="auto" w:fill="FFFFFF"/>
        <w:ind w:firstLine="709"/>
        <w:jc w:val="both"/>
      </w:pPr>
      <w:r>
        <w:t xml:space="preserve">Расположено на правом берегу р. Воронеж, севернее Пекшево и </w:t>
      </w:r>
      <w:proofErr w:type="gramStart"/>
      <w:r>
        <w:t>Карачуна</w:t>
      </w:r>
      <w:proofErr w:type="gramEnd"/>
      <w:r>
        <w:t>. Название села произошло от «Глухих озер», расположенных в пойме р. Воронеж.</w:t>
      </w:r>
    </w:p>
    <w:p w:rsidR="00D660D3" w:rsidRDefault="00D660D3" w:rsidP="00D660D3">
      <w:pPr>
        <w:shd w:val="clear" w:color="auto" w:fill="FFFFFF"/>
        <w:ind w:firstLine="709"/>
        <w:jc w:val="both"/>
      </w:pPr>
      <w:r>
        <w:t>Село было о</w:t>
      </w:r>
      <w:r>
        <w:rPr>
          <w:spacing w:val="-5"/>
        </w:rPr>
        <w:t>сновано служилыми людьми,  упоминается в Дозор</w:t>
      </w:r>
      <w:r>
        <w:rPr>
          <w:spacing w:val="-5"/>
        </w:rPr>
        <w:softHyphen/>
      </w:r>
      <w:r>
        <w:t>ной книге 1615 года. Жители села участвовали в строительстве башен и стен во время ремонта крепости Воро</w:t>
      </w:r>
      <w:r>
        <w:softHyphen/>
        <w:t xml:space="preserve">неж. Село славилось искусными мастерами по производству глиняной посуды.  </w:t>
      </w:r>
      <w:r>
        <w:rPr>
          <w:iCs/>
        </w:rPr>
        <w:t>1702г. в селе, на месте прежней церкви, стоявшей с нач.</w:t>
      </w:r>
      <w:r>
        <w:t xml:space="preserve"> </w:t>
      </w:r>
      <w:proofErr w:type="gramStart"/>
      <w:r>
        <w:t>Х</w:t>
      </w:r>
      <w:proofErr w:type="gramEnd"/>
      <w:r>
        <w:rPr>
          <w:lang w:val="en-US"/>
        </w:rPr>
        <w:t>YII</w:t>
      </w:r>
      <w:r>
        <w:rPr>
          <w:iCs/>
        </w:rPr>
        <w:t xml:space="preserve"> в., построена новая деревянная церковь Иоанна Богослова.  В 1762г. и </w:t>
      </w:r>
      <w:r>
        <w:t xml:space="preserve">1862 году она возобновлялась. </w:t>
      </w:r>
    </w:p>
    <w:p w:rsidR="00D660D3" w:rsidRDefault="00D660D3" w:rsidP="00D660D3">
      <w:pPr>
        <w:shd w:val="clear" w:color="auto" w:fill="FFFFFF"/>
        <w:ind w:firstLine="709"/>
        <w:jc w:val="both"/>
      </w:pPr>
      <w:r>
        <w:t xml:space="preserve">В 1859г. в селе в 73 дворах проживало 627 человек. В 1900г. население составляло 989 жителей. Было 143 двора, 4 </w:t>
      </w:r>
      <w:proofErr w:type="gramStart"/>
      <w:r>
        <w:t>общественных</w:t>
      </w:r>
      <w:proofErr w:type="gramEnd"/>
      <w:r>
        <w:t xml:space="preserve"> здания, школа. Из промышленных заведений действовали: ветряная мельница, маслобойный завод. Также в селе была винная лавка и мелочная лавка.</w:t>
      </w:r>
    </w:p>
    <w:p w:rsidR="00D660D3" w:rsidRDefault="00D660D3" w:rsidP="00D660D3">
      <w:pPr>
        <w:jc w:val="center"/>
        <w:rPr>
          <w:b/>
        </w:rPr>
      </w:pPr>
      <w:r>
        <w:rPr>
          <w:b/>
        </w:rPr>
        <w:t>деревня Ситная (</w:t>
      </w:r>
      <w:proofErr w:type="spellStart"/>
      <w:r>
        <w:rPr>
          <w:b/>
        </w:rPr>
        <w:t>Остапова</w:t>
      </w:r>
      <w:proofErr w:type="spellEnd"/>
      <w:r>
        <w:rPr>
          <w:b/>
        </w:rPr>
        <w:t>)</w:t>
      </w:r>
    </w:p>
    <w:p w:rsidR="00D660D3" w:rsidRDefault="00D660D3" w:rsidP="00D660D3">
      <w:pPr>
        <w:shd w:val="clear" w:color="auto" w:fill="FFFFFF"/>
        <w:ind w:firstLine="709"/>
        <w:jc w:val="both"/>
      </w:pPr>
      <w:proofErr w:type="gramStart"/>
      <w:r>
        <w:rPr>
          <w:spacing w:val="-3"/>
        </w:rPr>
        <w:t>Расположена</w:t>
      </w:r>
      <w:proofErr w:type="gramEnd"/>
      <w:r>
        <w:rPr>
          <w:spacing w:val="-3"/>
        </w:rPr>
        <w:t xml:space="preserve">  на правом бе</w:t>
      </w:r>
      <w:r>
        <w:rPr>
          <w:spacing w:val="-3"/>
        </w:rPr>
        <w:softHyphen/>
      </w:r>
      <w:r>
        <w:rPr>
          <w:spacing w:val="-2"/>
        </w:rPr>
        <w:t xml:space="preserve">регу реки Воронеж, выше по течению относительно с. Глушицы. </w:t>
      </w:r>
      <w:proofErr w:type="gramStart"/>
      <w:r>
        <w:t>Основана</w:t>
      </w:r>
      <w:proofErr w:type="gramEnd"/>
      <w:r>
        <w:t xml:space="preserve"> в конце </w:t>
      </w:r>
      <w:r>
        <w:rPr>
          <w:lang w:val="en-US"/>
        </w:rPr>
        <w:t>XVI</w:t>
      </w:r>
      <w:r>
        <w:t xml:space="preserve"> века служи</w:t>
      </w:r>
      <w:r>
        <w:softHyphen/>
        <w:t xml:space="preserve">лым человеком </w:t>
      </w:r>
      <w:proofErr w:type="spellStart"/>
      <w:r>
        <w:t>Остаповым</w:t>
      </w:r>
      <w:proofErr w:type="spellEnd"/>
      <w:r>
        <w:t xml:space="preserve">. </w:t>
      </w:r>
      <w:r>
        <w:rPr>
          <w:spacing w:val="-2"/>
        </w:rPr>
        <w:t xml:space="preserve">Под данным именем деревня упоминается </w:t>
      </w:r>
      <w:r>
        <w:rPr>
          <w:spacing w:val="-3"/>
        </w:rPr>
        <w:t xml:space="preserve">впервые в Писцовой книге 1629 года, где сказано: «Стан </w:t>
      </w:r>
      <w:proofErr w:type="spellStart"/>
      <w:r>
        <w:rPr>
          <w:spacing w:val="-3"/>
        </w:rPr>
        <w:t>Кара</w:t>
      </w:r>
      <w:r>
        <w:rPr>
          <w:spacing w:val="-4"/>
        </w:rPr>
        <w:t>чунский</w:t>
      </w:r>
      <w:proofErr w:type="spellEnd"/>
      <w:r>
        <w:rPr>
          <w:spacing w:val="-4"/>
        </w:rPr>
        <w:t xml:space="preserve">, деревня </w:t>
      </w:r>
      <w:proofErr w:type="spellStart"/>
      <w:r>
        <w:rPr>
          <w:spacing w:val="-4"/>
        </w:rPr>
        <w:t>Остапово</w:t>
      </w:r>
      <w:proofErr w:type="spellEnd"/>
      <w:r>
        <w:rPr>
          <w:spacing w:val="-4"/>
        </w:rPr>
        <w:t xml:space="preserve">... </w:t>
      </w:r>
      <w:proofErr w:type="gramStart"/>
      <w:r>
        <w:rPr>
          <w:spacing w:val="-4"/>
        </w:rPr>
        <w:t>Ситная</w:t>
      </w:r>
      <w:proofErr w:type="gramEnd"/>
      <w:r>
        <w:rPr>
          <w:spacing w:val="-4"/>
        </w:rPr>
        <w:t xml:space="preserve"> </w:t>
      </w:r>
      <w:proofErr w:type="spellStart"/>
      <w:r>
        <w:rPr>
          <w:spacing w:val="-4"/>
        </w:rPr>
        <w:t>тож</w:t>
      </w:r>
      <w:proofErr w:type="spellEnd"/>
      <w:r>
        <w:rPr>
          <w:spacing w:val="-4"/>
        </w:rPr>
        <w:t xml:space="preserve">... на реке Воронеж».  </w:t>
      </w:r>
      <w:r>
        <w:rPr>
          <w:spacing w:val="-3"/>
        </w:rPr>
        <w:t>В 1670 году крестьяне деревни участвовали в</w:t>
      </w:r>
      <w:r>
        <w:rPr>
          <w:b/>
          <w:bCs/>
          <w:spacing w:val="-3"/>
        </w:rPr>
        <w:t xml:space="preserve"> </w:t>
      </w:r>
      <w:r>
        <w:rPr>
          <w:spacing w:val="-3"/>
        </w:rPr>
        <w:t xml:space="preserve">строительстве </w:t>
      </w:r>
      <w:r>
        <w:t>стен крепости Воронеж.</w:t>
      </w:r>
    </w:p>
    <w:p w:rsidR="00D660D3" w:rsidRDefault="00D660D3" w:rsidP="00D660D3">
      <w:pPr>
        <w:shd w:val="clear" w:color="auto" w:fill="FFFFFF"/>
        <w:ind w:firstLine="709"/>
        <w:jc w:val="both"/>
      </w:pPr>
      <w:r>
        <w:t xml:space="preserve">В 1859г. в деревне в 25 дворах проживало 219 человек. В 1900г. население составляло 207 жителей. Было 29 двора. Кроме того, при Ситной были усадьбы </w:t>
      </w:r>
      <w:proofErr w:type="spellStart"/>
      <w:r>
        <w:t>Снежкова</w:t>
      </w:r>
      <w:proofErr w:type="spellEnd"/>
      <w:r>
        <w:t xml:space="preserve"> «</w:t>
      </w:r>
      <w:proofErr w:type="gramStart"/>
      <w:r>
        <w:t>Ситное</w:t>
      </w:r>
      <w:proofErr w:type="gramEnd"/>
      <w:r>
        <w:t xml:space="preserve">» с населением 14 человек, Аксенова с населением 14 человек. </w:t>
      </w:r>
    </w:p>
    <w:p w:rsidR="00DB2271" w:rsidRDefault="00DB2271" w:rsidP="00D660D3">
      <w:pPr>
        <w:jc w:val="center"/>
      </w:pPr>
    </w:p>
    <w:p w:rsidR="00D660D3" w:rsidRDefault="00D660D3" w:rsidP="00D660D3">
      <w:pPr>
        <w:jc w:val="center"/>
        <w:rPr>
          <w:b/>
        </w:rPr>
      </w:pPr>
      <w:r>
        <w:rPr>
          <w:b/>
        </w:rPr>
        <w:t>деревня Писаревка (Ситная 2-я)</w:t>
      </w:r>
    </w:p>
    <w:p w:rsidR="00D660D3" w:rsidRDefault="00D660D3" w:rsidP="00D660D3">
      <w:pPr>
        <w:shd w:val="clear" w:color="auto" w:fill="FFFFFF"/>
        <w:ind w:firstLine="709"/>
        <w:jc w:val="both"/>
      </w:pPr>
      <w:proofErr w:type="gramStart"/>
      <w:r>
        <w:t>Расположена</w:t>
      </w:r>
      <w:proofErr w:type="gramEnd"/>
      <w:r>
        <w:t xml:space="preserve"> на правом берегу р. Воронеж. Основана в Х1Хв. как владельческий хутор (усадьба) Писаревых. В 1900г. в усадьбе Писарева «Ситное» проживало 11 человек.  В этом же году население деревни Ситная-2  составляло 43 человека, проживавших в 4 дворах. В 2007г численность населения составляла 9  человек, есть дачное население, турбаза (на основе бывшей усадьбы). </w:t>
      </w:r>
    </w:p>
    <w:p w:rsidR="00D660D3" w:rsidRDefault="00D660D3" w:rsidP="00D660D3">
      <w:pPr>
        <w:jc w:val="center"/>
        <w:rPr>
          <w:b/>
        </w:rPr>
      </w:pPr>
    </w:p>
    <w:p w:rsidR="00D660D3" w:rsidRDefault="00D660D3" w:rsidP="00D660D3">
      <w:pPr>
        <w:jc w:val="center"/>
        <w:rPr>
          <w:b/>
        </w:rPr>
      </w:pPr>
      <w:r>
        <w:rPr>
          <w:b/>
        </w:rPr>
        <w:t>село Сенное</w:t>
      </w:r>
    </w:p>
    <w:p w:rsidR="00D660D3" w:rsidRDefault="00D660D3" w:rsidP="00D660D3">
      <w:pPr>
        <w:ind w:firstLine="709"/>
        <w:jc w:val="both"/>
      </w:pPr>
      <w:r>
        <w:rPr>
          <w:spacing w:val="-1"/>
        </w:rPr>
        <w:t>Расположено на высоком пра</w:t>
      </w:r>
      <w:r>
        <w:rPr>
          <w:spacing w:val="-1"/>
        </w:rPr>
        <w:softHyphen/>
      </w:r>
      <w:r>
        <w:rPr>
          <w:spacing w:val="-2"/>
        </w:rPr>
        <w:t>вом берегу реки Воронеж, на границе с Липецкой областью. О</w:t>
      </w:r>
      <w:r>
        <w:t xml:space="preserve">сновано в конце </w:t>
      </w:r>
      <w:r>
        <w:rPr>
          <w:lang w:val="en-US"/>
        </w:rPr>
        <w:t>XVI</w:t>
      </w:r>
      <w:r>
        <w:t xml:space="preserve"> века. В Дозорной </w:t>
      </w:r>
      <w:r>
        <w:rPr>
          <w:spacing w:val="-1"/>
        </w:rPr>
        <w:t xml:space="preserve">книге сказано: </w:t>
      </w:r>
      <w:r>
        <w:rPr>
          <w:i/>
          <w:spacing w:val="-1"/>
        </w:rPr>
        <w:t xml:space="preserve">«Село Сенное </w:t>
      </w:r>
      <w:proofErr w:type="gramStart"/>
      <w:r>
        <w:rPr>
          <w:i/>
          <w:spacing w:val="-1"/>
        </w:rPr>
        <w:t>за</w:t>
      </w:r>
      <w:proofErr w:type="gramEnd"/>
      <w:r>
        <w:rPr>
          <w:i/>
          <w:spacing w:val="-1"/>
        </w:rPr>
        <w:t xml:space="preserve"> </w:t>
      </w:r>
      <w:proofErr w:type="gramStart"/>
      <w:r>
        <w:rPr>
          <w:i/>
          <w:spacing w:val="-1"/>
        </w:rPr>
        <w:t>помещики</w:t>
      </w:r>
      <w:proofErr w:type="gramEnd"/>
      <w:r>
        <w:rPr>
          <w:i/>
          <w:spacing w:val="-1"/>
        </w:rPr>
        <w:t>, за детьми боярски</w:t>
      </w:r>
      <w:r>
        <w:rPr>
          <w:i/>
          <w:spacing w:val="-1"/>
        </w:rPr>
        <w:softHyphen/>
      </w:r>
      <w:r>
        <w:rPr>
          <w:i/>
        </w:rPr>
        <w:t xml:space="preserve">ми, а в селе церковь во имя Архангела Михаила </w:t>
      </w:r>
      <w:proofErr w:type="spellStart"/>
      <w:r>
        <w:rPr>
          <w:i/>
        </w:rPr>
        <w:t>древена</w:t>
      </w:r>
      <w:proofErr w:type="spellEnd"/>
      <w:r>
        <w:rPr>
          <w:i/>
        </w:rPr>
        <w:t>»</w:t>
      </w:r>
      <w:r>
        <w:t xml:space="preserve">. </w:t>
      </w:r>
      <w:r>
        <w:rPr>
          <w:iCs/>
        </w:rPr>
        <w:t xml:space="preserve">В 1650 в селе построена новая деревянная церковь Михаила Архангела. </w:t>
      </w:r>
      <w:r>
        <w:t xml:space="preserve">По церковным книгам 1676 года, в селе было дворов детей боярских - 42, крестьянских - 50, бобыльских - </w:t>
      </w:r>
    </w:p>
    <w:p w:rsidR="00D660D3" w:rsidRDefault="00355F97" w:rsidP="00D660D3">
      <w:pPr>
        <w:jc w:val="center"/>
        <w:rPr>
          <w:i/>
        </w:rPr>
      </w:pPr>
      <w:r>
        <w:rPr>
          <w:noProof/>
          <w:lang w:eastAsia="ru-RU"/>
        </w:rPr>
        <w:lastRenderedPageBreak/>
        <w:drawing>
          <wp:inline distT="0" distB="0" distL="0" distR="0">
            <wp:extent cx="2560320" cy="191643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560320" cy="1916430"/>
                    </a:xfrm>
                    <a:prstGeom prst="rect">
                      <a:avLst/>
                    </a:prstGeom>
                    <a:solidFill>
                      <a:srgbClr val="FFFFFF"/>
                    </a:solidFill>
                    <a:ln w="9525">
                      <a:noFill/>
                      <a:miter lim="800000"/>
                      <a:headEnd/>
                      <a:tailEnd/>
                    </a:ln>
                  </pic:spPr>
                </pic:pic>
              </a:graphicData>
            </a:graphic>
          </wp:inline>
        </w:drawing>
      </w:r>
      <w:r w:rsidR="00D660D3">
        <w:t xml:space="preserve">        </w:t>
      </w:r>
      <w:r>
        <w:rPr>
          <w:noProof/>
          <w:lang w:eastAsia="ru-RU"/>
        </w:rPr>
        <w:drawing>
          <wp:inline distT="0" distB="0" distL="0" distR="0">
            <wp:extent cx="2425065" cy="1812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425065" cy="1812925"/>
                    </a:xfrm>
                    <a:prstGeom prst="rect">
                      <a:avLst/>
                    </a:prstGeom>
                    <a:solidFill>
                      <a:srgbClr val="FFFFFF"/>
                    </a:solidFill>
                    <a:ln w="9525">
                      <a:noFill/>
                      <a:miter lim="800000"/>
                      <a:headEnd/>
                      <a:tailEnd/>
                    </a:ln>
                  </pic:spPr>
                </pic:pic>
              </a:graphicData>
            </a:graphic>
          </wp:inline>
        </w:drawing>
      </w:r>
    </w:p>
    <w:p w:rsidR="00D660D3" w:rsidRDefault="00D660D3" w:rsidP="00D660D3">
      <w:pPr>
        <w:jc w:val="center"/>
        <w:rPr>
          <w:i/>
        </w:rPr>
      </w:pPr>
      <w:r>
        <w:rPr>
          <w:i/>
        </w:rPr>
        <w:t xml:space="preserve">Сенное. Архангельская церковь (слева) и застройка села кон. Х1Х-нач. </w:t>
      </w:r>
      <w:proofErr w:type="spellStart"/>
      <w:r>
        <w:rPr>
          <w:i/>
        </w:rPr>
        <w:t>ХХвв</w:t>
      </w:r>
      <w:proofErr w:type="spellEnd"/>
      <w:r>
        <w:rPr>
          <w:i/>
        </w:rPr>
        <w:t>. (справа)</w:t>
      </w:r>
    </w:p>
    <w:p w:rsidR="00D660D3" w:rsidRDefault="00D660D3" w:rsidP="00D660D3">
      <w:pPr>
        <w:shd w:val="clear" w:color="auto" w:fill="FFFFFF"/>
        <w:ind w:firstLine="709"/>
        <w:jc w:val="both"/>
      </w:pPr>
      <w:r>
        <w:rPr>
          <w:iCs/>
        </w:rPr>
        <w:t xml:space="preserve">В 1800г. построена каменная церковь вместо </w:t>
      </w:r>
      <w:proofErr w:type="gramStart"/>
      <w:r>
        <w:rPr>
          <w:iCs/>
        </w:rPr>
        <w:t>деревянной</w:t>
      </w:r>
      <w:proofErr w:type="gramEnd"/>
      <w:r>
        <w:rPr>
          <w:iCs/>
        </w:rPr>
        <w:t xml:space="preserve">. </w:t>
      </w:r>
      <w:r>
        <w:t>В 1859г. в селе в 53 дворах проживало 606 человек. В 1880г. строится новая церковь Михаила Архангела, являющаяся сегодня памятником архитектуры.</w:t>
      </w:r>
    </w:p>
    <w:p w:rsidR="00DB2271" w:rsidRDefault="00D660D3" w:rsidP="00DB2271">
      <w:pPr>
        <w:ind w:firstLine="709"/>
        <w:jc w:val="both"/>
      </w:pPr>
      <w:r>
        <w:t xml:space="preserve">В 1900г. население села составляло 1072 жителя. Было 156 дворов, 2 общественных здания, земская школа. Действовали </w:t>
      </w:r>
      <w:proofErr w:type="spellStart"/>
      <w:r>
        <w:t>рушка</w:t>
      </w:r>
      <w:proofErr w:type="spellEnd"/>
      <w:r>
        <w:t xml:space="preserve">, кузница, 3 лавки. </w:t>
      </w:r>
    </w:p>
    <w:p w:rsidR="00DB2271" w:rsidRDefault="00DB2271" w:rsidP="00DB2271">
      <w:pPr>
        <w:ind w:firstLine="709"/>
        <w:jc w:val="both"/>
      </w:pPr>
    </w:p>
    <w:p w:rsidR="00532297" w:rsidRPr="00CC3D34" w:rsidRDefault="00525469" w:rsidP="00DB2271">
      <w:pPr>
        <w:ind w:firstLine="709"/>
        <w:jc w:val="center"/>
        <w:rPr>
          <w:b/>
          <w:i/>
        </w:rPr>
      </w:pPr>
      <w:r>
        <w:rPr>
          <w:b/>
          <w:i/>
        </w:rPr>
        <w:t>1.3.2.</w:t>
      </w:r>
      <w:r w:rsidR="00532297" w:rsidRPr="00CC3D34">
        <w:rPr>
          <w:b/>
          <w:i/>
        </w:rPr>
        <w:t>Обьекты культурного нас</w:t>
      </w:r>
      <w:r w:rsidR="00217876">
        <w:rPr>
          <w:b/>
          <w:i/>
        </w:rPr>
        <w:t>ледия</w:t>
      </w:r>
    </w:p>
    <w:p w:rsidR="00532297" w:rsidRPr="00532297" w:rsidRDefault="00532297" w:rsidP="00CC3D34">
      <w:pPr>
        <w:rPr>
          <w:i/>
        </w:rPr>
      </w:pPr>
    </w:p>
    <w:p w:rsidR="00776173" w:rsidRDefault="00776173" w:rsidP="00776173">
      <w:pPr>
        <w:ind w:firstLine="567"/>
        <w:jc w:val="both"/>
      </w:pPr>
      <w:r w:rsidRPr="00EE15EB">
        <w:t xml:space="preserve">На территории поселения </w:t>
      </w:r>
      <w:proofErr w:type="gramStart"/>
      <w:r w:rsidRPr="00EE15EB">
        <w:t>наход</w:t>
      </w:r>
      <w:r>
        <w:t>я</w:t>
      </w:r>
      <w:r w:rsidRPr="00EE15EB">
        <w:t xml:space="preserve">тся </w:t>
      </w:r>
      <w:r>
        <w:t>13 памятников археологии из них 12 объектов являются</w:t>
      </w:r>
      <w:proofErr w:type="gramEnd"/>
      <w:r>
        <w:t xml:space="preserve">  выявленными </w:t>
      </w:r>
      <w:r w:rsidRPr="00EE15EB">
        <w:t>и пять памятников истории и архитектуры</w:t>
      </w:r>
      <w:r>
        <w:t xml:space="preserve">. Так же на территории </w:t>
      </w:r>
      <w:r w:rsidR="00DB2271">
        <w:t>Карачунского</w:t>
      </w:r>
      <w:r>
        <w:t xml:space="preserve"> сельского поселения имеется один памятник природы.</w:t>
      </w:r>
    </w:p>
    <w:p w:rsidR="00DB2271" w:rsidRDefault="00DB2271" w:rsidP="008808B8">
      <w:pPr>
        <w:shd w:val="clear" w:color="auto" w:fill="FFFFFF"/>
        <w:ind w:firstLine="709"/>
        <w:jc w:val="center"/>
        <w:rPr>
          <w:b/>
          <w:bCs/>
        </w:rPr>
      </w:pPr>
    </w:p>
    <w:p w:rsidR="008808B8" w:rsidRDefault="008808B8" w:rsidP="008808B8">
      <w:pPr>
        <w:shd w:val="clear" w:color="auto" w:fill="FFFFFF"/>
        <w:ind w:firstLine="709"/>
        <w:jc w:val="center"/>
        <w:rPr>
          <w:b/>
          <w:bCs/>
        </w:rPr>
      </w:pPr>
      <w:r w:rsidRPr="008808B8">
        <w:rPr>
          <w:b/>
          <w:bCs/>
        </w:rPr>
        <w:t>Памятники археологии</w:t>
      </w:r>
    </w:p>
    <w:p w:rsidR="008808B8" w:rsidRDefault="008808B8" w:rsidP="008808B8">
      <w:pPr>
        <w:shd w:val="clear" w:color="auto" w:fill="FFFFFF"/>
        <w:ind w:firstLine="709"/>
        <w:jc w:val="center"/>
        <w:rPr>
          <w:b/>
          <w:bCs/>
        </w:rPr>
      </w:pPr>
    </w:p>
    <w:tbl>
      <w:tblPr>
        <w:tblW w:w="9365" w:type="dxa"/>
        <w:tblInd w:w="10" w:type="dxa"/>
        <w:tblLayout w:type="fixed"/>
        <w:tblCellMar>
          <w:left w:w="0" w:type="dxa"/>
          <w:right w:w="0" w:type="dxa"/>
        </w:tblCellMar>
        <w:tblLook w:val="0000"/>
      </w:tblPr>
      <w:tblGrid>
        <w:gridCol w:w="370"/>
        <w:gridCol w:w="546"/>
        <w:gridCol w:w="2203"/>
        <w:gridCol w:w="1559"/>
        <w:gridCol w:w="1559"/>
        <w:gridCol w:w="1751"/>
        <w:gridCol w:w="1377"/>
      </w:tblGrid>
      <w:tr w:rsidR="008808B8" w:rsidRPr="007E2DEB" w:rsidTr="00551071">
        <w:trPr>
          <w:trHeight w:val="225"/>
        </w:trPr>
        <w:tc>
          <w:tcPr>
            <w:tcW w:w="370"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 xml:space="preserve">№ </w:t>
            </w:r>
          </w:p>
          <w:p w:rsidR="008808B8" w:rsidRPr="007E2DEB" w:rsidRDefault="008808B8" w:rsidP="00551071">
            <w:pPr>
              <w:snapToGrid w:val="0"/>
              <w:jc w:val="center"/>
              <w:rPr>
                <w:b/>
                <w:bCs/>
                <w:sz w:val="20"/>
                <w:szCs w:val="20"/>
              </w:rPr>
            </w:pPr>
            <w:proofErr w:type="gramStart"/>
            <w:r w:rsidRPr="007E2DEB">
              <w:rPr>
                <w:b/>
                <w:bCs/>
                <w:sz w:val="20"/>
                <w:szCs w:val="20"/>
              </w:rPr>
              <w:t>п</w:t>
            </w:r>
            <w:proofErr w:type="gramEnd"/>
            <w:r w:rsidRPr="007E2DEB">
              <w:rPr>
                <w:b/>
                <w:bCs/>
                <w:sz w:val="20"/>
                <w:szCs w:val="20"/>
              </w:rPr>
              <w:t>/п</w:t>
            </w:r>
          </w:p>
        </w:tc>
        <w:tc>
          <w:tcPr>
            <w:tcW w:w="546"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 на карте</w:t>
            </w:r>
          </w:p>
        </w:tc>
        <w:tc>
          <w:tcPr>
            <w:tcW w:w="2203"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Наименование</w:t>
            </w:r>
          </w:p>
          <w:p w:rsidR="008808B8" w:rsidRPr="007E2DEB" w:rsidRDefault="008808B8" w:rsidP="00551071">
            <w:pPr>
              <w:jc w:val="center"/>
              <w:rPr>
                <w:b/>
                <w:bCs/>
                <w:sz w:val="20"/>
                <w:szCs w:val="20"/>
              </w:rPr>
            </w:pPr>
            <w:r w:rsidRPr="007E2DEB">
              <w:rPr>
                <w:b/>
                <w:bCs/>
                <w:sz w:val="20"/>
                <w:szCs w:val="20"/>
              </w:rPr>
              <w:t>объекта</w:t>
            </w:r>
          </w:p>
        </w:tc>
        <w:tc>
          <w:tcPr>
            <w:tcW w:w="1559"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Датировка объекта</w:t>
            </w:r>
          </w:p>
        </w:tc>
        <w:tc>
          <w:tcPr>
            <w:tcW w:w="1559"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sz w:val="20"/>
                <w:szCs w:val="20"/>
              </w:rPr>
              <w:t>Нормативный правовой акт</w:t>
            </w:r>
          </w:p>
        </w:tc>
        <w:tc>
          <w:tcPr>
            <w:tcW w:w="1751" w:type="dxa"/>
            <w:tcBorders>
              <w:top w:val="single" w:sz="8" w:space="0" w:color="000000"/>
              <w:left w:val="single" w:sz="8" w:space="0" w:color="000000"/>
              <w:bottom w:val="single" w:sz="8" w:space="0" w:color="000000"/>
              <w:right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Местонахождение объекта</w:t>
            </w:r>
          </w:p>
        </w:tc>
        <w:tc>
          <w:tcPr>
            <w:tcW w:w="1377" w:type="dxa"/>
            <w:tcBorders>
              <w:top w:val="single" w:sz="8" w:space="0" w:color="000000"/>
              <w:left w:val="single" w:sz="8" w:space="0" w:color="000000"/>
              <w:bottom w:val="single" w:sz="8" w:space="0" w:color="000000"/>
              <w:right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Примечание</w:t>
            </w:r>
          </w:p>
        </w:tc>
      </w:tr>
      <w:tr w:rsidR="008808B8" w:rsidRPr="00887ED5" w:rsidTr="00551071">
        <w:trPr>
          <w:trHeight w:val="225"/>
        </w:trPr>
        <w:tc>
          <w:tcPr>
            <w:tcW w:w="370" w:type="dxa"/>
            <w:tcBorders>
              <w:left w:val="single" w:sz="8" w:space="0" w:color="000000"/>
              <w:bottom w:val="single" w:sz="8" w:space="0" w:color="000000"/>
            </w:tcBorders>
          </w:tcPr>
          <w:p w:rsidR="008808B8" w:rsidRPr="007E2DEB" w:rsidRDefault="008808B8" w:rsidP="00551071">
            <w:pPr>
              <w:snapToGrid w:val="0"/>
              <w:jc w:val="center"/>
              <w:rPr>
                <w:b/>
                <w:sz w:val="20"/>
                <w:szCs w:val="20"/>
              </w:rPr>
            </w:pPr>
            <w:r w:rsidRPr="007E2DEB">
              <w:rPr>
                <w:b/>
                <w:sz w:val="20"/>
                <w:szCs w:val="20"/>
              </w:rPr>
              <w:t>1</w:t>
            </w:r>
          </w:p>
        </w:tc>
        <w:tc>
          <w:tcPr>
            <w:tcW w:w="546"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2</w:t>
            </w:r>
          </w:p>
        </w:tc>
        <w:tc>
          <w:tcPr>
            <w:tcW w:w="2203"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3</w:t>
            </w:r>
          </w:p>
        </w:tc>
        <w:tc>
          <w:tcPr>
            <w:tcW w:w="1559"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4</w:t>
            </w:r>
          </w:p>
        </w:tc>
        <w:tc>
          <w:tcPr>
            <w:tcW w:w="1559"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5</w:t>
            </w:r>
          </w:p>
        </w:tc>
        <w:tc>
          <w:tcPr>
            <w:tcW w:w="1751" w:type="dxa"/>
            <w:tcBorders>
              <w:left w:val="single" w:sz="8" w:space="0" w:color="000000"/>
              <w:bottom w:val="single" w:sz="8" w:space="0" w:color="000000"/>
              <w:right w:val="single" w:sz="8" w:space="0" w:color="000000"/>
            </w:tcBorders>
          </w:tcPr>
          <w:p w:rsidR="008808B8" w:rsidRPr="00887ED5" w:rsidRDefault="008808B8" w:rsidP="00551071">
            <w:pPr>
              <w:snapToGrid w:val="0"/>
              <w:jc w:val="center"/>
              <w:rPr>
                <w:b/>
                <w:sz w:val="20"/>
                <w:szCs w:val="20"/>
              </w:rPr>
            </w:pPr>
            <w:r w:rsidRPr="00887ED5">
              <w:rPr>
                <w:b/>
                <w:sz w:val="20"/>
                <w:szCs w:val="20"/>
              </w:rPr>
              <w:t>6</w:t>
            </w:r>
          </w:p>
        </w:tc>
        <w:tc>
          <w:tcPr>
            <w:tcW w:w="1377" w:type="dxa"/>
            <w:tcBorders>
              <w:left w:val="single" w:sz="8" w:space="0" w:color="000000"/>
              <w:bottom w:val="single" w:sz="8" w:space="0" w:color="000000"/>
              <w:right w:val="single" w:sz="8" w:space="0" w:color="000000"/>
            </w:tcBorders>
          </w:tcPr>
          <w:p w:rsidR="008808B8" w:rsidRPr="00887ED5" w:rsidRDefault="008808B8" w:rsidP="00551071">
            <w:pPr>
              <w:snapToGrid w:val="0"/>
              <w:jc w:val="center"/>
              <w:rPr>
                <w:b/>
                <w:sz w:val="20"/>
                <w:szCs w:val="20"/>
              </w:rPr>
            </w:pPr>
            <w:r>
              <w:rPr>
                <w:b/>
                <w:sz w:val="20"/>
                <w:szCs w:val="20"/>
              </w:rPr>
              <w:t>7</w:t>
            </w:r>
          </w:p>
        </w:tc>
      </w:tr>
      <w:tr w:rsidR="008808B8" w:rsidRPr="007E2DEB" w:rsidTr="00551071">
        <w:trPr>
          <w:trHeight w:val="225"/>
        </w:trPr>
        <w:tc>
          <w:tcPr>
            <w:tcW w:w="370" w:type="dxa"/>
            <w:tcBorders>
              <w:left w:val="single" w:sz="8" w:space="0" w:color="000000"/>
              <w:bottom w:val="single" w:sz="8" w:space="0" w:color="000000"/>
            </w:tcBorders>
          </w:tcPr>
          <w:p w:rsidR="008808B8" w:rsidRPr="007E2DEB" w:rsidRDefault="008808B8" w:rsidP="00551071">
            <w:pPr>
              <w:snapToGrid w:val="0"/>
              <w:jc w:val="center"/>
              <w:rPr>
                <w:bCs/>
                <w:sz w:val="20"/>
                <w:szCs w:val="20"/>
              </w:rPr>
            </w:pPr>
            <w:r w:rsidRPr="007E2DEB">
              <w:rPr>
                <w:bCs/>
                <w:sz w:val="20"/>
                <w:szCs w:val="20"/>
              </w:rPr>
              <w:t>1</w:t>
            </w:r>
          </w:p>
        </w:tc>
        <w:tc>
          <w:tcPr>
            <w:tcW w:w="546" w:type="dxa"/>
            <w:tcBorders>
              <w:left w:val="single" w:sz="8" w:space="0" w:color="000000"/>
              <w:bottom w:val="single" w:sz="8" w:space="0" w:color="000000"/>
            </w:tcBorders>
          </w:tcPr>
          <w:p w:rsidR="008808B8" w:rsidRPr="00887ED5" w:rsidRDefault="008808B8" w:rsidP="00551071">
            <w:pPr>
              <w:snapToGrid w:val="0"/>
              <w:jc w:val="center"/>
              <w:rPr>
                <w:b/>
                <w:bCs/>
                <w:sz w:val="20"/>
                <w:szCs w:val="20"/>
              </w:rPr>
            </w:pPr>
            <w:r>
              <w:rPr>
                <w:b/>
                <w:bCs/>
                <w:sz w:val="20"/>
                <w:szCs w:val="20"/>
              </w:rPr>
              <w:t>6</w:t>
            </w:r>
          </w:p>
        </w:tc>
        <w:tc>
          <w:tcPr>
            <w:tcW w:w="2203" w:type="dxa"/>
            <w:tcBorders>
              <w:left w:val="single" w:sz="8" w:space="0" w:color="000000"/>
              <w:bottom w:val="single" w:sz="8" w:space="0" w:color="000000"/>
            </w:tcBorders>
          </w:tcPr>
          <w:p w:rsidR="008808B8" w:rsidRPr="007E2DEB" w:rsidRDefault="008808B8" w:rsidP="008808B8">
            <w:pPr>
              <w:snapToGrid w:val="0"/>
              <w:jc w:val="center"/>
              <w:rPr>
                <w:bCs/>
                <w:sz w:val="20"/>
                <w:szCs w:val="20"/>
              </w:rPr>
            </w:pPr>
            <w:r>
              <w:rPr>
                <w:bCs/>
                <w:sz w:val="20"/>
                <w:szCs w:val="20"/>
              </w:rPr>
              <w:t>Писаревский могильник сарматского времени</w:t>
            </w:r>
          </w:p>
        </w:tc>
        <w:tc>
          <w:tcPr>
            <w:tcW w:w="1559" w:type="dxa"/>
            <w:tcBorders>
              <w:left w:val="single" w:sz="8" w:space="0" w:color="000000"/>
              <w:bottom w:val="single" w:sz="8" w:space="0" w:color="000000"/>
            </w:tcBorders>
          </w:tcPr>
          <w:p w:rsidR="008808B8" w:rsidRPr="007E2DEB" w:rsidRDefault="008808B8" w:rsidP="00551071">
            <w:pPr>
              <w:snapToGrid w:val="0"/>
              <w:jc w:val="center"/>
              <w:rPr>
                <w:bCs/>
                <w:sz w:val="20"/>
                <w:szCs w:val="20"/>
              </w:rPr>
            </w:pPr>
            <w:r w:rsidRPr="008808B8">
              <w:rPr>
                <w:bCs/>
                <w:sz w:val="20"/>
                <w:szCs w:val="20"/>
              </w:rPr>
              <w:t>II-III вв.</w:t>
            </w:r>
          </w:p>
        </w:tc>
        <w:tc>
          <w:tcPr>
            <w:tcW w:w="1559" w:type="dxa"/>
            <w:tcBorders>
              <w:left w:val="single" w:sz="8" w:space="0" w:color="000000"/>
              <w:bottom w:val="single" w:sz="8" w:space="0" w:color="000000"/>
            </w:tcBorders>
          </w:tcPr>
          <w:p w:rsidR="008808B8" w:rsidRDefault="008808B8" w:rsidP="00551071">
            <w:pPr>
              <w:snapToGrid w:val="0"/>
              <w:jc w:val="center"/>
              <w:rPr>
                <w:bCs/>
                <w:sz w:val="20"/>
                <w:szCs w:val="20"/>
              </w:rPr>
            </w:pPr>
            <w:proofErr w:type="gramStart"/>
            <w:r w:rsidRPr="008808B8">
              <w:rPr>
                <w:bCs/>
                <w:sz w:val="20"/>
                <w:szCs w:val="20"/>
              </w:rPr>
              <w:t>Р</w:t>
            </w:r>
            <w:proofErr w:type="gramEnd"/>
            <w:r w:rsidRPr="008808B8">
              <w:rPr>
                <w:bCs/>
                <w:sz w:val="20"/>
                <w:szCs w:val="20"/>
              </w:rPr>
              <w:t xml:space="preserve"> № 246, прил. 2,  п. 218</w:t>
            </w:r>
          </w:p>
          <w:p w:rsidR="008808B8" w:rsidRPr="007E2DEB" w:rsidRDefault="008808B8" w:rsidP="00551071">
            <w:pPr>
              <w:snapToGrid w:val="0"/>
              <w:jc w:val="center"/>
              <w:rPr>
                <w:bCs/>
                <w:sz w:val="20"/>
                <w:szCs w:val="20"/>
              </w:rPr>
            </w:pPr>
          </w:p>
        </w:tc>
        <w:tc>
          <w:tcPr>
            <w:tcW w:w="1751" w:type="dxa"/>
            <w:tcBorders>
              <w:left w:val="single" w:sz="8" w:space="0" w:color="000000"/>
              <w:bottom w:val="single" w:sz="8" w:space="0" w:color="000000"/>
              <w:right w:val="single" w:sz="8" w:space="0" w:color="000000"/>
            </w:tcBorders>
          </w:tcPr>
          <w:p w:rsidR="008808B8" w:rsidRPr="007E2DEB" w:rsidRDefault="008808B8" w:rsidP="00551071">
            <w:pPr>
              <w:snapToGrid w:val="0"/>
              <w:jc w:val="center"/>
              <w:rPr>
                <w:sz w:val="20"/>
                <w:szCs w:val="20"/>
              </w:rPr>
            </w:pPr>
            <w:proofErr w:type="spellStart"/>
            <w:r>
              <w:rPr>
                <w:bCs/>
                <w:sz w:val="20"/>
                <w:szCs w:val="20"/>
              </w:rPr>
              <w:t>Карачунское</w:t>
            </w:r>
            <w:proofErr w:type="spellEnd"/>
            <w:r>
              <w:rPr>
                <w:bCs/>
                <w:sz w:val="20"/>
                <w:szCs w:val="20"/>
              </w:rPr>
              <w:t xml:space="preserve"> </w:t>
            </w:r>
            <w:r w:rsidRPr="007E2DEB">
              <w:rPr>
                <w:bCs/>
                <w:sz w:val="20"/>
                <w:szCs w:val="20"/>
              </w:rPr>
              <w:t>сельское поселение</w:t>
            </w:r>
          </w:p>
        </w:tc>
        <w:tc>
          <w:tcPr>
            <w:tcW w:w="1377" w:type="dxa"/>
            <w:tcBorders>
              <w:left w:val="single" w:sz="8" w:space="0" w:color="000000"/>
              <w:bottom w:val="single" w:sz="8" w:space="0" w:color="000000"/>
              <w:right w:val="single" w:sz="8" w:space="0" w:color="000000"/>
            </w:tcBorders>
          </w:tcPr>
          <w:p w:rsidR="008808B8" w:rsidRPr="007E2DEB" w:rsidRDefault="008808B8" w:rsidP="00551071">
            <w:pPr>
              <w:snapToGrid w:val="0"/>
              <w:jc w:val="center"/>
              <w:rPr>
                <w:sz w:val="20"/>
                <w:szCs w:val="20"/>
              </w:rPr>
            </w:pPr>
          </w:p>
        </w:tc>
      </w:tr>
    </w:tbl>
    <w:p w:rsidR="008808B8" w:rsidRPr="008808B8" w:rsidRDefault="008808B8" w:rsidP="008808B8">
      <w:pPr>
        <w:shd w:val="clear" w:color="auto" w:fill="FFFFFF"/>
        <w:ind w:firstLine="709"/>
        <w:jc w:val="center"/>
        <w:rPr>
          <w:b/>
          <w:bCs/>
        </w:rPr>
      </w:pPr>
    </w:p>
    <w:p w:rsidR="008808B8" w:rsidRDefault="008808B8" w:rsidP="008808B8">
      <w:pPr>
        <w:shd w:val="clear" w:color="auto" w:fill="FFFFFF"/>
        <w:ind w:firstLine="709"/>
        <w:jc w:val="center"/>
      </w:pPr>
    </w:p>
    <w:p w:rsidR="008808B8" w:rsidRDefault="008808B8" w:rsidP="008808B8">
      <w:pPr>
        <w:jc w:val="center"/>
        <w:rPr>
          <w:b/>
          <w:bCs/>
        </w:rPr>
      </w:pPr>
      <w:r w:rsidRPr="008808B8">
        <w:rPr>
          <w:b/>
          <w:bCs/>
        </w:rPr>
        <w:t>Выявленные объекты археологии</w:t>
      </w:r>
    </w:p>
    <w:p w:rsidR="008808B8" w:rsidRPr="008808B8" w:rsidRDefault="008808B8" w:rsidP="008808B8">
      <w:pPr>
        <w:jc w:val="center"/>
        <w:rPr>
          <w:b/>
          <w:bCs/>
        </w:rPr>
      </w:pPr>
    </w:p>
    <w:tbl>
      <w:tblPr>
        <w:tblW w:w="9365" w:type="dxa"/>
        <w:tblInd w:w="10" w:type="dxa"/>
        <w:tblLayout w:type="fixed"/>
        <w:tblCellMar>
          <w:left w:w="0" w:type="dxa"/>
          <w:right w:w="0" w:type="dxa"/>
        </w:tblCellMar>
        <w:tblLook w:val="0000"/>
      </w:tblPr>
      <w:tblGrid>
        <w:gridCol w:w="370"/>
        <w:gridCol w:w="546"/>
        <w:gridCol w:w="2203"/>
        <w:gridCol w:w="1559"/>
        <w:gridCol w:w="1559"/>
        <w:gridCol w:w="1751"/>
        <w:gridCol w:w="1377"/>
      </w:tblGrid>
      <w:tr w:rsidR="008808B8" w:rsidRPr="007E2DEB" w:rsidTr="00551071">
        <w:trPr>
          <w:trHeight w:val="225"/>
        </w:trPr>
        <w:tc>
          <w:tcPr>
            <w:tcW w:w="370"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 xml:space="preserve">№ </w:t>
            </w:r>
          </w:p>
          <w:p w:rsidR="008808B8" w:rsidRPr="007E2DEB" w:rsidRDefault="008808B8" w:rsidP="00551071">
            <w:pPr>
              <w:snapToGrid w:val="0"/>
              <w:jc w:val="center"/>
              <w:rPr>
                <w:b/>
                <w:bCs/>
                <w:sz w:val="20"/>
                <w:szCs w:val="20"/>
              </w:rPr>
            </w:pPr>
            <w:proofErr w:type="gramStart"/>
            <w:r w:rsidRPr="007E2DEB">
              <w:rPr>
                <w:b/>
                <w:bCs/>
                <w:sz w:val="20"/>
                <w:szCs w:val="20"/>
              </w:rPr>
              <w:t>п</w:t>
            </w:r>
            <w:proofErr w:type="gramEnd"/>
            <w:r w:rsidRPr="007E2DEB">
              <w:rPr>
                <w:b/>
                <w:bCs/>
                <w:sz w:val="20"/>
                <w:szCs w:val="20"/>
              </w:rPr>
              <w:t>/п</w:t>
            </w:r>
          </w:p>
        </w:tc>
        <w:tc>
          <w:tcPr>
            <w:tcW w:w="546"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 на карте</w:t>
            </w:r>
          </w:p>
        </w:tc>
        <w:tc>
          <w:tcPr>
            <w:tcW w:w="2203"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Наименование</w:t>
            </w:r>
          </w:p>
          <w:p w:rsidR="008808B8" w:rsidRPr="007E2DEB" w:rsidRDefault="008808B8" w:rsidP="00551071">
            <w:pPr>
              <w:jc w:val="center"/>
              <w:rPr>
                <w:b/>
                <w:bCs/>
                <w:sz w:val="20"/>
                <w:szCs w:val="20"/>
              </w:rPr>
            </w:pPr>
            <w:r w:rsidRPr="007E2DEB">
              <w:rPr>
                <w:b/>
                <w:bCs/>
                <w:sz w:val="20"/>
                <w:szCs w:val="20"/>
              </w:rPr>
              <w:t>объекта</w:t>
            </w:r>
          </w:p>
        </w:tc>
        <w:tc>
          <w:tcPr>
            <w:tcW w:w="1559"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Датировка объекта</w:t>
            </w:r>
          </w:p>
        </w:tc>
        <w:tc>
          <w:tcPr>
            <w:tcW w:w="1559" w:type="dxa"/>
            <w:tcBorders>
              <w:top w:val="single" w:sz="8" w:space="0" w:color="000000"/>
              <w:left w:val="single" w:sz="8" w:space="0" w:color="000000"/>
              <w:bottom w:val="single" w:sz="8" w:space="0" w:color="000000"/>
            </w:tcBorders>
            <w:shd w:val="solid" w:color="B6DDE8" w:fill="auto"/>
          </w:tcPr>
          <w:p w:rsidR="008808B8" w:rsidRPr="007E2DEB" w:rsidRDefault="008808B8" w:rsidP="00551071">
            <w:pPr>
              <w:snapToGrid w:val="0"/>
              <w:jc w:val="center"/>
              <w:rPr>
                <w:b/>
                <w:bCs/>
                <w:sz w:val="20"/>
                <w:szCs w:val="20"/>
              </w:rPr>
            </w:pPr>
            <w:r w:rsidRPr="007E2DEB">
              <w:rPr>
                <w:b/>
                <w:sz w:val="20"/>
                <w:szCs w:val="20"/>
              </w:rPr>
              <w:t>Нормативный правовой акт</w:t>
            </w:r>
          </w:p>
        </w:tc>
        <w:tc>
          <w:tcPr>
            <w:tcW w:w="1751" w:type="dxa"/>
            <w:tcBorders>
              <w:top w:val="single" w:sz="8" w:space="0" w:color="000000"/>
              <w:left w:val="single" w:sz="8" w:space="0" w:color="000000"/>
              <w:bottom w:val="single" w:sz="8" w:space="0" w:color="000000"/>
              <w:right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Местонахождение объекта</w:t>
            </w:r>
          </w:p>
        </w:tc>
        <w:tc>
          <w:tcPr>
            <w:tcW w:w="1377" w:type="dxa"/>
            <w:tcBorders>
              <w:top w:val="single" w:sz="8" w:space="0" w:color="000000"/>
              <w:left w:val="single" w:sz="8" w:space="0" w:color="000000"/>
              <w:bottom w:val="single" w:sz="8" w:space="0" w:color="000000"/>
              <w:right w:val="single" w:sz="8" w:space="0" w:color="000000"/>
            </w:tcBorders>
            <w:shd w:val="solid" w:color="B6DDE8" w:fill="auto"/>
          </w:tcPr>
          <w:p w:rsidR="008808B8" w:rsidRPr="007E2DEB" w:rsidRDefault="008808B8" w:rsidP="00551071">
            <w:pPr>
              <w:snapToGrid w:val="0"/>
              <w:jc w:val="center"/>
              <w:rPr>
                <w:b/>
                <w:bCs/>
                <w:sz w:val="20"/>
                <w:szCs w:val="20"/>
              </w:rPr>
            </w:pPr>
            <w:r w:rsidRPr="007E2DEB">
              <w:rPr>
                <w:b/>
                <w:bCs/>
                <w:sz w:val="20"/>
                <w:szCs w:val="20"/>
              </w:rPr>
              <w:t>Примечание</w:t>
            </w:r>
          </w:p>
        </w:tc>
      </w:tr>
      <w:tr w:rsidR="008808B8" w:rsidRPr="00887ED5" w:rsidTr="00551071">
        <w:trPr>
          <w:trHeight w:val="225"/>
        </w:trPr>
        <w:tc>
          <w:tcPr>
            <w:tcW w:w="370" w:type="dxa"/>
            <w:tcBorders>
              <w:left w:val="single" w:sz="8" w:space="0" w:color="000000"/>
              <w:bottom w:val="single" w:sz="8" w:space="0" w:color="000000"/>
            </w:tcBorders>
          </w:tcPr>
          <w:p w:rsidR="008808B8" w:rsidRPr="007E2DEB" w:rsidRDefault="008808B8" w:rsidP="00551071">
            <w:pPr>
              <w:snapToGrid w:val="0"/>
              <w:jc w:val="center"/>
              <w:rPr>
                <w:b/>
                <w:sz w:val="20"/>
                <w:szCs w:val="20"/>
              </w:rPr>
            </w:pPr>
            <w:r w:rsidRPr="007E2DEB">
              <w:rPr>
                <w:b/>
                <w:sz w:val="20"/>
                <w:szCs w:val="20"/>
              </w:rPr>
              <w:t>1</w:t>
            </w:r>
          </w:p>
        </w:tc>
        <w:tc>
          <w:tcPr>
            <w:tcW w:w="546"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2</w:t>
            </w:r>
          </w:p>
        </w:tc>
        <w:tc>
          <w:tcPr>
            <w:tcW w:w="2203"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3</w:t>
            </w:r>
          </w:p>
        </w:tc>
        <w:tc>
          <w:tcPr>
            <w:tcW w:w="1559"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4</w:t>
            </w:r>
          </w:p>
        </w:tc>
        <w:tc>
          <w:tcPr>
            <w:tcW w:w="1559" w:type="dxa"/>
            <w:tcBorders>
              <w:left w:val="single" w:sz="8" w:space="0" w:color="000000"/>
              <w:bottom w:val="single" w:sz="8" w:space="0" w:color="000000"/>
            </w:tcBorders>
          </w:tcPr>
          <w:p w:rsidR="008808B8" w:rsidRPr="00887ED5" w:rsidRDefault="008808B8" w:rsidP="00551071">
            <w:pPr>
              <w:snapToGrid w:val="0"/>
              <w:jc w:val="center"/>
              <w:rPr>
                <w:b/>
                <w:sz w:val="20"/>
                <w:szCs w:val="20"/>
              </w:rPr>
            </w:pPr>
            <w:r w:rsidRPr="00887ED5">
              <w:rPr>
                <w:b/>
                <w:sz w:val="20"/>
                <w:szCs w:val="20"/>
              </w:rPr>
              <w:t>5</w:t>
            </w:r>
          </w:p>
        </w:tc>
        <w:tc>
          <w:tcPr>
            <w:tcW w:w="1751" w:type="dxa"/>
            <w:tcBorders>
              <w:left w:val="single" w:sz="8" w:space="0" w:color="000000"/>
              <w:bottom w:val="single" w:sz="8" w:space="0" w:color="000000"/>
              <w:right w:val="single" w:sz="8" w:space="0" w:color="000000"/>
            </w:tcBorders>
          </w:tcPr>
          <w:p w:rsidR="008808B8" w:rsidRPr="00887ED5" w:rsidRDefault="008808B8" w:rsidP="00551071">
            <w:pPr>
              <w:snapToGrid w:val="0"/>
              <w:jc w:val="center"/>
              <w:rPr>
                <w:b/>
                <w:sz w:val="20"/>
                <w:szCs w:val="20"/>
              </w:rPr>
            </w:pPr>
            <w:r w:rsidRPr="00887ED5">
              <w:rPr>
                <w:b/>
                <w:sz w:val="20"/>
                <w:szCs w:val="20"/>
              </w:rPr>
              <w:t>6</w:t>
            </w:r>
          </w:p>
        </w:tc>
        <w:tc>
          <w:tcPr>
            <w:tcW w:w="1377" w:type="dxa"/>
            <w:tcBorders>
              <w:left w:val="single" w:sz="8" w:space="0" w:color="000000"/>
              <w:bottom w:val="single" w:sz="8" w:space="0" w:color="000000"/>
              <w:right w:val="single" w:sz="8" w:space="0" w:color="000000"/>
            </w:tcBorders>
          </w:tcPr>
          <w:p w:rsidR="008808B8" w:rsidRPr="00887ED5" w:rsidRDefault="008808B8" w:rsidP="00551071">
            <w:pPr>
              <w:snapToGrid w:val="0"/>
              <w:jc w:val="center"/>
              <w:rPr>
                <w:b/>
                <w:sz w:val="20"/>
                <w:szCs w:val="20"/>
              </w:rPr>
            </w:pPr>
            <w:r>
              <w:rPr>
                <w:b/>
                <w:sz w:val="20"/>
                <w:szCs w:val="20"/>
              </w:rPr>
              <w:t>7</w:t>
            </w: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sidRPr="007E2DEB">
              <w:rPr>
                <w:bCs/>
                <w:sz w:val="20"/>
                <w:szCs w:val="20"/>
              </w:rPr>
              <w:t>1</w:t>
            </w:r>
          </w:p>
        </w:tc>
        <w:tc>
          <w:tcPr>
            <w:tcW w:w="546" w:type="dxa"/>
            <w:tcBorders>
              <w:left w:val="single" w:sz="8" w:space="0" w:color="000000"/>
              <w:bottom w:val="single" w:sz="8" w:space="0" w:color="000000"/>
            </w:tcBorders>
          </w:tcPr>
          <w:p w:rsidR="00776173" w:rsidRPr="00776173" w:rsidRDefault="00776173" w:rsidP="00551071">
            <w:pPr>
              <w:snapToGrid w:val="0"/>
              <w:jc w:val="center"/>
              <w:rPr>
                <w:b/>
                <w:bCs/>
                <w:sz w:val="20"/>
                <w:szCs w:val="20"/>
              </w:rPr>
            </w:pPr>
            <w:r w:rsidRPr="00776173">
              <w:rPr>
                <w:b/>
                <w:bCs/>
                <w:sz w:val="20"/>
                <w:szCs w:val="20"/>
              </w:rPr>
              <w:t>33</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r>
              <w:rPr>
                <w:bCs/>
                <w:sz w:val="20"/>
                <w:szCs w:val="20"/>
              </w:rPr>
              <w:t xml:space="preserve">Поселение 1 </w:t>
            </w:r>
            <w:proofErr w:type="gramStart"/>
            <w:r>
              <w:rPr>
                <w:bCs/>
                <w:sz w:val="20"/>
                <w:szCs w:val="20"/>
              </w:rPr>
              <w:t>у</w:t>
            </w:r>
            <w:proofErr w:type="gramEnd"/>
            <w:r>
              <w:rPr>
                <w:bCs/>
                <w:sz w:val="20"/>
                <w:szCs w:val="20"/>
              </w:rPr>
              <w:t xml:space="preserve"> с. </w:t>
            </w:r>
            <w:r w:rsidRPr="00776173">
              <w:rPr>
                <w:bCs/>
                <w:sz w:val="20"/>
                <w:szCs w:val="20"/>
              </w:rPr>
              <w:t>Глушицы</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эпоха бронзы,</w:t>
            </w:r>
          </w:p>
          <w:p w:rsidR="00776173" w:rsidRPr="00776173" w:rsidRDefault="00776173" w:rsidP="00776173">
            <w:pPr>
              <w:jc w:val="center"/>
              <w:rPr>
                <w:bCs/>
                <w:sz w:val="20"/>
                <w:szCs w:val="20"/>
              </w:rPr>
            </w:pPr>
            <w:r w:rsidRPr="00776173">
              <w:rPr>
                <w:bCs/>
                <w:sz w:val="20"/>
                <w:szCs w:val="20"/>
              </w:rPr>
              <w:t>ранний железный век,</w:t>
            </w:r>
          </w:p>
          <w:p w:rsidR="00776173" w:rsidRPr="00776173" w:rsidRDefault="00776173" w:rsidP="00776173">
            <w:pPr>
              <w:jc w:val="center"/>
              <w:rPr>
                <w:bCs/>
                <w:sz w:val="20"/>
                <w:szCs w:val="20"/>
              </w:rPr>
            </w:pPr>
            <w:r w:rsidRPr="00776173">
              <w:rPr>
                <w:bCs/>
                <w:sz w:val="20"/>
                <w:szCs w:val="20"/>
              </w:rPr>
              <w:t>эпоха средневековья</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p>
        </w:tc>
      </w:tr>
      <w:tr w:rsidR="00776173" w:rsidRPr="007E2DEB" w:rsidTr="007E50F9">
        <w:trPr>
          <w:trHeight w:val="225"/>
        </w:trPr>
        <w:tc>
          <w:tcPr>
            <w:tcW w:w="370" w:type="dxa"/>
            <w:tcBorders>
              <w:left w:val="single" w:sz="8" w:space="0" w:color="000000"/>
              <w:bottom w:val="single" w:sz="4" w:space="0" w:color="auto"/>
            </w:tcBorders>
          </w:tcPr>
          <w:p w:rsidR="00776173" w:rsidRPr="007E2DEB" w:rsidRDefault="00776173" w:rsidP="00551071">
            <w:pPr>
              <w:snapToGrid w:val="0"/>
              <w:jc w:val="center"/>
              <w:rPr>
                <w:bCs/>
                <w:sz w:val="20"/>
                <w:szCs w:val="20"/>
              </w:rPr>
            </w:pPr>
            <w:r w:rsidRPr="007E2DEB">
              <w:rPr>
                <w:bCs/>
                <w:sz w:val="20"/>
                <w:szCs w:val="20"/>
              </w:rPr>
              <w:t>2</w:t>
            </w:r>
          </w:p>
        </w:tc>
        <w:tc>
          <w:tcPr>
            <w:tcW w:w="546" w:type="dxa"/>
            <w:tcBorders>
              <w:left w:val="single" w:sz="8" w:space="0" w:color="000000"/>
              <w:bottom w:val="single" w:sz="4" w:space="0" w:color="auto"/>
            </w:tcBorders>
          </w:tcPr>
          <w:p w:rsidR="00776173" w:rsidRPr="00776173" w:rsidRDefault="00776173" w:rsidP="00551071">
            <w:pPr>
              <w:snapToGrid w:val="0"/>
              <w:jc w:val="center"/>
              <w:rPr>
                <w:b/>
                <w:bCs/>
                <w:sz w:val="20"/>
                <w:szCs w:val="20"/>
              </w:rPr>
            </w:pPr>
            <w:r w:rsidRPr="00776173">
              <w:rPr>
                <w:b/>
                <w:bCs/>
                <w:sz w:val="20"/>
                <w:szCs w:val="20"/>
              </w:rPr>
              <w:t>34</w:t>
            </w:r>
          </w:p>
        </w:tc>
        <w:tc>
          <w:tcPr>
            <w:tcW w:w="2203" w:type="dxa"/>
            <w:tcBorders>
              <w:left w:val="single" w:sz="8" w:space="0" w:color="000000"/>
              <w:bottom w:val="single" w:sz="4" w:space="0" w:color="auto"/>
            </w:tcBorders>
          </w:tcPr>
          <w:p w:rsidR="00776173" w:rsidRPr="00776173" w:rsidRDefault="00776173" w:rsidP="00776173">
            <w:pPr>
              <w:snapToGrid w:val="0"/>
              <w:rPr>
                <w:bCs/>
                <w:sz w:val="20"/>
                <w:szCs w:val="20"/>
              </w:rPr>
            </w:pPr>
            <w:r w:rsidRPr="00776173">
              <w:rPr>
                <w:bCs/>
                <w:sz w:val="20"/>
                <w:szCs w:val="20"/>
              </w:rPr>
              <w:t xml:space="preserve">Поселение 2 </w:t>
            </w:r>
            <w:proofErr w:type="gramStart"/>
            <w:r w:rsidRPr="00776173">
              <w:rPr>
                <w:bCs/>
                <w:sz w:val="20"/>
                <w:szCs w:val="20"/>
              </w:rPr>
              <w:t>у</w:t>
            </w:r>
            <w:proofErr w:type="gramEnd"/>
            <w:r w:rsidRPr="00776173">
              <w:rPr>
                <w:bCs/>
                <w:sz w:val="20"/>
                <w:szCs w:val="20"/>
              </w:rPr>
              <w:t xml:space="preserve"> с. Глушицы</w:t>
            </w:r>
          </w:p>
        </w:tc>
        <w:tc>
          <w:tcPr>
            <w:tcW w:w="1559" w:type="dxa"/>
            <w:tcBorders>
              <w:left w:val="single" w:sz="8" w:space="0" w:color="000000"/>
              <w:bottom w:val="single" w:sz="4" w:space="0" w:color="auto"/>
            </w:tcBorders>
          </w:tcPr>
          <w:p w:rsidR="00776173" w:rsidRPr="00776173" w:rsidRDefault="00776173" w:rsidP="00776173">
            <w:pPr>
              <w:snapToGrid w:val="0"/>
              <w:jc w:val="center"/>
              <w:rPr>
                <w:bCs/>
                <w:sz w:val="20"/>
                <w:szCs w:val="20"/>
              </w:rPr>
            </w:pPr>
            <w:r w:rsidRPr="00776173">
              <w:rPr>
                <w:bCs/>
                <w:sz w:val="20"/>
                <w:szCs w:val="20"/>
              </w:rPr>
              <w:t>эпоха бронзы,</w:t>
            </w:r>
          </w:p>
          <w:p w:rsidR="00776173" w:rsidRPr="00776173" w:rsidRDefault="00776173" w:rsidP="00776173">
            <w:pPr>
              <w:jc w:val="center"/>
              <w:rPr>
                <w:bCs/>
                <w:sz w:val="20"/>
                <w:szCs w:val="20"/>
              </w:rPr>
            </w:pPr>
            <w:r w:rsidRPr="00776173">
              <w:rPr>
                <w:bCs/>
                <w:sz w:val="20"/>
                <w:szCs w:val="20"/>
              </w:rPr>
              <w:t>ранний железный век,</w:t>
            </w:r>
          </w:p>
          <w:p w:rsidR="00776173" w:rsidRPr="00776173" w:rsidRDefault="00776173" w:rsidP="00776173">
            <w:pPr>
              <w:jc w:val="center"/>
              <w:rPr>
                <w:bCs/>
                <w:sz w:val="20"/>
                <w:szCs w:val="20"/>
              </w:rPr>
            </w:pPr>
            <w:r w:rsidRPr="00776173">
              <w:rPr>
                <w:bCs/>
                <w:sz w:val="20"/>
                <w:szCs w:val="20"/>
              </w:rPr>
              <w:t>эпоха средневековья</w:t>
            </w:r>
          </w:p>
        </w:tc>
        <w:tc>
          <w:tcPr>
            <w:tcW w:w="1559" w:type="dxa"/>
            <w:tcBorders>
              <w:left w:val="single" w:sz="8" w:space="0" w:color="000000"/>
              <w:bottom w:val="single" w:sz="4" w:space="0" w:color="auto"/>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4" w:space="0" w:color="auto"/>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4" w:space="0" w:color="auto"/>
              <w:right w:val="single" w:sz="8" w:space="0" w:color="000000"/>
            </w:tcBorders>
          </w:tcPr>
          <w:p w:rsidR="00776173" w:rsidRPr="00776173" w:rsidRDefault="00776173" w:rsidP="00776173">
            <w:pPr>
              <w:snapToGrid w:val="0"/>
              <w:jc w:val="center"/>
              <w:rPr>
                <w:sz w:val="20"/>
                <w:szCs w:val="20"/>
              </w:rPr>
            </w:pPr>
          </w:p>
        </w:tc>
      </w:tr>
      <w:tr w:rsidR="00776173" w:rsidRPr="007E2DEB" w:rsidTr="007E50F9">
        <w:trPr>
          <w:trHeight w:val="225"/>
        </w:trPr>
        <w:tc>
          <w:tcPr>
            <w:tcW w:w="370"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3</w:t>
            </w:r>
          </w:p>
        </w:tc>
        <w:tc>
          <w:tcPr>
            <w:tcW w:w="546" w:type="dxa"/>
            <w:tcBorders>
              <w:top w:val="single" w:sz="4" w:space="0" w:color="auto"/>
              <w:left w:val="single" w:sz="4" w:space="0" w:color="auto"/>
              <w:bottom w:val="single" w:sz="4" w:space="0" w:color="auto"/>
              <w:right w:val="single" w:sz="4" w:space="0" w:color="auto"/>
            </w:tcBorders>
          </w:tcPr>
          <w:p w:rsidR="00776173" w:rsidRPr="00776173" w:rsidRDefault="00776173" w:rsidP="00551071">
            <w:pPr>
              <w:snapToGrid w:val="0"/>
              <w:jc w:val="center"/>
              <w:rPr>
                <w:b/>
                <w:bCs/>
                <w:sz w:val="20"/>
                <w:szCs w:val="20"/>
              </w:rPr>
            </w:pPr>
            <w:r w:rsidRPr="00776173">
              <w:rPr>
                <w:b/>
                <w:bCs/>
                <w:sz w:val="20"/>
                <w:szCs w:val="20"/>
              </w:rPr>
              <w:t>37</w:t>
            </w:r>
          </w:p>
        </w:tc>
        <w:tc>
          <w:tcPr>
            <w:tcW w:w="2203"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rPr>
                <w:bCs/>
                <w:sz w:val="20"/>
                <w:szCs w:val="20"/>
              </w:rPr>
            </w:pPr>
            <w:r w:rsidRPr="00776173">
              <w:rPr>
                <w:bCs/>
                <w:sz w:val="20"/>
                <w:szCs w:val="20"/>
              </w:rPr>
              <w:t xml:space="preserve">Поселение 1 </w:t>
            </w:r>
            <w:proofErr w:type="gramStart"/>
            <w:r w:rsidRPr="00776173">
              <w:rPr>
                <w:bCs/>
                <w:sz w:val="20"/>
                <w:szCs w:val="20"/>
              </w:rPr>
              <w:t>у</w:t>
            </w:r>
            <w:proofErr w:type="gramEnd"/>
            <w:r w:rsidRPr="00776173">
              <w:rPr>
                <w:bCs/>
                <w:sz w:val="20"/>
                <w:szCs w:val="20"/>
              </w:rPr>
              <w:t xml:space="preserve"> с. Карачун</w:t>
            </w:r>
          </w:p>
        </w:tc>
        <w:tc>
          <w:tcPr>
            <w:tcW w:w="1559"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r w:rsidRPr="00776173">
              <w:rPr>
                <w:bCs/>
                <w:sz w:val="20"/>
                <w:szCs w:val="20"/>
              </w:rPr>
              <w:t>позднее средневековье</w:t>
            </w:r>
          </w:p>
        </w:tc>
        <w:tc>
          <w:tcPr>
            <w:tcW w:w="1559"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В</w:t>
            </w:r>
          </w:p>
        </w:tc>
        <w:tc>
          <w:tcPr>
            <w:tcW w:w="1751"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sz w:val="20"/>
                <w:szCs w:val="20"/>
              </w:rPr>
            </w:pPr>
          </w:p>
        </w:tc>
      </w:tr>
      <w:tr w:rsidR="00776173" w:rsidRPr="007E2DEB" w:rsidTr="00776173">
        <w:trPr>
          <w:trHeight w:val="225"/>
        </w:trPr>
        <w:tc>
          <w:tcPr>
            <w:tcW w:w="370"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4</w:t>
            </w:r>
          </w:p>
        </w:tc>
        <w:tc>
          <w:tcPr>
            <w:tcW w:w="546" w:type="dxa"/>
            <w:tcBorders>
              <w:top w:val="single" w:sz="4" w:space="0" w:color="auto"/>
              <w:left w:val="single" w:sz="4" w:space="0" w:color="auto"/>
              <w:bottom w:val="single" w:sz="4" w:space="0" w:color="auto"/>
              <w:right w:val="single" w:sz="4" w:space="0" w:color="auto"/>
            </w:tcBorders>
          </w:tcPr>
          <w:p w:rsidR="00776173" w:rsidRPr="00776173" w:rsidRDefault="00776173" w:rsidP="00551071">
            <w:pPr>
              <w:snapToGrid w:val="0"/>
              <w:jc w:val="center"/>
              <w:rPr>
                <w:b/>
                <w:bCs/>
                <w:sz w:val="20"/>
                <w:szCs w:val="20"/>
              </w:rPr>
            </w:pPr>
            <w:r w:rsidRPr="00776173">
              <w:rPr>
                <w:b/>
                <w:bCs/>
                <w:sz w:val="20"/>
                <w:szCs w:val="20"/>
              </w:rPr>
              <w:t>38</w:t>
            </w:r>
          </w:p>
        </w:tc>
        <w:tc>
          <w:tcPr>
            <w:tcW w:w="2203"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rPr>
                <w:bCs/>
                <w:sz w:val="20"/>
                <w:szCs w:val="20"/>
              </w:rPr>
            </w:pPr>
            <w:r w:rsidRPr="00776173">
              <w:rPr>
                <w:bCs/>
                <w:sz w:val="20"/>
                <w:szCs w:val="20"/>
              </w:rPr>
              <w:t xml:space="preserve">Поселение 2 </w:t>
            </w:r>
            <w:proofErr w:type="gramStart"/>
            <w:r w:rsidRPr="00776173">
              <w:rPr>
                <w:bCs/>
                <w:sz w:val="20"/>
                <w:szCs w:val="20"/>
              </w:rPr>
              <w:t>у</w:t>
            </w:r>
            <w:proofErr w:type="gramEnd"/>
            <w:r w:rsidRPr="00776173">
              <w:rPr>
                <w:bCs/>
                <w:sz w:val="20"/>
                <w:szCs w:val="20"/>
              </w:rPr>
              <w:t xml:space="preserve"> с. Карачун</w:t>
            </w:r>
          </w:p>
        </w:tc>
        <w:tc>
          <w:tcPr>
            <w:tcW w:w="1559"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r w:rsidRPr="00776173">
              <w:rPr>
                <w:bCs/>
                <w:sz w:val="20"/>
                <w:szCs w:val="20"/>
              </w:rPr>
              <w:t>позднее средневековье</w:t>
            </w:r>
          </w:p>
        </w:tc>
        <w:tc>
          <w:tcPr>
            <w:tcW w:w="1559"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В</w:t>
            </w:r>
          </w:p>
        </w:tc>
        <w:tc>
          <w:tcPr>
            <w:tcW w:w="1751"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sz w:val="20"/>
                <w:szCs w:val="20"/>
              </w:rPr>
            </w:pPr>
          </w:p>
        </w:tc>
      </w:tr>
      <w:tr w:rsidR="00776173" w:rsidRPr="007E2DEB" w:rsidTr="00776173">
        <w:trPr>
          <w:trHeight w:val="225"/>
        </w:trPr>
        <w:tc>
          <w:tcPr>
            <w:tcW w:w="370" w:type="dxa"/>
            <w:tcBorders>
              <w:top w:val="single" w:sz="4" w:space="0" w:color="auto"/>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5</w:t>
            </w:r>
          </w:p>
        </w:tc>
        <w:tc>
          <w:tcPr>
            <w:tcW w:w="546" w:type="dxa"/>
            <w:tcBorders>
              <w:top w:val="single" w:sz="4" w:space="0" w:color="auto"/>
              <w:left w:val="single" w:sz="8" w:space="0" w:color="000000"/>
              <w:bottom w:val="single" w:sz="8" w:space="0" w:color="000000"/>
            </w:tcBorders>
          </w:tcPr>
          <w:p w:rsidR="00776173" w:rsidRPr="00776173" w:rsidRDefault="00776173" w:rsidP="00551071">
            <w:pPr>
              <w:snapToGrid w:val="0"/>
              <w:jc w:val="center"/>
              <w:rPr>
                <w:b/>
                <w:bCs/>
                <w:sz w:val="20"/>
                <w:szCs w:val="20"/>
              </w:rPr>
            </w:pPr>
            <w:r w:rsidRPr="00776173">
              <w:rPr>
                <w:b/>
                <w:bCs/>
                <w:sz w:val="20"/>
                <w:szCs w:val="20"/>
              </w:rPr>
              <w:t>39</w:t>
            </w:r>
          </w:p>
        </w:tc>
        <w:tc>
          <w:tcPr>
            <w:tcW w:w="2203" w:type="dxa"/>
            <w:tcBorders>
              <w:top w:val="single" w:sz="4" w:space="0" w:color="auto"/>
              <w:left w:val="single" w:sz="8" w:space="0" w:color="000000"/>
              <w:bottom w:val="single" w:sz="8" w:space="0" w:color="000000"/>
            </w:tcBorders>
          </w:tcPr>
          <w:p w:rsidR="00776173" w:rsidRPr="00776173" w:rsidRDefault="00776173" w:rsidP="00776173">
            <w:pPr>
              <w:snapToGrid w:val="0"/>
              <w:rPr>
                <w:bCs/>
                <w:sz w:val="20"/>
                <w:szCs w:val="20"/>
              </w:rPr>
            </w:pPr>
            <w:r w:rsidRPr="00776173">
              <w:rPr>
                <w:bCs/>
                <w:sz w:val="20"/>
                <w:szCs w:val="20"/>
              </w:rPr>
              <w:t xml:space="preserve">Поселение 3 </w:t>
            </w:r>
            <w:proofErr w:type="gramStart"/>
            <w:r w:rsidRPr="00776173">
              <w:rPr>
                <w:bCs/>
                <w:sz w:val="20"/>
                <w:szCs w:val="20"/>
              </w:rPr>
              <w:t>у</w:t>
            </w:r>
            <w:proofErr w:type="gramEnd"/>
            <w:r w:rsidRPr="00776173">
              <w:rPr>
                <w:bCs/>
                <w:sz w:val="20"/>
                <w:szCs w:val="20"/>
              </w:rPr>
              <w:t xml:space="preserve"> с. Карачун</w:t>
            </w:r>
          </w:p>
        </w:tc>
        <w:tc>
          <w:tcPr>
            <w:tcW w:w="1559" w:type="dxa"/>
            <w:tcBorders>
              <w:top w:val="single" w:sz="4" w:space="0" w:color="auto"/>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эпоха бронзы,</w:t>
            </w:r>
          </w:p>
          <w:p w:rsidR="00776173" w:rsidRPr="00776173" w:rsidRDefault="00776173" w:rsidP="00776173">
            <w:pPr>
              <w:jc w:val="center"/>
              <w:rPr>
                <w:bCs/>
                <w:sz w:val="20"/>
                <w:szCs w:val="20"/>
              </w:rPr>
            </w:pPr>
            <w:r w:rsidRPr="00776173">
              <w:rPr>
                <w:bCs/>
                <w:sz w:val="20"/>
                <w:szCs w:val="20"/>
              </w:rPr>
              <w:t>ранний железный век,</w:t>
            </w:r>
          </w:p>
          <w:p w:rsidR="00776173" w:rsidRPr="00776173" w:rsidRDefault="00776173" w:rsidP="00776173">
            <w:pPr>
              <w:jc w:val="center"/>
              <w:rPr>
                <w:bCs/>
                <w:sz w:val="20"/>
                <w:szCs w:val="20"/>
              </w:rPr>
            </w:pPr>
            <w:r w:rsidRPr="00776173">
              <w:rPr>
                <w:bCs/>
                <w:sz w:val="20"/>
                <w:szCs w:val="20"/>
              </w:rPr>
              <w:lastRenderedPageBreak/>
              <w:t>позднее средневековье</w:t>
            </w:r>
          </w:p>
        </w:tc>
        <w:tc>
          <w:tcPr>
            <w:tcW w:w="1559" w:type="dxa"/>
            <w:tcBorders>
              <w:top w:val="single" w:sz="4" w:space="0" w:color="auto"/>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lastRenderedPageBreak/>
              <w:t>В</w:t>
            </w:r>
          </w:p>
        </w:tc>
        <w:tc>
          <w:tcPr>
            <w:tcW w:w="1751" w:type="dxa"/>
            <w:tcBorders>
              <w:top w:val="single" w:sz="4" w:space="0" w:color="auto"/>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top w:val="single" w:sz="4" w:space="0" w:color="auto"/>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lastRenderedPageBreak/>
              <w:t>6</w:t>
            </w:r>
          </w:p>
        </w:tc>
        <w:tc>
          <w:tcPr>
            <w:tcW w:w="546" w:type="dxa"/>
            <w:tcBorders>
              <w:left w:val="single" w:sz="8" w:space="0" w:color="000000"/>
              <w:bottom w:val="single" w:sz="8" w:space="0" w:color="000000"/>
            </w:tcBorders>
          </w:tcPr>
          <w:p w:rsidR="00776173" w:rsidRPr="00776173" w:rsidRDefault="00776173" w:rsidP="00551071">
            <w:pPr>
              <w:snapToGrid w:val="0"/>
              <w:jc w:val="center"/>
              <w:rPr>
                <w:b/>
                <w:bCs/>
                <w:sz w:val="20"/>
                <w:szCs w:val="20"/>
              </w:rPr>
            </w:pPr>
            <w:r w:rsidRPr="00776173">
              <w:rPr>
                <w:b/>
                <w:bCs/>
                <w:sz w:val="20"/>
                <w:szCs w:val="20"/>
              </w:rPr>
              <w:t>40</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r w:rsidRPr="00776173">
              <w:rPr>
                <w:bCs/>
                <w:sz w:val="20"/>
                <w:szCs w:val="20"/>
              </w:rPr>
              <w:t xml:space="preserve">Курган </w:t>
            </w:r>
            <w:proofErr w:type="gramStart"/>
            <w:r w:rsidRPr="00776173">
              <w:rPr>
                <w:bCs/>
                <w:sz w:val="20"/>
                <w:szCs w:val="20"/>
              </w:rPr>
              <w:t>у</w:t>
            </w:r>
            <w:proofErr w:type="gramEnd"/>
            <w:r w:rsidRPr="00776173">
              <w:rPr>
                <w:bCs/>
                <w:sz w:val="20"/>
                <w:szCs w:val="20"/>
              </w:rPr>
              <w:t xml:space="preserve"> с. Карачун</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не ясна</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7</w:t>
            </w:r>
          </w:p>
        </w:tc>
        <w:tc>
          <w:tcPr>
            <w:tcW w:w="546" w:type="dxa"/>
            <w:tcBorders>
              <w:left w:val="single" w:sz="8" w:space="0" w:color="000000"/>
              <w:bottom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48</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proofErr w:type="spellStart"/>
            <w:r w:rsidRPr="00776173">
              <w:rPr>
                <w:bCs/>
                <w:sz w:val="20"/>
                <w:szCs w:val="20"/>
              </w:rPr>
              <w:t>Пекшевское</w:t>
            </w:r>
            <w:proofErr w:type="spellEnd"/>
            <w:r w:rsidRPr="00776173">
              <w:rPr>
                <w:bCs/>
                <w:sz w:val="20"/>
                <w:szCs w:val="20"/>
              </w:rPr>
              <w:t xml:space="preserve"> городище</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ранний железный век</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с. Пекшево</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8</w:t>
            </w:r>
          </w:p>
        </w:tc>
        <w:tc>
          <w:tcPr>
            <w:tcW w:w="546" w:type="dxa"/>
            <w:tcBorders>
              <w:left w:val="single" w:sz="8" w:space="0" w:color="000000"/>
              <w:bottom w:val="single" w:sz="8" w:space="0" w:color="000000"/>
            </w:tcBorders>
          </w:tcPr>
          <w:p w:rsidR="00776173" w:rsidRPr="00776173" w:rsidRDefault="00776173" w:rsidP="00551071">
            <w:pPr>
              <w:snapToGrid w:val="0"/>
              <w:jc w:val="center"/>
              <w:rPr>
                <w:b/>
                <w:bCs/>
                <w:sz w:val="20"/>
                <w:szCs w:val="20"/>
              </w:rPr>
            </w:pPr>
            <w:r w:rsidRPr="00776173">
              <w:rPr>
                <w:b/>
                <w:bCs/>
                <w:sz w:val="20"/>
                <w:szCs w:val="20"/>
              </w:rPr>
              <w:t>49</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r w:rsidRPr="00776173">
              <w:rPr>
                <w:bCs/>
                <w:sz w:val="20"/>
                <w:szCs w:val="20"/>
              </w:rPr>
              <w:t xml:space="preserve">Поселение </w:t>
            </w:r>
            <w:proofErr w:type="gramStart"/>
            <w:r w:rsidRPr="00776173">
              <w:rPr>
                <w:bCs/>
                <w:sz w:val="20"/>
                <w:szCs w:val="20"/>
              </w:rPr>
              <w:t>у</w:t>
            </w:r>
            <w:proofErr w:type="gramEnd"/>
            <w:r w:rsidRPr="00776173">
              <w:rPr>
                <w:bCs/>
                <w:sz w:val="20"/>
                <w:szCs w:val="20"/>
              </w:rPr>
              <w:t xml:space="preserve"> с. Пекшево</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ранний железный век</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9</w:t>
            </w:r>
          </w:p>
        </w:tc>
        <w:tc>
          <w:tcPr>
            <w:tcW w:w="546" w:type="dxa"/>
            <w:tcBorders>
              <w:left w:val="single" w:sz="8" w:space="0" w:color="000000"/>
              <w:bottom w:val="single" w:sz="8" w:space="0" w:color="000000"/>
            </w:tcBorders>
          </w:tcPr>
          <w:p w:rsidR="00776173" w:rsidRPr="00776173" w:rsidRDefault="00776173" w:rsidP="00551071">
            <w:pPr>
              <w:snapToGrid w:val="0"/>
              <w:jc w:val="center"/>
              <w:rPr>
                <w:b/>
                <w:bCs/>
                <w:sz w:val="20"/>
                <w:szCs w:val="20"/>
              </w:rPr>
            </w:pPr>
            <w:r w:rsidRPr="00776173">
              <w:rPr>
                <w:b/>
                <w:bCs/>
                <w:sz w:val="20"/>
                <w:szCs w:val="20"/>
              </w:rPr>
              <w:t>50</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r w:rsidRPr="00776173">
              <w:rPr>
                <w:bCs/>
                <w:sz w:val="20"/>
                <w:szCs w:val="20"/>
              </w:rPr>
              <w:t xml:space="preserve">Поселение 1 </w:t>
            </w:r>
            <w:proofErr w:type="gramStart"/>
            <w:r w:rsidRPr="00776173">
              <w:rPr>
                <w:bCs/>
                <w:sz w:val="20"/>
                <w:szCs w:val="20"/>
              </w:rPr>
              <w:t>у</w:t>
            </w:r>
            <w:proofErr w:type="gramEnd"/>
            <w:r w:rsidRPr="00776173">
              <w:rPr>
                <w:bCs/>
                <w:sz w:val="20"/>
                <w:szCs w:val="20"/>
              </w:rPr>
              <w:t xml:space="preserve"> с. Писаревка</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позднее средневековье</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r w:rsidRPr="00776173">
              <w:rPr>
                <w:sz w:val="20"/>
                <w:szCs w:val="20"/>
              </w:rPr>
              <w:t>Уточненное наименование населенного пункта:</w:t>
            </w:r>
          </w:p>
          <w:p w:rsidR="00776173" w:rsidRPr="00776173" w:rsidRDefault="00776173" w:rsidP="00776173">
            <w:pPr>
              <w:snapToGrid w:val="0"/>
              <w:jc w:val="center"/>
              <w:rPr>
                <w:sz w:val="20"/>
                <w:szCs w:val="20"/>
              </w:rPr>
            </w:pPr>
            <w:r w:rsidRPr="00776173">
              <w:rPr>
                <w:sz w:val="20"/>
                <w:szCs w:val="20"/>
              </w:rPr>
              <w:t>д. Писаревка</w:t>
            </w:r>
          </w:p>
        </w:tc>
      </w:tr>
      <w:tr w:rsidR="00776173" w:rsidRPr="007E2DEB" w:rsidTr="00551071">
        <w:trPr>
          <w:trHeight w:val="225"/>
        </w:trPr>
        <w:tc>
          <w:tcPr>
            <w:tcW w:w="370"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10</w:t>
            </w:r>
          </w:p>
        </w:tc>
        <w:tc>
          <w:tcPr>
            <w:tcW w:w="546" w:type="dxa"/>
            <w:tcBorders>
              <w:left w:val="single" w:sz="8" w:space="0" w:color="000000"/>
              <w:bottom w:val="single" w:sz="8" w:space="0" w:color="000000"/>
            </w:tcBorders>
          </w:tcPr>
          <w:p w:rsidR="00776173" w:rsidRPr="00DB2271" w:rsidRDefault="00776173" w:rsidP="00551071">
            <w:pPr>
              <w:snapToGrid w:val="0"/>
              <w:jc w:val="center"/>
              <w:rPr>
                <w:b/>
                <w:bCs/>
                <w:sz w:val="20"/>
                <w:szCs w:val="20"/>
              </w:rPr>
            </w:pPr>
            <w:r w:rsidRPr="00DB2271">
              <w:rPr>
                <w:b/>
                <w:bCs/>
                <w:sz w:val="20"/>
                <w:szCs w:val="20"/>
              </w:rPr>
              <w:t>51</w:t>
            </w:r>
          </w:p>
        </w:tc>
        <w:tc>
          <w:tcPr>
            <w:tcW w:w="2203" w:type="dxa"/>
            <w:tcBorders>
              <w:left w:val="single" w:sz="8" w:space="0" w:color="000000"/>
              <w:bottom w:val="single" w:sz="8" w:space="0" w:color="000000"/>
            </w:tcBorders>
          </w:tcPr>
          <w:p w:rsidR="00776173" w:rsidRPr="00776173" w:rsidRDefault="00776173" w:rsidP="00776173">
            <w:pPr>
              <w:snapToGrid w:val="0"/>
              <w:rPr>
                <w:bCs/>
                <w:sz w:val="20"/>
                <w:szCs w:val="20"/>
              </w:rPr>
            </w:pPr>
            <w:r w:rsidRPr="00776173">
              <w:rPr>
                <w:bCs/>
                <w:sz w:val="20"/>
                <w:szCs w:val="20"/>
              </w:rPr>
              <w:t xml:space="preserve">Поселение 2 </w:t>
            </w:r>
            <w:proofErr w:type="gramStart"/>
            <w:r w:rsidRPr="00776173">
              <w:rPr>
                <w:bCs/>
                <w:sz w:val="20"/>
                <w:szCs w:val="20"/>
              </w:rPr>
              <w:t>у</w:t>
            </w:r>
            <w:proofErr w:type="gramEnd"/>
            <w:r w:rsidRPr="00776173">
              <w:rPr>
                <w:bCs/>
                <w:sz w:val="20"/>
                <w:szCs w:val="20"/>
              </w:rPr>
              <w:t xml:space="preserve"> с. Писаревка</w:t>
            </w:r>
          </w:p>
        </w:tc>
        <w:tc>
          <w:tcPr>
            <w:tcW w:w="1559"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позднее средневековье</w:t>
            </w:r>
          </w:p>
        </w:tc>
        <w:tc>
          <w:tcPr>
            <w:tcW w:w="1559" w:type="dxa"/>
            <w:tcBorders>
              <w:left w:val="single" w:sz="8" w:space="0" w:color="000000"/>
              <w:bottom w:val="single" w:sz="8" w:space="0" w:color="000000"/>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tc>
        <w:tc>
          <w:tcPr>
            <w:tcW w:w="1377" w:type="dxa"/>
            <w:tcBorders>
              <w:left w:val="single" w:sz="8" w:space="0" w:color="000000"/>
              <w:bottom w:val="single" w:sz="8" w:space="0" w:color="000000"/>
              <w:right w:val="single" w:sz="8" w:space="0" w:color="000000"/>
            </w:tcBorders>
          </w:tcPr>
          <w:p w:rsidR="00776173" w:rsidRPr="00776173" w:rsidRDefault="00776173" w:rsidP="00776173">
            <w:pPr>
              <w:snapToGrid w:val="0"/>
              <w:jc w:val="center"/>
              <w:rPr>
                <w:sz w:val="20"/>
                <w:szCs w:val="20"/>
              </w:rPr>
            </w:pPr>
            <w:r w:rsidRPr="00776173">
              <w:rPr>
                <w:sz w:val="20"/>
                <w:szCs w:val="20"/>
              </w:rPr>
              <w:t>Уточненное наименование населенного пункта:</w:t>
            </w:r>
          </w:p>
          <w:p w:rsidR="00776173" w:rsidRPr="00776173" w:rsidRDefault="00776173" w:rsidP="00776173">
            <w:pPr>
              <w:snapToGrid w:val="0"/>
              <w:jc w:val="center"/>
              <w:rPr>
                <w:sz w:val="20"/>
                <w:szCs w:val="20"/>
              </w:rPr>
            </w:pPr>
            <w:r w:rsidRPr="00776173">
              <w:rPr>
                <w:sz w:val="20"/>
                <w:szCs w:val="20"/>
              </w:rPr>
              <w:t>д. Писаревка</w:t>
            </w:r>
          </w:p>
        </w:tc>
      </w:tr>
      <w:tr w:rsidR="00776173" w:rsidRPr="007E2DEB" w:rsidTr="00776173">
        <w:trPr>
          <w:trHeight w:val="225"/>
        </w:trPr>
        <w:tc>
          <w:tcPr>
            <w:tcW w:w="370" w:type="dxa"/>
            <w:tcBorders>
              <w:left w:val="single" w:sz="8" w:space="0" w:color="000000"/>
              <w:bottom w:val="single" w:sz="4" w:space="0" w:color="auto"/>
            </w:tcBorders>
          </w:tcPr>
          <w:p w:rsidR="00776173" w:rsidRPr="007E2DEB" w:rsidRDefault="00776173" w:rsidP="00551071">
            <w:pPr>
              <w:snapToGrid w:val="0"/>
              <w:jc w:val="center"/>
              <w:rPr>
                <w:bCs/>
                <w:sz w:val="20"/>
                <w:szCs w:val="20"/>
              </w:rPr>
            </w:pPr>
            <w:r>
              <w:rPr>
                <w:bCs/>
                <w:sz w:val="20"/>
                <w:szCs w:val="20"/>
              </w:rPr>
              <w:t>11</w:t>
            </w:r>
          </w:p>
        </w:tc>
        <w:tc>
          <w:tcPr>
            <w:tcW w:w="546" w:type="dxa"/>
            <w:tcBorders>
              <w:left w:val="single" w:sz="8" w:space="0" w:color="000000"/>
              <w:bottom w:val="single" w:sz="4" w:space="0" w:color="auto"/>
            </w:tcBorders>
          </w:tcPr>
          <w:p w:rsidR="00776173" w:rsidRPr="00DB2271" w:rsidRDefault="00776173" w:rsidP="00551071">
            <w:pPr>
              <w:snapToGrid w:val="0"/>
              <w:jc w:val="center"/>
              <w:rPr>
                <w:b/>
                <w:bCs/>
                <w:sz w:val="20"/>
                <w:szCs w:val="20"/>
              </w:rPr>
            </w:pPr>
            <w:r w:rsidRPr="00DB2271">
              <w:rPr>
                <w:b/>
                <w:bCs/>
                <w:sz w:val="20"/>
                <w:szCs w:val="20"/>
              </w:rPr>
              <w:t>58</w:t>
            </w:r>
          </w:p>
        </w:tc>
        <w:tc>
          <w:tcPr>
            <w:tcW w:w="2203" w:type="dxa"/>
            <w:tcBorders>
              <w:left w:val="single" w:sz="8" w:space="0" w:color="000000"/>
              <w:bottom w:val="single" w:sz="4" w:space="0" w:color="auto"/>
            </w:tcBorders>
          </w:tcPr>
          <w:p w:rsidR="00776173" w:rsidRPr="00776173" w:rsidRDefault="00776173" w:rsidP="00776173">
            <w:pPr>
              <w:snapToGrid w:val="0"/>
              <w:rPr>
                <w:bCs/>
                <w:sz w:val="20"/>
                <w:szCs w:val="20"/>
              </w:rPr>
            </w:pPr>
            <w:r w:rsidRPr="00776173">
              <w:rPr>
                <w:bCs/>
                <w:sz w:val="20"/>
                <w:szCs w:val="20"/>
              </w:rPr>
              <w:t xml:space="preserve">Городище </w:t>
            </w:r>
            <w:proofErr w:type="gramStart"/>
            <w:r w:rsidRPr="00776173">
              <w:rPr>
                <w:bCs/>
                <w:sz w:val="20"/>
                <w:szCs w:val="20"/>
              </w:rPr>
              <w:t>у</w:t>
            </w:r>
            <w:proofErr w:type="gramEnd"/>
            <w:r w:rsidRPr="00776173">
              <w:rPr>
                <w:bCs/>
                <w:sz w:val="20"/>
                <w:szCs w:val="20"/>
              </w:rPr>
              <w:t xml:space="preserve"> с. Ситное</w:t>
            </w:r>
          </w:p>
        </w:tc>
        <w:tc>
          <w:tcPr>
            <w:tcW w:w="1559" w:type="dxa"/>
            <w:tcBorders>
              <w:left w:val="single" w:sz="8" w:space="0" w:color="000000"/>
              <w:bottom w:val="single" w:sz="4" w:space="0" w:color="auto"/>
            </w:tcBorders>
          </w:tcPr>
          <w:p w:rsidR="00776173" w:rsidRPr="00776173" w:rsidRDefault="00776173" w:rsidP="00776173">
            <w:pPr>
              <w:snapToGrid w:val="0"/>
              <w:jc w:val="center"/>
              <w:rPr>
                <w:bCs/>
                <w:sz w:val="20"/>
                <w:szCs w:val="20"/>
              </w:rPr>
            </w:pPr>
            <w:r w:rsidRPr="00776173">
              <w:rPr>
                <w:bCs/>
                <w:sz w:val="20"/>
                <w:szCs w:val="20"/>
              </w:rPr>
              <w:t>эпоха бронзы,</w:t>
            </w:r>
          </w:p>
          <w:p w:rsidR="00776173" w:rsidRPr="00776173" w:rsidRDefault="00776173" w:rsidP="00776173">
            <w:pPr>
              <w:jc w:val="center"/>
              <w:rPr>
                <w:bCs/>
                <w:sz w:val="20"/>
                <w:szCs w:val="20"/>
              </w:rPr>
            </w:pPr>
            <w:r w:rsidRPr="00776173">
              <w:rPr>
                <w:bCs/>
                <w:sz w:val="20"/>
                <w:szCs w:val="20"/>
              </w:rPr>
              <w:t>ранний железный век</w:t>
            </w:r>
          </w:p>
        </w:tc>
        <w:tc>
          <w:tcPr>
            <w:tcW w:w="1559" w:type="dxa"/>
            <w:tcBorders>
              <w:left w:val="single" w:sz="8" w:space="0" w:color="000000"/>
              <w:bottom w:val="single" w:sz="4" w:space="0" w:color="auto"/>
            </w:tcBorders>
          </w:tcPr>
          <w:p w:rsidR="00776173" w:rsidRPr="007E2DEB" w:rsidRDefault="00776173" w:rsidP="00551071">
            <w:pPr>
              <w:snapToGrid w:val="0"/>
              <w:jc w:val="center"/>
              <w:rPr>
                <w:bCs/>
                <w:sz w:val="20"/>
                <w:szCs w:val="20"/>
              </w:rPr>
            </w:pPr>
            <w:r>
              <w:rPr>
                <w:bCs/>
                <w:sz w:val="20"/>
                <w:szCs w:val="20"/>
              </w:rPr>
              <w:t>В</w:t>
            </w:r>
          </w:p>
        </w:tc>
        <w:tc>
          <w:tcPr>
            <w:tcW w:w="1751" w:type="dxa"/>
            <w:tcBorders>
              <w:left w:val="single" w:sz="8" w:space="0" w:color="000000"/>
              <w:bottom w:val="single" w:sz="4" w:space="0" w:color="auto"/>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w:t>
            </w:r>
          </w:p>
          <w:p w:rsidR="00776173" w:rsidRPr="00776173" w:rsidRDefault="00776173" w:rsidP="00776173">
            <w:pPr>
              <w:jc w:val="center"/>
              <w:rPr>
                <w:bCs/>
                <w:i/>
                <w:sz w:val="20"/>
                <w:szCs w:val="20"/>
              </w:rPr>
            </w:pPr>
          </w:p>
        </w:tc>
        <w:tc>
          <w:tcPr>
            <w:tcW w:w="1377" w:type="dxa"/>
            <w:tcBorders>
              <w:left w:val="single" w:sz="8" w:space="0" w:color="000000"/>
              <w:bottom w:val="single" w:sz="4" w:space="0" w:color="auto"/>
              <w:right w:val="single" w:sz="8" w:space="0" w:color="000000"/>
            </w:tcBorders>
          </w:tcPr>
          <w:p w:rsidR="00776173" w:rsidRPr="00776173" w:rsidRDefault="00776173" w:rsidP="00776173">
            <w:pPr>
              <w:snapToGrid w:val="0"/>
              <w:jc w:val="center"/>
              <w:rPr>
                <w:sz w:val="20"/>
                <w:szCs w:val="20"/>
              </w:rPr>
            </w:pPr>
            <w:r w:rsidRPr="00776173">
              <w:rPr>
                <w:sz w:val="20"/>
                <w:szCs w:val="20"/>
              </w:rPr>
              <w:t>Уточненное наименование населенного пункта:</w:t>
            </w:r>
          </w:p>
          <w:p w:rsidR="00776173" w:rsidRPr="00776173" w:rsidRDefault="00776173" w:rsidP="00776173">
            <w:pPr>
              <w:snapToGrid w:val="0"/>
              <w:jc w:val="center"/>
              <w:rPr>
                <w:sz w:val="20"/>
                <w:szCs w:val="20"/>
              </w:rPr>
            </w:pPr>
            <w:r w:rsidRPr="00776173">
              <w:rPr>
                <w:sz w:val="20"/>
                <w:szCs w:val="20"/>
              </w:rPr>
              <w:t>д. Ситная</w:t>
            </w:r>
          </w:p>
        </w:tc>
      </w:tr>
      <w:tr w:rsidR="00776173" w:rsidRPr="007E2DEB" w:rsidTr="00776173">
        <w:trPr>
          <w:trHeight w:val="225"/>
        </w:trPr>
        <w:tc>
          <w:tcPr>
            <w:tcW w:w="370"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12</w:t>
            </w:r>
          </w:p>
        </w:tc>
        <w:tc>
          <w:tcPr>
            <w:tcW w:w="546" w:type="dxa"/>
            <w:tcBorders>
              <w:top w:val="single" w:sz="4" w:space="0" w:color="auto"/>
              <w:left w:val="single" w:sz="4" w:space="0" w:color="auto"/>
              <w:bottom w:val="single" w:sz="4" w:space="0" w:color="auto"/>
              <w:right w:val="single" w:sz="4" w:space="0" w:color="auto"/>
            </w:tcBorders>
          </w:tcPr>
          <w:p w:rsidR="00776173" w:rsidRPr="00DB2271" w:rsidRDefault="00776173" w:rsidP="00551071">
            <w:pPr>
              <w:widowControl/>
              <w:snapToGrid w:val="0"/>
              <w:jc w:val="center"/>
              <w:rPr>
                <w:b/>
                <w:bCs/>
                <w:sz w:val="20"/>
                <w:szCs w:val="20"/>
              </w:rPr>
            </w:pPr>
            <w:r w:rsidRPr="00DB2271">
              <w:rPr>
                <w:b/>
                <w:bCs/>
                <w:sz w:val="20"/>
                <w:szCs w:val="20"/>
              </w:rPr>
              <w:t>57</w:t>
            </w:r>
          </w:p>
        </w:tc>
        <w:tc>
          <w:tcPr>
            <w:tcW w:w="2203"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rPr>
                <w:bCs/>
                <w:sz w:val="20"/>
                <w:szCs w:val="20"/>
              </w:rPr>
            </w:pPr>
            <w:r w:rsidRPr="00776173">
              <w:rPr>
                <w:bCs/>
                <w:sz w:val="20"/>
                <w:szCs w:val="20"/>
              </w:rPr>
              <w:t>Сенное городище</w:t>
            </w:r>
          </w:p>
        </w:tc>
        <w:tc>
          <w:tcPr>
            <w:tcW w:w="1559"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r w:rsidRPr="00776173">
              <w:rPr>
                <w:bCs/>
                <w:sz w:val="20"/>
                <w:szCs w:val="20"/>
                <w:lang w:val="en-US"/>
              </w:rPr>
              <w:t>I</w:t>
            </w:r>
            <w:r w:rsidRPr="00776173">
              <w:rPr>
                <w:bCs/>
                <w:sz w:val="20"/>
                <w:szCs w:val="20"/>
              </w:rPr>
              <w:t xml:space="preserve"> тыс. до н.э. - </w:t>
            </w:r>
            <w:r w:rsidRPr="00776173">
              <w:rPr>
                <w:bCs/>
                <w:sz w:val="20"/>
                <w:szCs w:val="20"/>
                <w:lang w:val="en-US"/>
              </w:rPr>
              <w:t>I</w:t>
            </w:r>
            <w:r w:rsidRPr="00776173">
              <w:rPr>
                <w:bCs/>
                <w:sz w:val="20"/>
                <w:szCs w:val="20"/>
              </w:rPr>
              <w:t xml:space="preserve"> тыс. н.э.</w:t>
            </w:r>
          </w:p>
        </w:tc>
        <w:tc>
          <w:tcPr>
            <w:tcW w:w="1559" w:type="dxa"/>
            <w:tcBorders>
              <w:top w:val="single" w:sz="4" w:space="0" w:color="auto"/>
              <w:left w:val="single" w:sz="4" w:space="0" w:color="auto"/>
              <w:bottom w:val="single" w:sz="4" w:space="0" w:color="auto"/>
              <w:right w:val="single" w:sz="4" w:space="0" w:color="auto"/>
            </w:tcBorders>
          </w:tcPr>
          <w:p w:rsidR="00776173" w:rsidRPr="007E2DEB" w:rsidRDefault="00776173" w:rsidP="00551071">
            <w:pPr>
              <w:snapToGrid w:val="0"/>
              <w:jc w:val="center"/>
              <w:rPr>
                <w:bCs/>
                <w:sz w:val="20"/>
                <w:szCs w:val="20"/>
              </w:rPr>
            </w:pPr>
            <w:r>
              <w:rPr>
                <w:bCs/>
                <w:sz w:val="20"/>
                <w:szCs w:val="20"/>
              </w:rPr>
              <w:t>В</w:t>
            </w:r>
          </w:p>
        </w:tc>
        <w:tc>
          <w:tcPr>
            <w:tcW w:w="1751"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w:t>
            </w:r>
            <w:proofErr w:type="gramStart"/>
            <w:r w:rsidRPr="00776173">
              <w:rPr>
                <w:bCs/>
                <w:sz w:val="20"/>
                <w:szCs w:val="20"/>
              </w:rPr>
              <w:t>с</w:t>
            </w:r>
            <w:proofErr w:type="gramEnd"/>
            <w:r w:rsidRPr="00776173">
              <w:rPr>
                <w:bCs/>
                <w:sz w:val="20"/>
                <w:szCs w:val="20"/>
              </w:rPr>
              <w:t>. Сенное</w:t>
            </w:r>
          </w:p>
        </w:tc>
        <w:tc>
          <w:tcPr>
            <w:tcW w:w="1377" w:type="dxa"/>
            <w:tcBorders>
              <w:top w:val="single" w:sz="4" w:space="0" w:color="auto"/>
              <w:left w:val="single" w:sz="4" w:space="0" w:color="auto"/>
              <w:bottom w:val="single" w:sz="4" w:space="0" w:color="auto"/>
              <w:right w:val="single" w:sz="4" w:space="0" w:color="auto"/>
            </w:tcBorders>
          </w:tcPr>
          <w:p w:rsidR="00776173" w:rsidRPr="00776173" w:rsidRDefault="00776173" w:rsidP="00776173">
            <w:pPr>
              <w:snapToGrid w:val="0"/>
              <w:jc w:val="center"/>
              <w:rPr>
                <w:sz w:val="20"/>
                <w:szCs w:val="20"/>
              </w:rPr>
            </w:pPr>
          </w:p>
        </w:tc>
      </w:tr>
    </w:tbl>
    <w:p w:rsidR="008808B8" w:rsidRDefault="008808B8" w:rsidP="008808B8">
      <w:pPr>
        <w:jc w:val="center"/>
        <w:rPr>
          <w:b/>
        </w:rPr>
      </w:pPr>
    </w:p>
    <w:p w:rsidR="00776173" w:rsidRPr="00776173" w:rsidRDefault="00776173" w:rsidP="00776173">
      <w:pPr>
        <w:jc w:val="center"/>
        <w:rPr>
          <w:b/>
        </w:rPr>
      </w:pPr>
      <w:r w:rsidRPr="00776173">
        <w:rPr>
          <w:b/>
        </w:rPr>
        <w:t>Иные объекты культурного наследия</w:t>
      </w:r>
    </w:p>
    <w:p w:rsidR="00776173" w:rsidRPr="00776173" w:rsidRDefault="00776173" w:rsidP="00776173">
      <w:pPr>
        <w:jc w:val="center"/>
        <w:rPr>
          <w:b/>
        </w:rPr>
      </w:pPr>
      <w:r w:rsidRPr="00776173">
        <w:rPr>
          <w:b/>
        </w:rPr>
        <w:t>(памятники истории и архитектуры)</w:t>
      </w:r>
    </w:p>
    <w:p w:rsidR="00776173" w:rsidRPr="00776173" w:rsidRDefault="00776173" w:rsidP="008808B8">
      <w:pPr>
        <w:jc w:val="center"/>
        <w:rPr>
          <w:b/>
        </w:rPr>
      </w:pPr>
    </w:p>
    <w:tbl>
      <w:tblPr>
        <w:tblW w:w="9348" w:type="dxa"/>
        <w:tblInd w:w="70" w:type="dxa"/>
        <w:tblLayout w:type="fixed"/>
        <w:tblCellMar>
          <w:left w:w="70" w:type="dxa"/>
          <w:right w:w="70" w:type="dxa"/>
        </w:tblCellMar>
        <w:tblLook w:val="0000"/>
      </w:tblPr>
      <w:tblGrid>
        <w:gridCol w:w="438"/>
        <w:gridCol w:w="696"/>
        <w:gridCol w:w="1985"/>
        <w:gridCol w:w="1181"/>
        <w:gridCol w:w="1512"/>
        <w:gridCol w:w="1985"/>
        <w:gridCol w:w="1551"/>
      </w:tblGrid>
      <w:tr w:rsidR="00776173" w:rsidRPr="007E2DEB" w:rsidTr="00551071">
        <w:trPr>
          <w:trHeight w:val="1229"/>
        </w:trPr>
        <w:tc>
          <w:tcPr>
            <w:tcW w:w="438"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 xml:space="preserve">№ </w:t>
            </w:r>
          </w:p>
          <w:p w:rsidR="00776173" w:rsidRPr="007E2DEB" w:rsidRDefault="00776173" w:rsidP="00551071">
            <w:pPr>
              <w:snapToGrid w:val="0"/>
              <w:jc w:val="center"/>
              <w:rPr>
                <w:b/>
                <w:sz w:val="20"/>
                <w:szCs w:val="20"/>
              </w:rPr>
            </w:pPr>
            <w:proofErr w:type="gramStart"/>
            <w:r w:rsidRPr="007E2DEB">
              <w:rPr>
                <w:b/>
                <w:sz w:val="20"/>
                <w:szCs w:val="20"/>
              </w:rPr>
              <w:t>п</w:t>
            </w:r>
            <w:proofErr w:type="gramEnd"/>
            <w:r w:rsidRPr="007E2DEB">
              <w:rPr>
                <w:b/>
                <w:sz w:val="20"/>
                <w:szCs w:val="20"/>
              </w:rPr>
              <w:t>/п</w:t>
            </w:r>
          </w:p>
        </w:tc>
        <w:tc>
          <w:tcPr>
            <w:tcW w:w="696"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 xml:space="preserve">№ </w:t>
            </w:r>
          </w:p>
          <w:p w:rsidR="00776173" w:rsidRPr="007E2DEB" w:rsidRDefault="00776173" w:rsidP="00551071">
            <w:pPr>
              <w:snapToGrid w:val="0"/>
              <w:jc w:val="center"/>
              <w:rPr>
                <w:b/>
                <w:sz w:val="20"/>
                <w:szCs w:val="20"/>
              </w:rPr>
            </w:pPr>
            <w:r w:rsidRPr="007E2DEB">
              <w:rPr>
                <w:b/>
                <w:sz w:val="20"/>
                <w:szCs w:val="20"/>
              </w:rPr>
              <w:t>на карте</w:t>
            </w:r>
          </w:p>
        </w:tc>
        <w:tc>
          <w:tcPr>
            <w:tcW w:w="1985"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Наименование</w:t>
            </w:r>
          </w:p>
          <w:p w:rsidR="00776173" w:rsidRPr="007E2DEB" w:rsidRDefault="00776173" w:rsidP="00551071">
            <w:pPr>
              <w:jc w:val="center"/>
              <w:rPr>
                <w:b/>
                <w:sz w:val="20"/>
                <w:szCs w:val="20"/>
              </w:rPr>
            </w:pPr>
            <w:r w:rsidRPr="007E2DEB">
              <w:rPr>
                <w:b/>
                <w:sz w:val="20"/>
                <w:szCs w:val="20"/>
              </w:rPr>
              <w:t>ОКН согласно нормативному правовому акту</w:t>
            </w:r>
          </w:p>
        </w:tc>
        <w:tc>
          <w:tcPr>
            <w:tcW w:w="1181"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Датировка ОКН согласно нормативному правовому акту</w:t>
            </w:r>
          </w:p>
        </w:tc>
        <w:tc>
          <w:tcPr>
            <w:tcW w:w="1512"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 xml:space="preserve">Нормативный правовой акт </w:t>
            </w:r>
          </w:p>
        </w:tc>
        <w:tc>
          <w:tcPr>
            <w:tcW w:w="1985" w:type="dxa"/>
            <w:tcBorders>
              <w:top w:val="single" w:sz="8" w:space="0" w:color="000000"/>
              <w:left w:val="single" w:sz="8" w:space="0" w:color="000000"/>
              <w:bottom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 xml:space="preserve">Местонахождение ОКН </w:t>
            </w:r>
          </w:p>
        </w:tc>
        <w:tc>
          <w:tcPr>
            <w:tcW w:w="1551" w:type="dxa"/>
            <w:tcBorders>
              <w:top w:val="single" w:sz="8" w:space="0" w:color="000000"/>
              <w:left w:val="single" w:sz="8" w:space="0" w:color="000000"/>
              <w:bottom w:val="single" w:sz="8" w:space="0" w:color="000000"/>
              <w:right w:val="single" w:sz="8" w:space="0" w:color="000000"/>
            </w:tcBorders>
            <w:shd w:val="solid" w:color="B6DDE8" w:fill="auto"/>
          </w:tcPr>
          <w:p w:rsidR="00776173" w:rsidRPr="007E2DEB" w:rsidRDefault="00776173" w:rsidP="00551071">
            <w:pPr>
              <w:snapToGrid w:val="0"/>
              <w:jc w:val="center"/>
              <w:rPr>
                <w:b/>
                <w:sz w:val="20"/>
                <w:szCs w:val="20"/>
              </w:rPr>
            </w:pPr>
            <w:r w:rsidRPr="007E2DEB">
              <w:rPr>
                <w:b/>
                <w:sz w:val="20"/>
                <w:szCs w:val="20"/>
              </w:rPr>
              <w:t>Примечания</w:t>
            </w:r>
          </w:p>
        </w:tc>
      </w:tr>
      <w:tr w:rsidR="00776173" w:rsidRPr="007E2DEB" w:rsidTr="00551071">
        <w:trPr>
          <w:trHeight w:val="278"/>
        </w:trPr>
        <w:tc>
          <w:tcPr>
            <w:tcW w:w="438" w:type="dxa"/>
            <w:tcBorders>
              <w:left w:val="single" w:sz="8" w:space="0" w:color="000000"/>
              <w:bottom w:val="single" w:sz="8" w:space="0" w:color="000000"/>
            </w:tcBorders>
          </w:tcPr>
          <w:p w:rsidR="00776173" w:rsidRPr="007E2DEB" w:rsidRDefault="00776173" w:rsidP="00551071">
            <w:pPr>
              <w:pStyle w:val="af4"/>
              <w:snapToGrid w:val="0"/>
              <w:jc w:val="center"/>
              <w:rPr>
                <w:b/>
                <w:sz w:val="20"/>
                <w:szCs w:val="20"/>
              </w:rPr>
            </w:pPr>
            <w:r w:rsidRPr="007E2DEB">
              <w:rPr>
                <w:b/>
                <w:sz w:val="20"/>
                <w:szCs w:val="20"/>
              </w:rPr>
              <w:t>1</w:t>
            </w:r>
          </w:p>
        </w:tc>
        <w:tc>
          <w:tcPr>
            <w:tcW w:w="696" w:type="dxa"/>
            <w:tcBorders>
              <w:left w:val="single" w:sz="8" w:space="0" w:color="000000"/>
              <w:bottom w:val="single" w:sz="8" w:space="0" w:color="000000"/>
            </w:tcBorders>
          </w:tcPr>
          <w:p w:rsidR="00776173" w:rsidRPr="007E2DEB" w:rsidRDefault="00776173" w:rsidP="00551071">
            <w:pPr>
              <w:snapToGrid w:val="0"/>
              <w:jc w:val="center"/>
              <w:rPr>
                <w:b/>
                <w:sz w:val="20"/>
                <w:szCs w:val="20"/>
              </w:rPr>
            </w:pPr>
            <w:r w:rsidRPr="007E2DEB">
              <w:rPr>
                <w:b/>
                <w:sz w:val="20"/>
                <w:szCs w:val="20"/>
              </w:rPr>
              <w:t>2</w:t>
            </w:r>
          </w:p>
        </w:tc>
        <w:tc>
          <w:tcPr>
            <w:tcW w:w="1985" w:type="dxa"/>
            <w:tcBorders>
              <w:left w:val="single" w:sz="8" w:space="0" w:color="000000"/>
              <w:bottom w:val="single" w:sz="8" w:space="0" w:color="000000"/>
            </w:tcBorders>
          </w:tcPr>
          <w:p w:rsidR="00776173" w:rsidRPr="007E2DEB" w:rsidRDefault="00776173" w:rsidP="00551071">
            <w:pPr>
              <w:snapToGrid w:val="0"/>
              <w:jc w:val="center"/>
              <w:rPr>
                <w:b/>
                <w:sz w:val="20"/>
                <w:szCs w:val="20"/>
              </w:rPr>
            </w:pPr>
            <w:r w:rsidRPr="007E2DEB">
              <w:rPr>
                <w:b/>
                <w:sz w:val="20"/>
                <w:szCs w:val="20"/>
              </w:rPr>
              <w:t>3</w:t>
            </w:r>
          </w:p>
        </w:tc>
        <w:tc>
          <w:tcPr>
            <w:tcW w:w="1181" w:type="dxa"/>
            <w:tcBorders>
              <w:left w:val="single" w:sz="8" w:space="0" w:color="000000"/>
              <w:bottom w:val="single" w:sz="8" w:space="0" w:color="000000"/>
            </w:tcBorders>
          </w:tcPr>
          <w:p w:rsidR="00776173" w:rsidRPr="007E2DEB" w:rsidRDefault="00776173" w:rsidP="00551071">
            <w:pPr>
              <w:snapToGrid w:val="0"/>
              <w:jc w:val="center"/>
              <w:rPr>
                <w:b/>
                <w:sz w:val="20"/>
                <w:szCs w:val="20"/>
              </w:rPr>
            </w:pPr>
            <w:r w:rsidRPr="007E2DEB">
              <w:rPr>
                <w:b/>
                <w:sz w:val="20"/>
                <w:szCs w:val="20"/>
              </w:rPr>
              <w:t>4</w:t>
            </w:r>
          </w:p>
        </w:tc>
        <w:tc>
          <w:tcPr>
            <w:tcW w:w="1512" w:type="dxa"/>
            <w:tcBorders>
              <w:left w:val="single" w:sz="8" w:space="0" w:color="000000"/>
              <w:bottom w:val="single" w:sz="8" w:space="0" w:color="000000"/>
            </w:tcBorders>
          </w:tcPr>
          <w:p w:rsidR="00776173" w:rsidRPr="007E2DEB" w:rsidRDefault="00776173" w:rsidP="00551071">
            <w:pPr>
              <w:snapToGrid w:val="0"/>
              <w:jc w:val="center"/>
              <w:rPr>
                <w:b/>
                <w:sz w:val="20"/>
                <w:szCs w:val="20"/>
              </w:rPr>
            </w:pPr>
            <w:r w:rsidRPr="007E2DEB">
              <w:rPr>
                <w:b/>
                <w:sz w:val="20"/>
                <w:szCs w:val="20"/>
              </w:rPr>
              <w:t>5</w:t>
            </w:r>
          </w:p>
        </w:tc>
        <w:tc>
          <w:tcPr>
            <w:tcW w:w="1985" w:type="dxa"/>
            <w:tcBorders>
              <w:left w:val="single" w:sz="8" w:space="0" w:color="000000"/>
              <w:bottom w:val="single" w:sz="8" w:space="0" w:color="000000"/>
            </w:tcBorders>
          </w:tcPr>
          <w:p w:rsidR="00776173" w:rsidRPr="007E2DEB" w:rsidRDefault="00776173" w:rsidP="00551071">
            <w:pPr>
              <w:snapToGrid w:val="0"/>
              <w:jc w:val="center"/>
              <w:rPr>
                <w:b/>
                <w:sz w:val="20"/>
                <w:szCs w:val="20"/>
              </w:rPr>
            </w:pPr>
            <w:r w:rsidRPr="007E2DEB">
              <w:rPr>
                <w:b/>
                <w:sz w:val="20"/>
                <w:szCs w:val="20"/>
              </w:rPr>
              <w:t>6</w:t>
            </w:r>
          </w:p>
        </w:tc>
        <w:tc>
          <w:tcPr>
            <w:tcW w:w="1551" w:type="dxa"/>
            <w:tcBorders>
              <w:left w:val="single" w:sz="8" w:space="0" w:color="000000"/>
              <w:bottom w:val="single" w:sz="8" w:space="0" w:color="000000"/>
              <w:right w:val="single" w:sz="8" w:space="0" w:color="000000"/>
            </w:tcBorders>
          </w:tcPr>
          <w:p w:rsidR="00776173" w:rsidRPr="007E2DEB" w:rsidRDefault="00776173" w:rsidP="00551071">
            <w:pPr>
              <w:snapToGrid w:val="0"/>
              <w:jc w:val="center"/>
              <w:rPr>
                <w:b/>
                <w:sz w:val="20"/>
                <w:szCs w:val="20"/>
              </w:rPr>
            </w:pPr>
            <w:r w:rsidRPr="007E2DEB">
              <w:rPr>
                <w:b/>
                <w:sz w:val="20"/>
                <w:szCs w:val="20"/>
              </w:rPr>
              <w:t>7</w:t>
            </w:r>
          </w:p>
        </w:tc>
      </w:tr>
      <w:tr w:rsidR="00776173" w:rsidRPr="00776173" w:rsidTr="00551071">
        <w:trPr>
          <w:trHeight w:val="278"/>
        </w:trPr>
        <w:tc>
          <w:tcPr>
            <w:tcW w:w="438" w:type="dxa"/>
            <w:tcBorders>
              <w:left w:val="single" w:sz="8" w:space="0" w:color="000000"/>
              <w:bottom w:val="single" w:sz="8" w:space="0" w:color="000000"/>
            </w:tcBorders>
          </w:tcPr>
          <w:p w:rsidR="00776173" w:rsidRPr="00776173" w:rsidRDefault="00776173" w:rsidP="00551071">
            <w:pPr>
              <w:pStyle w:val="af4"/>
              <w:snapToGrid w:val="0"/>
              <w:jc w:val="center"/>
              <w:rPr>
                <w:sz w:val="20"/>
                <w:szCs w:val="20"/>
              </w:rPr>
            </w:pPr>
            <w:r w:rsidRPr="00776173">
              <w:rPr>
                <w:sz w:val="20"/>
                <w:szCs w:val="20"/>
              </w:rPr>
              <w:t>1</w:t>
            </w:r>
          </w:p>
        </w:tc>
        <w:tc>
          <w:tcPr>
            <w:tcW w:w="696" w:type="dxa"/>
            <w:tcBorders>
              <w:left w:val="single" w:sz="8" w:space="0" w:color="000000"/>
              <w:bottom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110</w:t>
            </w:r>
          </w:p>
        </w:tc>
        <w:tc>
          <w:tcPr>
            <w:tcW w:w="1985" w:type="dxa"/>
            <w:tcBorders>
              <w:left w:val="single" w:sz="8" w:space="0" w:color="000000"/>
              <w:bottom w:val="single" w:sz="8" w:space="0" w:color="000000"/>
            </w:tcBorders>
          </w:tcPr>
          <w:p w:rsidR="00776173" w:rsidRPr="00776173" w:rsidRDefault="00776173" w:rsidP="00551071">
            <w:pPr>
              <w:snapToGrid w:val="0"/>
              <w:rPr>
                <w:bCs/>
                <w:sz w:val="20"/>
                <w:szCs w:val="20"/>
              </w:rPr>
            </w:pPr>
            <w:r w:rsidRPr="00776173">
              <w:rPr>
                <w:bCs/>
                <w:sz w:val="20"/>
                <w:szCs w:val="20"/>
              </w:rPr>
              <w:t xml:space="preserve">Церковь Владимирская // </w:t>
            </w:r>
          </w:p>
          <w:p w:rsidR="00776173" w:rsidRPr="00776173" w:rsidRDefault="00776173" w:rsidP="00551071">
            <w:pPr>
              <w:snapToGrid w:val="0"/>
              <w:rPr>
                <w:bCs/>
                <w:sz w:val="20"/>
                <w:szCs w:val="20"/>
              </w:rPr>
            </w:pPr>
            <w:r w:rsidRPr="00776173">
              <w:rPr>
                <w:bCs/>
                <w:sz w:val="20"/>
                <w:szCs w:val="20"/>
              </w:rPr>
              <w:t xml:space="preserve">Церковь Владимирской иконы Божией Матери        </w:t>
            </w:r>
          </w:p>
        </w:tc>
        <w:tc>
          <w:tcPr>
            <w:tcW w:w="1181"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1881 г.</w:t>
            </w:r>
          </w:p>
        </w:tc>
        <w:tc>
          <w:tcPr>
            <w:tcW w:w="1512"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510, п. 1969;</w:t>
            </w:r>
          </w:p>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850, прил. 2, п. 424</w:t>
            </w:r>
          </w:p>
        </w:tc>
        <w:tc>
          <w:tcPr>
            <w:tcW w:w="1985"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с. </w:t>
            </w:r>
            <w:proofErr w:type="gramStart"/>
            <w:r w:rsidRPr="00776173">
              <w:rPr>
                <w:bCs/>
                <w:sz w:val="20"/>
                <w:szCs w:val="20"/>
              </w:rPr>
              <w:t>Карачун</w:t>
            </w:r>
            <w:proofErr w:type="gramEnd"/>
          </w:p>
        </w:tc>
        <w:tc>
          <w:tcPr>
            <w:tcW w:w="1551" w:type="dxa"/>
            <w:tcBorders>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p>
        </w:tc>
      </w:tr>
      <w:tr w:rsidR="00776173" w:rsidRPr="00776173" w:rsidTr="00551071">
        <w:trPr>
          <w:trHeight w:val="278"/>
        </w:trPr>
        <w:tc>
          <w:tcPr>
            <w:tcW w:w="438" w:type="dxa"/>
            <w:tcBorders>
              <w:left w:val="single" w:sz="8" w:space="0" w:color="000000"/>
              <w:bottom w:val="single" w:sz="8" w:space="0" w:color="000000"/>
            </w:tcBorders>
          </w:tcPr>
          <w:p w:rsidR="00776173" w:rsidRPr="00776173" w:rsidRDefault="00776173" w:rsidP="00551071">
            <w:pPr>
              <w:pStyle w:val="af4"/>
              <w:snapToGrid w:val="0"/>
              <w:jc w:val="center"/>
              <w:rPr>
                <w:sz w:val="20"/>
                <w:szCs w:val="20"/>
              </w:rPr>
            </w:pPr>
            <w:r w:rsidRPr="00776173">
              <w:rPr>
                <w:sz w:val="20"/>
                <w:szCs w:val="20"/>
              </w:rPr>
              <w:t>2</w:t>
            </w:r>
          </w:p>
        </w:tc>
        <w:tc>
          <w:tcPr>
            <w:tcW w:w="696" w:type="dxa"/>
            <w:tcBorders>
              <w:left w:val="single" w:sz="8" w:space="0" w:color="000000"/>
              <w:bottom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111</w:t>
            </w:r>
          </w:p>
        </w:tc>
        <w:tc>
          <w:tcPr>
            <w:tcW w:w="1985" w:type="dxa"/>
            <w:tcBorders>
              <w:left w:val="single" w:sz="8" w:space="0" w:color="000000"/>
              <w:bottom w:val="single" w:sz="8" w:space="0" w:color="000000"/>
            </w:tcBorders>
          </w:tcPr>
          <w:p w:rsidR="00776173" w:rsidRPr="00776173" w:rsidRDefault="00776173" w:rsidP="00551071">
            <w:pPr>
              <w:snapToGrid w:val="0"/>
              <w:rPr>
                <w:bCs/>
                <w:sz w:val="20"/>
                <w:szCs w:val="20"/>
              </w:rPr>
            </w:pPr>
            <w:r w:rsidRPr="00776173">
              <w:rPr>
                <w:bCs/>
                <w:sz w:val="20"/>
                <w:szCs w:val="20"/>
              </w:rPr>
              <w:t xml:space="preserve">Школа земская </w:t>
            </w:r>
          </w:p>
        </w:tc>
        <w:tc>
          <w:tcPr>
            <w:tcW w:w="1181"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нач. ХХ в.</w:t>
            </w:r>
          </w:p>
        </w:tc>
        <w:tc>
          <w:tcPr>
            <w:tcW w:w="1512"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510, п. 1971;</w:t>
            </w:r>
          </w:p>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850, прил. 3, п. 675</w:t>
            </w:r>
          </w:p>
        </w:tc>
        <w:tc>
          <w:tcPr>
            <w:tcW w:w="1985"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с. </w:t>
            </w:r>
            <w:proofErr w:type="gramStart"/>
            <w:r w:rsidRPr="00776173">
              <w:rPr>
                <w:bCs/>
                <w:sz w:val="20"/>
                <w:szCs w:val="20"/>
              </w:rPr>
              <w:t>Карачун</w:t>
            </w:r>
            <w:proofErr w:type="gramEnd"/>
          </w:p>
        </w:tc>
        <w:tc>
          <w:tcPr>
            <w:tcW w:w="1551" w:type="dxa"/>
            <w:tcBorders>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p>
        </w:tc>
      </w:tr>
      <w:tr w:rsidR="00776173" w:rsidRPr="00776173" w:rsidTr="00551071">
        <w:trPr>
          <w:trHeight w:val="278"/>
        </w:trPr>
        <w:tc>
          <w:tcPr>
            <w:tcW w:w="438" w:type="dxa"/>
            <w:tcBorders>
              <w:left w:val="single" w:sz="8" w:space="0" w:color="000000"/>
              <w:bottom w:val="single" w:sz="8" w:space="0" w:color="000000"/>
            </w:tcBorders>
          </w:tcPr>
          <w:p w:rsidR="00776173" w:rsidRPr="00776173" w:rsidRDefault="00776173" w:rsidP="00551071">
            <w:pPr>
              <w:pStyle w:val="af4"/>
              <w:snapToGrid w:val="0"/>
              <w:jc w:val="center"/>
              <w:rPr>
                <w:sz w:val="20"/>
                <w:szCs w:val="20"/>
              </w:rPr>
            </w:pPr>
            <w:r w:rsidRPr="00776173">
              <w:rPr>
                <w:sz w:val="20"/>
                <w:szCs w:val="20"/>
              </w:rPr>
              <w:t>3</w:t>
            </w:r>
          </w:p>
        </w:tc>
        <w:tc>
          <w:tcPr>
            <w:tcW w:w="696" w:type="dxa"/>
            <w:tcBorders>
              <w:left w:val="single" w:sz="8" w:space="0" w:color="000000"/>
              <w:bottom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112</w:t>
            </w:r>
          </w:p>
        </w:tc>
        <w:tc>
          <w:tcPr>
            <w:tcW w:w="1985" w:type="dxa"/>
            <w:tcBorders>
              <w:left w:val="single" w:sz="8" w:space="0" w:color="000000"/>
              <w:bottom w:val="single" w:sz="8" w:space="0" w:color="000000"/>
            </w:tcBorders>
          </w:tcPr>
          <w:p w:rsidR="00776173" w:rsidRPr="00776173" w:rsidRDefault="00776173" w:rsidP="00551071">
            <w:pPr>
              <w:snapToGrid w:val="0"/>
              <w:rPr>
                <w:bCs/>
                <w:sz w:val="20"/>
                <w:szCs w:val="20"/>
              </w:rPr>
            </w:pPr>
            <w:r w:rsidRPr="00776173">
              <w:rPr>
                <w:bCs/>
                <w:sz w:val="20"/>
                <w:szCs w:val="20"/>
              </w:rPr>
              <w:t>Школа приходская</w:t>
            </w:r>
          </w:p>
        </w:tc>
        <w:tc>
          <w:tcPr>
            <w:tcW w:w="1181"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кон. Х1Х в. //</w:t>
            </w:r>
            <w:r w:rsidRPr="00776173">
              <w:rPr>
                <w:bCs/>
                <w:sz w:val="20"/>
                <w:szCs w:val="20"/>
              </w:rPr>
              <w:br/>
              <w:t>нач. ХХ в.</w:t>
            </w:r>
          </w:p>
        </w:tc>
        <w:tc>
          <w:tcPr>
            <w:tcW w:w="1512"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510 п. 1970;</w:t>
            </w:r>
          </w:p>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850, прил. 3, п. 674</w:t>
            </w:r>
          </w:p>
        </w:tc>
        <w:tc>
          <w:tcPr>
            <w:tcW w:w="1985" w:type="dxa"/>
            <w:tcBorders>
              <w:left w:val="single" w:sz="8" w:space="0" w:color="000000"/>
              <w:bottom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с. </w:t>
            </w:r>
            <w:proofErr w:type="gramStart"/>
            <w:r w:rsidRPr="00776173">
              <w:rPr>
                <w:bCs/>
                <w:sz w:val="20"/>
                <w:szCs w:val="20"/>
              </w:rPr>
              <w:t>Карачун</w:t>
            </w:r>
            <w:proofErr w:type="gramEnd"/>
          </w:p>
        </w:tc>
        <w:tc>
          <w:tcPr>
            <w:tcW w:w="1551" w:type="dxa"/>
            <w:tcBorders>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p>
        </w:tc>
      </w:tr>
      <w:tr w:rsidR="00776173" w:rsidRPr="00776173" w:rsidTr="00551071">
        <w:trPr>
          <w:trHeight w:val="278"/>
        </w:trPr>
        <w:tc>
          <w:tcPr>
            <w:tcW w:w="438" w:type="dxa"/>
            <w:tcBorders>
              <w:top w:val="single" w:sz="8" w:space="0" w:color="000000"/>
              <w:left w:val="single" w:sz="8" w:space="0" w:color="000000"/>
              <w:bottom w:val="single" w:sz="8" w:space="0" w:color="000000"/>
              <w:right w:val="single" w:sz="8" w:space="0" w:color="000000"/>
            </w:tcBorders>
          </w:tcPr>
          <w:p w:rsidR="00776173" w:rsidRPr="00776173" w:rsidRDefault="00776173" w:rsidP="00551071">
            <w:pPr>
              <w:pStyle w:val="af4"/>
              <w:snapToGrid w:val="0"/>
              <w:jc w:val="center"/>
              <w:rPr>
                <w:sz w:val="20"/>
                <w:szCs w:val="20"/>
              </w:rPr>
            </w:pPr>
            <w:r w:rsidRPr="00776173">
              <w:rPr>
                <w:sz w:val="20"/>
                <w:szCs w:val="20"/>
              </w:rPr>
              <w:t>4</w:t>
            </w:r>
          </w:p>
        </w:tc>
        <w:tc>
          <w:tcPr>
            <w:tcW w:w="696" w:type="dxa"/>
            <w:tcBorders>
              <w:top w:val="single" w:sz="8" w:space="0" w:color="000000"/>
              <w:left w:val="single" w:sz="8" w:space="0" w:color="000000"/>
              <w:bottom w:val="single" w:sz="8" w:space="0" w:color="000000"/>
              <w:right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113</w:t>
            </w:r>
          </w:p>
        </w:tc>
        <w:tc>
          <w:tcPr>
            <w:tcW w:w="1985" w:type="dxa"/>
            <w:tcBorders>
              <w:top w:val="single" w:sz="8" w:space="0" w:color="000000"/>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r w:rsidRPr="00776173">
              <w:rPr>
                <w:bCs/>
                <w:sz w:val="20"/>
                <w:szCs w:val="20"/>
              </w:rPr>
              <w:t>Покровская церковь //</w:t>
            </w:r>
          </w:p>
          <w:p w:rsidR="00776173" w:rsidRPr="00776173" w:rsidRDefault="00776173" w:rsidP="00551071">
            <w:pPr>
              <w:rPr>
                <w:bCs/>
                <w:sz w:val="20"/>
                <w:szCs w:val="20"/>
              </w:rPr>
            </w:pPr>
            <w:r w:rsidRPr="00776173">
              <w:rPr>
                <w:bCs/>
                <w:sz w:val="20"/>
                <w:szCs w:val="20"/>
              </w:rPr>
              <w:t xml:space="preserve">Церковь Богоявления                         </w:t>
            </w:r>
          </w:p>
        </w:tc>
        <w:tc>
          <w:tcPr>
            <w:tcW w:w="1181" w:type="dxa"/>
            <w:tcBorders>
              <w:top w:val="single" w:sz="8" w:space="0" w:color="000000"/>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r w:rsidRPr="00776173">
              <w:rPr>
                <w:bCs/>
                <w:sz w:val="20"/>
                <w:szCs w:val="20"/>
              </w:rPr>
              <w:t>1826 г.</w:t>
            </w:r>
          </w:p>
        </w:tc>
        <w:tc>
          <w:tcPr>
            <w:tcW w:w="1512" w:type="dxa"/>
            <w:tcBorders>
              <w:top w:val="single" w:sz="8" w:space="0" w:color="000000"/>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219, прил. 1, п. 91;</w:t>
            </w:r>
          </w:p>
          <w:p w:rsidR="00776173" w:rsidRPr="00776173" w:rsidRDefault="00776173" w:rsidP="00776173">
            <w:pPr>
              <w:jc w:val="center"/>
              <w:rPr>
                <w:bCs/>
                <w:sz w:val="20"/>
                <w:szCs w:val="20"/>
              </w:rPr>
            </w:pPr>
            <w:proofErr w:type="gramStart"/>
            <w:r w:rsidRPr="00776173">
              <w:rPr>
                <w:bCs/>
                <w:sz w:val="20"/>
                <w:szCs w:val="20"/>
              </w:rPr>
              <w:t>Р</w:t>
            </w:r>
            <w:proofErr w:type="gramEnd"/>
            <w:r w:rsidRPr="00776173">
              <w:rPr>
                <w:bCs/>
                <w:sz w:val="20"/>
                <w:szCs w:val="20"/>
              </w:rPr>
              <w:t xml:space="preserve"> № 510, п. 1977;</w:t>
            </w:r>
          </w:p>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850, прил. 2, п. 428</w:t>
            </w:r>
          </w:p>
        </w:tc>
        <w:tc>
          <w:tcPr>
            <w:tcW w:w="1985" w:type="dxa"/>
            <w:tcBorders>
              <w:top w:val="single" w:sz="8" w:space="0" w:color="000000"/>
              <w:left w:val="single" w:sz="8" w:space="0" w:color="000000"/>
              <w:bottom w:val="single" w:sz="8" w:space="0" w:color="000000"/>
              <w:right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t>Карачунское</w:t>
            </w:r>
            <w:proofErr w:type="spellEnd"/>
            <w:r w:rsidRPr="00776173">
              <w:rPr>
                <w:bCs/>
                <w:sz w:val="20"/>
                <w:szCs w:val="20"/>
              </w:rPr>
              <w:t xml:space="preserve"> сельское поселение, с. Пекшево</w:t>
            </w:r>
          </w:p>
        </w:tc>
        <w:tc>
          <w:tcPr>
            <w:tcW w:w="1551" w:type="dxa"/>
            <w:tcBorders>
              <w:top w:val="single" w:sz="8" w:space="0" w:color="000000"/>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p>
        </w:tc>
      </w:tr>
      <w:tr w:rsidR="00776173" w:rsidRPr="00776173" w:rsidTr="00551071">
        <w:trPr>
          <w:trHeight w:val="278"/>
        </w:trPr>
        <w:tc>
          <w:tcPr>
            <w:tcW w:w="438" w:type="dxa"/>
            <w:tcBorders>
              <w:top w:val="single" w:sz="8" w:space="0" w:color="000000"/>
              <w:left w:val="single" w:sz="8" w:space="0" w:color="000000"/>
              <w:bottom w:val="single" w:sz="8" w:space="0" w:color="000000"/>
            </w:tcBorders>
          </w:tcPr>
          <w:p w:rsidR="00776173" w:rsidRPr="00776173" w:rsidRDefault="00776173" w:rsidP="00551071">
            <w:pPr>
              <w:pStyle w:val="af4"/>
              <w:snapToGrid w:val="0"/>
              <w:jc w:val="center"/>
              <w:rPr>
                <w:sz w:val="20"/>
                <w:szCs w:val="20"/>
              </w:rPr>
            </w:pPr>
            <w:r w:rsidRPr="00776173">
              <w:rPr>
                <w:sz w:val="20"/>
                <w:szCs w:val="20"/>
              </w:rPr>
              <w:t>5</w:t>
            </w:r>
          </w:p>
        </w:tc>
        <w:tc>
          <w:tcPr>
            <w:tcW w:w="696" w:type="dxa"/>
            <w:tcBorders>
              <w:top w:val="single" w:sz="8" w:space="0" w:color="000000"/>
              <w:left w:val="single" w:sz="8" w:space="0" w:color="000000"/>
              <w:bottom w:val="single" w:sz="8" w:space="0" w:color="000000"/>
            </w:tcBorders>
          </w:tcPr>
          <w:p w:rsidR="00776173" w:rsidRPr="00776173" w:rsidRDefault="00776173" w:rsidP="00551071">
            <w:pPr>
              <w:widowControl/>
              <w:snapToGrid w:val="0"/>
              <w:jc w:val="center"/>
              <w:rPr>
                <w:b/>
                <w:bCs/>
                <w:sz w:val="20"/>
                <w:szCs w:val="20"/>
              </w:rPr>
            </w:pPr>
            <w:r w:rsidRPr="00776173">
              <w:rPr>
                <w:b/>
                <w:bCs/>
                <w:sz w:val="20"/>
                <w:szCs w:val="20"/>
              </w:rPr>
              <w:t>114</w:t>
            </w:r>
          </w:p>
        </w:tc>
        <w:tc>
          <w:tcPr>
            <w:tcW w:w="1985" w:type="dxa"/>
            <w:tcBorders>
              <w:top w:val="single" w:sz="8" w:space="0" w:color="000000"/>
              <w:left w:val="single" w:sz="8" w:space="0" w:color="000000"/>
              <w:bottom w:val="single" w:sz="8" w:space="0" w:color="000000"/>
            </w:tcBorders>
          </w:tcPr>
          <w:p w:rsidR="00776173" w:rsidRPr="00776173" w:rsidRDefault="00776173" w:rsidP="00551071">
            <w:pPr>
              <w:snapToGrid w:val="0"/>
              <w:rPr>
                <w:bCs/>
                <w:sz w:val="20"/>
                <w:szCs w:val="20"/>
              </w:rPr>
            </w:pPr>
            <w:r w:rsidRPr="00776173">
              <w:rPr>
                <w:bCs/>
                <w:sz w:val="20"/>
                <w:szCs w:val="20"/>
              </w:rPr>
              <w:t>Церковь Михаила Архангела.</w:t>
            </w:r>
          </w:p>
        </w:tc>
        <w:tc>
          <w:tcPr>
            <w:tcW w:w="1181" w:type="dxa"/>
            <w:tcBorders>
              <w:top w:val="single" w:sz="8" w:space="0" w:color="000000"/>
              <w:left w:val="single" w:sz="8" w:space="0" w:color="000000"/>
              <w:bottom w:val="single" w:sz="8" w:space="0" w:color="000000"/>
            </w:tcBorders>
          </w:tcPr>
          <w:p w:rsidR="00776173" w:rsidRPr="00776173" w:rsidRDefault="00776173" w:rsidP="00776173">
            <w:pPr>
              <w:snapToGrid w:val="0"/>
              <w:jc w:val="center"/>
              <w:rPr>
                <w:bCs/>
                <w:sz w:val="20"/>
                <w:szCs w:val="20"/>
              </w:rPr>
            </w:pPr>
            <w:r w:rsidRPr="00776173">
              <w:rPr>
                <w:bCs/>
                <w:sz w:val="20"/>
                <w:szCs w:val="20"/>
              </w:rPr>
              <w:t>1880 г. //</w:t>
            </w:r>
          </w:p>
          <w:p w:rsidR="00776173" w:rsidRPr="00776173" w:rsidRDefault="00776173" w:rsidP="00776173">
            <w:pPr>
              <w:snapToGrid w:val="0"/>
              <w:jc w:val="center"/>
              <w:rPr>
                <w:bCs/>
                <w:sz w:val="20"/>
                <w:szCs w:val="20"/>
              </w:rPr>
            </w:pPr>
            <w:r w:rsidRPr="00776173">
              <w:rPr>
                <w:bCs/>
                <w:sz w:val="20"/>
                <w:szCs w:val="20"/>
              </w:rPr>
              <w:t>1881 г.</w:t>
            </w:r>
          </w:p>
        </w:tc>
        <w:tc>
          <w:tcPr>
            <w:tcW w:w="1512" w:type="dxa"/>
            <w:tcBorders>
              <w:top w:val="single" w:sz="8" w:space="0" w:color="000000"/>
              <w:left w:val="single" w:sz="8" w:space="0" w:color="000000"/>
              <w:bottom w:val="single" w:sz="8" w:space="0" w:color="000000"/>
            </w:tcBorders>
          </w:tcPr>
          <w:p w:rsidR="00776173" w:rsidRPr="00776173" w:rsidRDefault="00776173" w:rsidP="00776173">
            <w:pPr>
              <w:snapToGrid w:val="0"/>
              <w:jc w:val="center"/>
              <w:rPr>
                <w:bCs/>
                <w:sz w:val="20"/>
                <w:szCs w:val="20"/>
              </w:rPr>
            </w:pPr>
            <w:proofErr w:type="gramStart"/>
            <w:r w:rsidRPr="00776173">
              <w:rPr>
                <w:bCs/>
                <w:sz w:val="20"/>
                <w:szCs w:val="20"/>
              </w:rPr>
              <w:t>Р</w:t>
            </w:r>
            <w:proofErr w:type="gramEnd"/>
            <w:r w:rsidRPr="00776173">
              <w:rPr>
                <w:bCs/>
                <w:sz w:val="20"/>
                <w:szCs w:val="20"/>
              </w:rPr>
              <w:t xml:space="preserve"> № 510, п. 1980;</w:t>
            </w:r>
          </w:p>
          <w:p w:rsidR="00776173" w:rsidRPr="00776173" w:rsidRDefault="00776173" w:rsidP="00776173">
            <w:pPr>
              <w:snapToGrid w:val="0"/>
              <w:jc w:val="center"/>
              <w:rPr>
                <w:bCs/>
                <w:sz w:val="20"/>
                <w:szCs w:val="20"/>
              </w:rPr>
            </w:pPr>
            <w:proofErr w:type="gramStart"/>
            <w:r w:rsidRPr="00776173">
              <w:rPr>
                <w:bCs/>
                <w:sz w:val="20"/>
                <w:szCs w:val="20"/>
              </w:rPr>
              <w:lastRenderedPageBreak/>
              <w:t>Р</w:t>
            </w:r>
            <w:proofErr w:type="gramEnd"/>
            <w:r w:rsidRPr="00776173">
              <w:rPr>
                <w:bCs/>
                <w:sz w:val="20"/>
                <w:szCs w:val="20"/>
              </w:rPr>
              <w:t xml:space="preserve"> № 850, прил. 2, п. 430</w:t>
            </w:r>
          </w:p>
        </w:tc>
        <w:tc>
          <w:tcPr>
            <w:tcW w:w="1985" w:type="dxa"/>
            <w:tcBorders>
              <w:top w:val="single" w:sz="8" w:space="0" w:color="000000"/>
              <w:left w:val="single" w:sz="8" w:space="0" w:color="000000"/>
              <w:bottom w:val="single" w:sz="8" w:space="0" w:color="000000"/>
            </w:tcBorders>
          </w:tcPr>
          <w:p w:rsidR="00776173" w:rsidRPr="00776173" w:rsidRDefault="00776173" w:rsidP="00776173">
            <w:pPr>
              <w:snapToGrid w:val="0"/>
              <w:jc w:val="center"/>
              <w:rPr>
                <w:bCs/>
                <w:sz w:val="20"/>
                <w:szCs w:val="20"/>
              </w:rPr>
            </w:pPr>
            <w:proofErr w:type="spellStart"/>
            <w:r w:rsidRPr="00776173">
              <w:rPr>
                <w:bCs/>
                <w:sz w:val="20"/>
                <w:szCs w:val="20"/>
              </w:rPr>
              <w:lastRenderedPageBreak/>
              <w:t>Карачунское</w:t>
            </w:r>
            <w:proofErr w:type="spellEnd"/>
            <w:r w:rsidRPr="00776173">
              <w:rPr>
                <w:bCs/>
                <w:sz w:val="20"/>
                <w:szCs w:val="20"/>
              </w:rPr>
              <w:t xml:space="preserve"> сельское поселение, </w:t>
            </w:r>
            <w:proofErr w:type="gramStart"/>
            <w:r w:rsidRPr="00776173">
              <w:rPr>
                <w:bCs/>
                <w:sz w:val="20"/>
                <w:szCs w:val="20"/>
              </w:rPr>
              <w:lastRenderedPageBreak/>
              <w:t>с</w:t>
            </w:r>
            <w:proofErr w:type="gramEnd"/>
            <w:r w:rsidRPr="00776173">
              <w:rPr>
                <w:bCs/>
                <w:sz w:val="20"/>
                <w:szCs w:val="20"/>
              </w:rPr>
              <w:t>. Сенное</w:t>
            </w:r>
          </w:p>
        </w:tc>
        <w:tc>
          <w:tcPr>
            <w:tcW w:w="1551" w:type="dxa"/>
            <w:tcBorders>
              <w:top w:val="single" w:sz="8" w:space="0" w:color="000000"/>
              <w:left w:val="single" w:sz="8" w:space="0" w:color="000000"/>
              <w:bottom w:val="single" w:sz="8" w:space="0" w:color="000000"/>
              <w:right w:val="single" w:sz="8" w:space="0" w:color="000000"/>
            </w:tcBorders>
          </w:tcPr>
          <w:p w:rsidR="00776173" w:rsidRPr="00776173" w:rsidRDefault="00776173" w:rsidP="00551071">
            <w:pPr>
              <w:snapToGrid w:val="0"/>
              <w:rPr>
                <w:bCs/>
                <w:sz w:val="20"/>
                <w:szCs w:val="20"/>
              </w:rPr>
            </w:pPr>
          </w:p>
        </w:tc>
      </w:tr>
    </w:tbl>
    <w:p w:rsidR="008808B8" w:rsidRDefault="008808B8" w:rsidP="002E5BF7"/>
    <w:p w:rsidR="002E5BF7" w:rsidRPr="00E240EB" w:rsidRDefault="002E5BF7" w:rsidP="002E5BF7">
      <w:pPr>
        <w:widowControl/>
        <w:suppressAutoHyphens w:val="0"/>
        <w:autoSpaceDE w:val="0"/>
        <w:autoSpaceDN w:val="0"/>
        <w:adjustRightInd w:val="0"/>
        <w:ind w:firstLine="567"/>
        <w:rPr>
          <w:rFonts w:eastAsia="TimesNewRoman"/>
          <w:kern w:val="0"/>
          <w:lang w:eastAsia="ru-RU"/>
        </w:rPr>
      </w:pPr>
      <w:r w:rsidRPr="00E240EB">
        <w:rPr>
          <w:rFonts w:eastAsia="TimesNewRoman"/>
          <w:kern w:val="0"/>
          <w:lang w:eastAsia="ru-RU"/>
        </w:rPr>
        <w:t>Принятые сокращения:</w:t>
      </w:r>
    </w:p>
    <w:p w:rsidR="002E5BF7" w:rsidRDefault="002E5BF7" w:rsidP="002E5BF7">
      <w:pPr>
        <w:widowControl/>
        <w:suppressAutoHyphens w:val="0"/>
        <w:autoSpaceDE w:val="0"/>
        <w:autoSpaceDN w:val="0"/>
        <w:adjustRightInd w:val="0"/>
        <w:ind w:firstLine="567"/>
        <w:rPr>
          <w:rFonts w:eastAsia="TimesNewRoman"/>
          <w:kern w:val="0"/>
          <w:lang w:eastAsia="ru-RU"/>
        </w:rPr>
      </w:pPr>
      <w:proofErr w:type="gramStart"/>
      <w:r w:rsidRPr="00E240EB">
        <w:rPr>
          <w:rFonts w:eastAsia="TimesNewRoman"/>
          <w:kern w:val="0"/>
          <w:lang w:eastAsia="ru-RU"/>
        </w:rPr>
        <w:t>Р</w:t>
      </w:r>
      <w:proofErr w:type="gramEnd"/>
      <w:r w:rsidRPr="00E240EB">
        <w:rPr>
          <w:rFonts w:eastAsia="TimesNewRoman"/>
          <w:kern w:val="0"/>
          <w:lang w:eastAsia="ru-RU"/>
        </w:rPr>
        <w:t xml:space="preserve"> – региональная категория охраны памятника;</w:t>
      </w:r>
    </w:p>
    <w:p w:rsidR="002E5BF7" w:rsidRDefault="002E5BF7" w:rsidP="002E5BF7">
      <w:pPr>
        <w:widowControl/>
        <w:suppressAutoHyphens w:val="0"/>
        <w:autoSpaceDE w:val="0"/>
        <w:autoSpaceDN w:val="0"/>
        <w:adjustRightInd w:val="0"/>
        <w:ind w:firstLine="567"/>
        <w:rPr>
          <w:rFonts w:eastAsia="TimesNewRoman"/>
          <w:kern w:val="0"/>
          <w:lang w:eastAsia="ru-RU"/>
        </w:rPr>
      </w:pPr>
      <w:r w:rsidRPr="00E240EB">
        <w:rPr>
          <w:rFonts w:eastAsia="TimesNewRoman"/>
          <w:kern w:val="0"/>
          <w:lang w:eastAsia="ru-RU"/>
        </w:rPr>
        <w:t>В - выявленные археологические объекты.</w:t>
      </w:r>
    </w:p>
    <w:p w:rsidR="002E5BF7" w:rsidRDefault="002E5BF7" w:rsidP="002E5BF7">
      <w:pPr>
        <w:widowControl/>
        <w:suppressAutoHyphens w:val="0"/>
        <w:autoSpaceDE w:val="0"/>
        <w:autoSpaceDN w:val="0"/>
        <w:adjustRightInd w:val="0"/>
        <w:ind w:firstLine="567"/>
        <w:rPr>
          <w:rFonts w:eastAsia="TimesNewRoman"/>
          <w:kern w:val="0"/>
          <w:lang w:eastAsia="ru-RU"/>
        </w:rPr>
      </w:pPr>
      <w:proofErr w:type="gramStart"/>
      <w:r w:rsidRPr="00E240EB">
        <w:rPr>
          <w:rFonts w:eastAsia="TimesNewRoman"/>
          <w:kern w:val="0"/>
          <w:lang w:eastAsia="ru-RU"/>
        </w:rPr>
        <w:t>Р</w:t>
      </w:r>
      <w:proofErr w:type="gramEnd"/>
      <w:r w:rsidRPr="00E240EB">
        <w:rPr>
          <w:rFonts w:eastAsia="TimesNewRoman"/>
          <w:kern w:val="0"/>
          <w:lang w:eastAsia="ru-RU"/>
        </w:rPr>
        <w:t xml:space="preserve"> № 510 – объект поставлен на охрану постановлением администрации Воронежской</w:t>
      </w:r>
      <w:r>
        <w:rPr>
          <w:rFonts w:eastAsia="TimesNewRoman"/>
          <w:kern w:val="0"/>
          <w:lang w:eastAsia="ru-RU"/>
        </w:rPr>
        <w:t xml:space="preserve"> </w:t>
      </w:r>
      <w:r w:rsidRPr="00E240EB">
        <w:rPr>
          <w:rFonts w:eastAsia="TimesNewRoman"/>
          <w:kern w:val="0"/>
          <w:lang w:eastAsia="ru-RU"/>
        </w:rPr>
        <w:t>области от 18.04.94 г. № 510 «О мерах по сохранению историко-культурного наследия</w:t>
      </w:r>
      <w:r>
        <w:rPr>
          <w:rFonts w:eastAsia="TimesNewRoman"/>
          <w:kern w:val="0"/>
          <w:lang w:eastAsia="ru-RU"/>
        </w:rPr>
        <w:t xml:space="preserve"> </w:t>
      </w:r>
      <w:r w:rsidRPr="00E240EB">
        <w:rPr>
          <w:rFonts w:eastAsia="TimesNewRoman"/>
          <w:kern w:val="0"/>
          <w:lang w:eastAsia="ru-RU"/>
        </w:rPr>
        <w:t>Воронежской области»;</w:t>
      </w:r>
    </w:p>
    <w:p w:rsidR="002E5BF7" w:rsidRPr="00E240EB" w:rsidRDefault="002E5BF7" w:rsidP="002E5BF7">
      <w:pPr>
        <w:widowControl/>
        <w:suppressAutoHyphens w:val="0"/>
        <w:autoSpaceDE w:val="0"/>
        <w:autoSpaceDN w:val="0"/>
        <w:adjustRightInd w:val="0"/>
        <w:ind w:firstLine="567"/>
        <w:rPr>
          <w:rFonts w:eastAsia="TimesNewRoman"/>
          <w:kern w:val="0"/>
          <w:lang w:eastAsia="ru-RU"/>
        </w:rPr>
      </w:pPr>
      <w:proofErr w:type="gramStart"/>
      <w:r w:rsidRPr="00E240EB">
        <w:rPr>
          <w:rFonts w:eastAsia="TimesNewRoman"/>
          <w:kern w:val="0"/>
          <w:lang w:eastAsia="ru-RU"/>
        </w:rPr>
        <w:t>Р</w:t>
      </w:r>
      <w:proofErr w:type="gramEnd"/>
      <w:r w:rsidRPr="00E240EB">
        <w:rPr>
          <w:rFonts w:eastAsia="TimesNewRoman"/>
          <w:kern w:val="0"/>
          <w:lang w:eastAsia="ru-RU"/>
        </w:rPr>
        <w:t xml:space="preserve"> № 850 – Постановление администрации Воронежской области от 14 августа 1995 г.</w:t>
      </w:r>
    </w:p>
    <w:p w:rsidR="002E5BF7" w:rsidRPr="00E240EB" w:rsidRDefault="002E5BF7" w:rsidP="002E5BF7">
      <w:pPr>
        <w:widowControl/>
        <w:suppressAutoHyphens w:val="0"/>
        <w:autoSpaceDE w:val="0"/>
        <w:autoSpaceDN w:val="0"/>
        <w:adjustRightInd w:val="0"/>
        <w:rPr>
          <w:rFonts w:eastAsia="TimesNewRoman"/>
          <w:kern w:val="0"/>
          <w:lang w:eastAsia="ru-RU"/>
        </w:rPr>
      </w:pPr>
      <w:r>
        <w:rPr>
          <w:rFonts w:eastAsia="TimesNewRoman"/>
          <w:kern w:val="0"/>
          <w:lang w:eastAsia="ru-RU"/>
        </w:rPr>
        <w:t>№</w:t>
      </w:r>
      <w:r w:rsidRPr="00E240EB">
        <w:rPr>
          <w:rFonts w:eastAsia="TimesNewRoman"/>
          <w:kern w:val="0"/>
          <w:lang w:eastAsia="ru-RU"/>
        </w:rPr>
        <w:t xml:space="preserve"> 850 «О порядке управления зданиями-памятниками истории и архитектуры </w:t>
      </w:r>
      <w:proofErr w:type="gramStart"/>
      <w:r w:rsidRPr="00E240EB">
        <w:rPr>
          <w:rFonts w:eastAsia="TimesNewRoman"/>
          <w:kern w:val="0"/>
          <w:lang w:eastAsia="ru-RU"/>
        </w:rPr>
        <w:t>в</w:t>
      </w:r>
      <w:proofErr w:type="gramEnd"/>
    </w:p>
    <w:p w:rsidR="002E5BF7" w:rsidRPr="00E240EB" w:rsidRDefault="002E5BF7" w:rsidP="002E5BF7">
      <w:pPr>
        <w:widowControl/>
        <w:suppressAutoHyphens w:val="0"/>
        <w:autoSpaceDE w:val="0"/>
        <w:autoSpaceDN w:val="0"/>
        <w:adjustRightInd w:val="0"/>
        <w:rPr>
          <w:rFonts w:eastAsia="TimesNewRoman"/>
          <w:kern w:val="0"/>
          <w:lang w:eastAsia="ru-RU"/>
        </w:rPr>
      </w:pPr>
      <w:proofErr w:type="gramStart"/>
      <w:r>
        <w:rPr>
          <w:rFonts w:eastAsia="TimesNewRoman"/>
          <w:kern w:val="0"/>
          <w:lang w:eastAsia="ru-RU"/>
        </w:rPr>
        <w:t>В</w:t>
      </w:r>
      <w:r w:rsidRPr="00E240EB">
        <w:rPr>
          <w:rFonts w:eastAsia="TimesNewRoman"/>
          <w:kern w:val="0"/>
          <w:lang w:eastAsia="ru-RU"/>
        </w:rPr>
        <w:t>оронежской области» (в ред. постановлений администрации Воронежской области от</w:t>
      </w:r>
      <w:proofErr w:type="gramEnd"/>
    </w:p>
    <w:p w:rsidR="002E5BF7" w:rsidRDefault="002E5BF7" w:rsidP="002E5BF7">
      <w:pPr>
        <w:widowControl/>
        <w:suppressAutoHyphens w:val="0"/>
        <w:autoSpaceDE w:val="0"/>
        <w:autoSpaceDN w:val="0"/>
        <w:adjustRightInd w:val="0"/>
        <w:rPr>
          <w:rFonts w:eastAsia="TimesNewRoman"/>
          <w:kern w:val="0"/>
          <w:lang w:eastAsia="ru-RU"/>
        </w:rPr>
      </w:pPr>
      <w:proofErr w:type="gramStart"/>
      <w:r>
        <w:rPr>
          <w:rFonts w:eastAsia="TimesNewRoman"/>
          <w:kern w:val="0"/>
          <w:lang w:eastAsia="ru-RU"/>
        </w:rPr>
        <w:t>25.01.1999 №</w:t>
      </w:r>
      <w:r w:rsidRPr="00E240EB">
        <w:rPr>
          <w:rFonts w:eastAsia="TimesNewRoman"/>
          <w:kern w:val="0"/>
          <w:lang w:eastAsia="ru-RU"/>
        </w:rPr>
        <w:t xml:space="preserve"> 63; от </w:t>
      </w:r>
      <w:r>
        <w:rPr>
          <w:rFonts w:eastAsia="TimesNewRoman"/>
          <w:kern w:val="0"/>
          <w:lang w:eastAsia="ru-RU"/>
        </w:rPr>
        <w:t>31.10.2000 №</w:t>
      </w:r>
      <w:r w:rsidRPr="00E240EB">
        <w:rPr>
          <w:rFonts w:eastAsia="TimesNewRoman"/>
          <w:kern w:val="0"/>
          <w:lang w:eastAsia="ru-RU"/>
        </w:rPr>
        <w:t xml:space="preserve"> 1031 (ред. 07.02.2001); от </w:t>
      </w:r>
      <w:r>
        <w:rPr>
          <w:rFonts w:eastAsia="TimesNewRoman"/>
          <w:kern w:val="0"/>
          <w:lang w:eastAsia="ru-RU"/>
        </w:rPr>
        <w:t>13.07.2001 №</w:t>
      </w:r>
      <w:r w:rsidRPr="00E240EB">
        <w:rPr>
          <w:rFonts w:eastAsia="TimesNewRoman"/>
          <w:kern w:val="0"/>
          <w:lang w:eastAsia="ru-RU"/>
        </w:rPr>
        <w:t xml:space="preserve"> 720; от 13.07.2001</w:t>
      </w:r>
      <w:r>
        <w:rPr>
          <w:rFonts w:eastAsia="TimesNewRoman"/>
          <w:kern w:val="0"/>
          <w:lang w:eastAsia="ru-RU"/>
        </w:rPr>
        <w:t xml:space="preserve"> №</w:t>
      </w:r>
      <w:r w:rsidR="005B3941">
        <w:rPr>
          <w:rFonts w:eastAsia="TimesNewRoman"/>
          <w:kern w:val="0"/>
          <w:lang w:eastAsia="ru-RU"/>
        </w:rPr>
        <w:t>721);</w:t>
      </w:r>
      <w:proofErr w:type="gramEnd"/>
    </w:p>
    <w:p w:rsidR="002E5BF7" w:rsidRPr="005B3941" w:rsidRDefault="003F0C1D" w:rsidP="005B3941">
      <w:pPr>
        <w:widowControl/>
        <w:suppressAutoHyphens w:val="0"/>
        <w:autoSpaceDE w:val="0"/>
        <w:autoSpaceDN w:val="0"/>
        <w:adjustRightInd w:val="0"/>
        <w:jc w:val="both"/>
        <w:rPr>
          <w:rFonts w:ascii="TimesNewRomanPSMT" w:eastAsia="Times New Roman" w:hAnsi="TimesNewRomanPSMT" w:cs="TimesNewRomanPSMT"/>
          <w:kern w:val="0"/>
          <w:lang w:eastAsia="ru-RU"/>
        </w:rPr>
      </w:pPr>
      <w:r>
        <w:tab/>
      </w:r>
      <w:proofErr w:type="gramStart"/>
      <w:r>
        <w:t>Р</w:t>
      </w:r>
      <w:proofErr w:type="gramEnd"/>
      <w:r>
        <w:t xml:space="preserve"> №</w:t>
      </w:r>
      <w:r w:rsidR="004B1EDF">
        <w:t xml:space="preserve">246 - </w:t>
      </w:r>
      <w:r w:rsidR="005B3941">
        <w:rPr>
          <w:rFonts w:ascii="TimesNewRomanPSMT" w:eastAsia="Times New Roman" w:hAnsi="TimesNewRomanPSMT" w:cs="TimesNewRomanPSMT"/>
          <w:kern w:val="0"/>
          <w:lang w:eastAsia="ru-RU"/>
        </w:rPr>
        <w:t>Решение исполкома Воронежского областного Совета народных депутатов от 21.04.83г. № 246 «О мерах по дальнейшему улучшению памятников охраны и использованию памятников истории и культуры области»;</w:t>
      </w:r>
    </w:p>
    <w:p w:rsidR="004B1EDF" w:rsidRDefault="003F0C1D" w:rsidP="002E5BF7">
      <w:pPr>
        <w:pStyle w:val="af1"/>
        <w:spacing w:after="0"/>
        <w:ind w:left="0"/>
        <w:jc w:val="both"/>
      </w:pPr>
      <w:r>
        <w:tab/>
      </w:r>
      <w:proofErr w:type="gramStart"/>
      <w:r>
        <w:t>Р</w:t>
      </w:r>
      <w:proofErr w:type="gramEnd"/>
      <w:r>
        <w:t xml:space="preserve"> №</w:t>
      </w:r>
      <w:r w:rsidR="004B1EDF">
        <w:t xml:space="preserve">219 </w:t>
      </w:r>
      <w:r w:rsidR="00043178">
        <w:t>–</w:t>
      </w:r>
      <w:r w:rsidR="004B1EDF">
        <w:t xml:space="preserve"> </w:t>
      </w:r>
      <w:r w:rsidR="00043178">
        <w:t>объект поставлен на охрану решением исполкома Воронежского областного Совета народных депутатов от 17.</w:t>
      </w:r>
      <w:r>
        <w:t>04.87 г. № 219 «О мерах совершенствования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2253"/>
        <w:gridCol w:w="1965"/>
        <w:gridCol w:w="1783"/>
        <w:gridCol w:w="2326"/>
      </w:tblGrid>
      <w:tr w:rsidR="002E5BF7" w:rsidRPr="00511559" w:rsidTr="00551071">
        <w:trPr>
          <w:trHeight w:val="283"/>
        </w:trPr>
        <w:tc>
          <w:tcPr>
            <w:tcW w:w="1134" w:type="dxa"/>
            <w:shd w:val="solid" w:color="B6DDE8" w:fill="auto"/>
          </w:tcPr>
          <w:p w:rsidR="002E5BF7" w:rsidRPr="00DB2271" w:rsidRDefault="002E5BF7" w:rsidP="00551071">
            <w:pPr>
              <w:widowControl/>
              <w:suppressAutoHyphens w:val="0"/>
              <w:autoSpaceDE w:val="0"/>
              <w:autoSpaceDN w:val="0"/>
              <w:adjustRightInd w:val="0"/>
              <w:jc w:val="center"/>
              <w:rPr>
                <w:rFonts w:eastAsia="TimesNewRoman"/>
                <w:b/>
                <w:kern w:val="0"/>
                <w:sz w:val="20"/>
                <w:szCs w:val="20"/>
                <w:lang w:eastAsia="ru-RU"/>
              </w:rPr>
            </w:pPr>
            <w:r w:rsidRPr="00DB2271">
              <w:rPr>
                <w:rFonts w:eastAsia="TimesNewRoman"/>
                <w:b/>
                <w:kern w:val="0"/>
                <w:sz w:val="20"/>
                <w:szCs w:val="20"/>
                <w:lang w:eastAsia="ru-RU"/>
              </w:rPr>
              <w:t xml:space="preserve">№ </w:t>
            </w:r>
            <w:proofErr w:type="gramStart"/>
            <w:r w:rsidRPr="00DB2271">
              <w:rPr>
                <w:rFonts w:eastAsia="TimesNewRoman"/>
                <w:b/>
                <w:kern w:val="0"/>
                <w:sz w:val="20"/>
                <w:szCs w:val="20"/>
                <w:lang w:eastAsia="ru-RU"/>
              </w:rPr>
              <w:t>п</w:t>
            </w:r>
            <w:proofErr w:type="gramEnd"/>
            <w:r w:rsidRPr="00DB2271">
              <w:rPr>
                <w:rFonts w:eastAsia="TimesNewRoman"/>
                <w:b/>
                <w:kern w:val="0"/>
                <w:sz w:val="20"/>
                <w:szCs w:val="20"/>
                <w:lang w:eastAsia="ru-RU"/>
              </w:rPr>
              <w:t>/п</w:t>
            </w:r>
          </w:p>
        </w:tc>
        <w:tc>
          <w:tcPr>
            <w:tcW w:w="2253" w:type="dxa"/>
            <w:shd w:val="solid" w:color="B6DDE8" w:fill="auto"/>
          </w:tcPr>
          <w:p w:rsidR="002E5BF7" w:rsidRPr="00DB2271" w:rsidRDefault="002E5BF7" w:rsidP="00551071">
            <w:pPr>
              <w:widowControl/>
              <w:suppressAutoHyphens w:val="0"/>
              <w:autoSpaceDE w:val="0"/>
              <w:autoSpaceDN w:val="0"/>
              <w:adjustRightInd w:val="0"/>
              <w:jc w:val="center"/>
              <w:rPr>
                <w:rFonts w:eastAsia="TimesNewRoman"/>
                <w:b/>
                <w:kern w:val="0"/>
                <w:sz w:val="20"/>
                <w:szCs w:val="20"/>
                <w:lang w:eastAsia="ru-RU"/>
              </w:rPr>
            </w:pPr>
            <w:r w:rsidRPr="00DB2271">
              <w:rPr>
                <w:rFonts w:eastAsia="TimesNewRoman"/>
                <w:b/>
                <w:kern w:val="0"/>
                <w:sz w:val="20"/>
                <w:szCs w:val="20"/>
                <w:lang w:eastAsia="ru-RU"/>
              </w:rPr>
              <w:t>Название памятника</w:t>
            </w:r>
          </w:p>
        </w:tc>
        <w:tc>
          <w:tcPr>
            <w:tcW w:w="1965" w:type="dxa"/>
            <w:shd w:val="solid" w:color="B6DDE8" w:fill="auto"/>
          </w:tcPr>
          <w:p w:rsidR="002E5BF7" w:rsidRPr="00DB2271" w:rsidRDefault="002E5BF7" w:rsidP="00551071">
            <w:pPr>
              <w:widowControl/>
              <w:suppressAutoHyphens w:val="0"/>
              <w:autoSpaceDE w:val="0"/>
              <w:autoSpaceDN w:val="0"/>
              <w:adjustRightInd w:val="0"/>
              <w:jc w:val="center"/>
              <w:rPr>
                <w:rFonts w:eastAsia="TimesNewRoman"/>
                <w:b/>
                <w:kern w:val="0"/>
                <w:sz w:val="20"/>
                <w:szCs w:val="20"/>
                <w:lang w:eastAsia="ru-RU"/>
              </w:rPr>
            </w:pPr>
            <w:r w:rsidRPr="00DB2271">
              <w:rPr>
                <w:rFonts w:eastAsia="TimesNewRoman"/>
                <w:b/>
                <w:kern w:val="0"/>
                <w:sz w:val="20"/>
                <w:szCs w:val="20"/>
                <w:lang w:eastAsia="ru-RU"/>
              </w:rPr>
              <w:t>Название и характеристика согласно решениям облисполкома</w:t>
            </w:r>
          </w:p>
        </w:tc>
        <w:tc>
          <w:tcPr>
            <w:tcW w:w="1783" w:type="dxa"/>
            <w:shd w:val="solid" w:color="B6DDE8" w:fill="auto"/>
          </w:tcPr>
          <w:p w:rsidR="002E5BF7" w:rsidRPr="00DB2271" w:rsidRDefault="002E5BF7" w:rsidP="00551071">
            <w:pPr>
              <w:widowControl/>
              <w:suppressAutoHyphens w:val="0"/>
              <w:autoSpaceDE w:val="0"/>
              <w:autoSpaceDN w:val="0"/>
              <w:adjustRightInd w:val="0"/>
              <w:jc w:val="center"/>
              <w:rPr>
                <w:rFonts w:eastAsia="TimesNewRoman"/>
                <w:b/>
                <w:kern w:val="0"/>
                <w:sz w:val="20"/>
                <w:szCs w:val="20"/>
                <w:lang w:eastAsia="ru-RU"/>
              </w:rPr>
            </w:pPr>
            <w:r w:rsidRPr="00DB2271">
              <w:rPr>
                <w:rFonts w:eastAsia="TimesNewRoman"/>
                <w:b/>
                <w:kern w:val="0"/>
                <w:sz w:val="20"/>
                <w:szCs w:val="20"/>
                <w:lang w:eastAsia="ru-RU"/>
              </w:rPr>
              <w:t xml:space="preserve">Площадь, </w:t>
            </w:r>
            <w:proofErr w:type="gramStart"/>
            <w:r w:rsidRPr="00DB2271">
              <w:rPr>
                <w:rFonts w:eastAsia="TimesNewRoman"/>
                <w:b/>
                <w:kern w:val="0"/>
                <w:sz w:val="20"/>
                <w:szCs w:val="20"/>
                <w:lang w:eastAsia="ru-RU"/>
              </w:rPr>
              <w:t>га</w:t>
            </w:r>
            <w:proofErr w:type="gramEnd"/>
          </w:p>
        </w:tc>
        <w:tc>
          <w:tcPr>
            <w:tcW w:w="2326" w:type="dxa"/>
            <w:shd w:val="solid" w:color="B6DDE8" w:fill="auto"/>
          </w:tcPr>
          <w:p w:rsidR="002E5BF7" w:rsidRPr="00DB2271" w:rsidRDefault="002E5BF7" w:rsidP="00551071">
            <w:pPr>
              <w:widowControl/>
              <w:suppressAutoHyphens w:val="0"/>
              <w:autoSpaceDE w:val="0"/>
              <w:autoSpaceDN w:val="0"/>
              <w:adjustRightInd w:val="0"/>
              <w:jc w:val="center"/>
              <w:rPr>
                <w:rFonts w:eastAsia="TimesNewRoman"/>
                <w:b/>
                <w:kern w:val="0"/>
                <w:sz w:val="20"/>
                <w:szCs w:val="20"/>
                <w:lang w:eastAsia="ru-RU"/>
              </w:rPr>
            </w:pPr>
            <w:r w:rsidRPr="00DB2271">
              <w:rPr>
                <w:rFonts w:eastAsia="TimesNewRoman"/>
                <w:b/>
                <w:kern w:val="0"/>
                <w:sz w:val="20"/>
                <w:szCs w:val="20"/>
                <w:lang w:eastAsia="ru-RU"/>
              </w:rPr>
              <w:t>Землепользователь</w:t>
            </w:r>
          </w:p>
        </w:tc>
      </w:tr>
      <w:tr w:rsidR="002E5BF7" w:rsidRPr="00511559" w:rsidTr="00551071">
        <w:trPr>
          <w:trHeight w:val="283"/>
        </w:trPr>
        <w:tc>
          <w:tcPr>
            <w:tcW w:w="1134" w:type="dxa"/>
          </w:tcPr>
          <w:p w:rsidR="002E5BF7" w:rsidRPr="00DB2271" w:rsidRDefault="002E5BF7" w:rsidP="00551071">
            <w:pPr>
              <w:widowControl/>
              <w:suppressAutoHyphens w:val="0"/>
              <w:autoSpaceDE w:val="0"/>
              <w:autoSpaceDN w:val="0"/>
              <w:adjustRightInd w:val="0"/>
              <w:jc w:val="center"/>
              <w:rPr>
                <w:rFonts w:eastAsia="TimesNewRoman"/>
                <w:kern w:val="0"/>
                <w:sz w:val="20"/>
                <w:szCs w:val="20"/>
                <w:lang w:eastAsia="ru-RU"/>
              </w:rPr>
            </w:pPr>
            <w:r w:rsidRPr="00DB2271">
              <w:rPr>
                <w:rFonts w:eastAsia="TimesNewRoman"/>
                <w:kern w:val="0"/>
                <w:sz w:val="20"/>
                <w:szCs w:val="20"/>
                <w:lang w:eastAsia="ru-RU"/>
              </w:rPr>
              <w:t>110</w:t>
            </w:r>
          </w:p>
        </w:tc>
        <w:tc>
          <w:tcPr>
            <w:tcW w:w="2253" w:type="dxa"/>
          </w:tcPr>
          <w:p w:rsidR="002E5BF7" w:rsidRPr="00DB2271" w:rsidRDefault="002E5BF7" w:rsidP="00551071">
            <w:pPr>
              <w:widowControl/>
              <w:suppressAutoHyphens w:val="0"/>
              <w:autoSpaceDE w:val="0"/>
              <w:autoSpaceDN w:val="0"/>
              <w:adjustRightInd w:val="0"/>
              <w:jc w:val="center"/>
              <w:rPr>
                <w:rFonts w:eastAsia="TimesNewRoman"/>
                <w:kern w:val="0"/>
                <w:sz w:val="20"/>
                <w:szCs w:val="20"/>
                <w:lang w:eastAsia="ru-RU"/>
              </w:rPr>
            </w:pPr>
            <w:r w:rsidRPr="00DB2271">
              <w:rPr>
                <w:rFonts w:eastAsia="TimesNewRoman"/>
                <w:kern w:val="0"/>
                <w:sz w:val="20"/>
                <w:szCs w:val="20"/>
                <w:lang w:eastAsia="ru-RU"/>
              </w:rPr>
              <w:t>Участок реки Воронеж</w:t>
            </w:r>
          </w:p>
        </w:tc>
        <w:tc>
          <w:tcPr>
            <w:tcW w:w="1965" w:type="dxa"/>
          </w:tcPr>
          <w:p w:rsidR="002E5BF7" w:rsidRPr="00DB2271" w:rsidRDefault="002E5BF7" w:rsidP="00551071">
            <w:pPr>
              <w:widowControl/>
              <w:suppressAutoHyphens w:val="0"/>
              <w:autoSpaceDE w:val="0"/>
              <w:autoSpaceDN w:val="0"/>
              <w:adjustRightInd w:val="0"/>
              <w:jc w:val="center"/>
              <w:rPr>
                <w:rFonts w:eastAsia="TimesNewRoman"/>
                <w:kern w:val="0"/>
                <w:sz w:val="20"/>
                <w:szCs w:val="20"/>
                <w:lang w:eastAsia="ru-RU"/>
              </w:rPr>
            </w:pPr>
            <w:r w:rsidRPr="00DB2271">
              <w:rPr>
                <w:rFonts w:eastAsia="TimesNewRoman"/>
                <w:kern w:val="0"/>
                <w:sz w:val="20"/>
                <w:szCs w:val="20"/>
                <w:lang w:eastAsia="ru-RU"/>
              </w:rPr>
              <w:t>Участок реки Воронеж от границы с Липецкой областью до водохранилища протяженностью 52 км</w:t>
            </w:r>
          </w:p>
        </w:tc>
        <w:tc>
          <w:tcPr>
            <w:tcW w:w="1783" w:type="dxa"/>
          </w:tcPr>
          <w:p w:rsidR="002E5BF7" w:rsidRPr="00DB2271" w:rsidRDefault="002E5BF7" w:rsidP="00551071">
            <w:pPr>
              <w:widowControl/>
              <w:suppressAutoHyphens w:val="0"/>
              <w:autoSpaceDE w:val="0"/>
              <w:autoSpaceDN w:val="0"/>
              <w:adjustRightInd w:val="0"/>
              <w:jc w:val="center"/>
              <w:rPr>
                <w:rFonts w:eastAsia="TimesNewRoman"/>
                <w:kern w:val="0"/>
                <w:sz w:val="20"/>
                <w:szCs w:val="20"/>
                <w:lang w:eastAsia="ru-RU"/>
              </w:rPr>
            </w:pPr>
            <w:r w:rsidRPr="00DB2271">
              <w:rPr>
                <w:rFonts w:eastAsia="TimesNewRoman"/>
                <w:kern w:val="0"/>
                <w:sz w:val="20"/>
                <w:szCs w:val="20"/>
                <w:lang w:eastAsia="ru-RU"/>
              </w:rPr>
              <w:t>100</w:t>
            </w:r>
          </w:p>
        </w:tc>
        <w:tc>
          <w:tcPr>
            <w:tcW w:w="2326" w:type="dxa"/>
          </w:tcPr>
          <w:p w:rsidR="002E5BF7" w:rsidRPr="00DB2271" w:rsidRDefault="002E5BF7" w:rsidP="00551071">
            <w:pPr>
              <w:widowControl/>
              <w:suppressAutoHyphens w:val="0"/>
              <w:autoSpaceDE w:val="0"/>
              <w:autoSpaceDN w:val="0"/>
              <w:adjustRightInd w:val="0"/>
              <w:jc w:val="center"/>
              <w:rPr>
                <w:rFonts w:eastAsia="TimesNewRoman"/>
                <w:kern w:val="0"/>
                <w:sz w:val="20"/>
                <w:szCs w:val="20"/>
                <w:lang w:eastAsia="ru-RU"/>
              </w:rPr>
            </w:pPr>
            <w:r w:rsidRPr="00DB2271">
              <w:rPr>
                <w:rFonts w:eastAsia="TimesNewRoman"/>
                <w:kern w:val="0"/>
                <w:sz w:val="20"/>
                <w:szCs w:val="20"/>
                <w:lang w:eastAsia="ru-RU"/>
              </w:rPr>
              <w:t>Воронежский заповедник, лесхоз ВГЛТА</w:t>
            </w:r>
          </w:p>
        </w:tc>
      </w:tr>
    </w:tbl>
    <w:p w:rsidR="00DB2271" w:rsidRDefault="00DB2271" w:rsidP="002E5BF7">
      <w:pPr>
        <w:widowControl/>
        <w:suppressAutoHyphens w:val="0"/>
        <w:autoSpaceDE w:val="0"/>
        <w:autoSpaceDN w:val="0"/>
        <w:adjustRightInd w:val="0"/>
        <w:ind w:firstLine="567"/>
        <w:jc w:val="both"/>
        <w:rPr>
          <w:rFonts w:eastAsia="TimesNewRoman"/>
          <w:color w:val="000000"/>
          <w:kern w:val="0"/>
          <w:lang w:eastAsia="ru-RU"/>
        </w:rPr>
      </w:pPr>
    </w:p>
    <w:p w:rsidR="002E5BF7"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Историко-культурное наследие района, включенное в реестр (объекты, стоящие на</w:t>
      </w:r>
      <w:r>
        <w:rPr>
          <w:rFonts w:eastAsia="TimesNewRoman"/>
          <w:color w:val="000000"/>
          <w:kern w:val="0"/>
          <w:lang w:eastAsia="ru-RU"/>
        </w:rPr>
        <w:t xml:space="preserve"> </w:t>
      </w:r>
      <w:r w:rsidRPr="00E34580">
        <w:rPr>
          <w:rFonts w:eastAsia="TimesNewRoman"/>
          <w:color w:val="000000"/>
          <w:kern w:val="0"/>
          <w:lang w:eastAsia="ru-RU"/>
        </w:rPr>
        <w:t>государственной охране), предста</w:t>
      </w:r>
      <w:r>
        <w:rPr>
          <w:rFonts w:eastAsia="TimesNewRoman"/>
          <w:color w:val="000000"/>
          <w:kern w:val="0"/>
          <w:lang w:eastAsia="ru-RU"/>
        </w:rPr>
        <w:t xml:space="preserve">влено в основном «памятниками», </w:t>
      </w:r>
      <w:r w:rsidRPr="00E34580">
        <w:rPr>
          <w:rFonts w:eastAsia="TimesNewRoman"/>
          <w:color w:val="000000"/>
          <w:kern w:val="0"/>
          <w:lang w:eastAsia="ru-RU"/>
        </w:rPr>
        <w:t>охватывающими все</w:t>
      </w:r>
      <w:r>
        <w:rPr>
          <w:rFonts w:eastAsia="TimesNewRoman"/>
          <w:color w:val="000000"/>
          <w:kern w:val="0"/>
          <w:lang w:eastAsia="ru-RU"/>
        </w:rPr>
        <w:t xml:space="preserve"> типы: </w:t>
      </w:r>
    </w:p>
    <w:p w:rsidR="002E5BF7" w:rsidRPr="00E34580" w:rsidRDefault="002E5BF7" w:rsidP="00EA2D54">
      <w:pPr>
        <w:widowControl/>
        <w:numPr>
          <w:ilvl w:val="0"/>
          <w:numId w:val="33"/>
        </w:numPr>
        <w:tabs>
          <w:tab w:val="left" w:pos="851"/>
          <w:tab w:val="left" w:pos="1134"/>
          <w:tab w:val="left" w:pos="1418"/>
        </w:tabs>
        <w:suppressAutoHyphens w:val="0"/>
        <w:autoSpaceDE w:val="0"/>
        <w:autoSpaceDN w:val="0"/>
        <w:adjustRightInd w:val="0"/>
        <w:ind w:left="567" w:firstLine="0"/>
        <w:jc w:val="both"/>
        <w:rPr>
          <w:rFonts w:eastAsia="TimesNewRoman"/>
          <w:color w:val="000000"/>
          <w:kern w:val="0"/>
          <w:lang w:eastAsia="ru-RU"/>
        </w:rPr>
      </w:pPr>
      <w:r w:rsidRPr="00E34580">
        <w:rPr>
          <w:rFonts w:eastAsia="TimesNewRoman"/>
          <w:color w:val="000000"/>
          <w:kern w:val="0"/>
          <w:lang w:eastAsia="ru-RU"/>
        </w:rPr>
        <w:t>археологические памятники от палеолита до позднего средневековья; памятники</w:t>
      </w:r>
    </w:p>
    <w:p w:rsidR="002E5BF7" w:rsidRDefault="002E5BF7" w:rsidP="00EA2D54">
      <w:pPr>
        <w:widowControl/>
        <w:numPr>
          <w:ilvl w:val="0"/>
          <w:numId w:val="33"/>
        </w:numPr>
        <w:tabs>
          <w:tab w:val="left" w:pos="851"/>
          <w:tab w:val="left" w:pos="1276"/>
        </w:tabs>
        <w:suppressAutoHyphens w:val="0"/>
        <w:autoSpaceDE w:val="0"/>
        <w:autoSpaceDN w:val="0"/>
        <w:adjustRightInd w:val="0"/>
        <w:ind w:left="567" w:firstLine="0"/>
        <w:jc w:val="both"/>
        <w:rPr>
          <w:rFonts w:eastAsia="TimesNewRoman"/>
          <w:color w:val="000000"/>
          <w:kern w:val="0"/>
          <w:lang w:eastAsia="ru-RU"/>
        </w:rPr>
      </w:pPr>
      <w:r w:rsidRPr="00E34580">
        <w:rPr>
          <w:rFonts w:eastAsia="TimesNewRoman"/>
          <w:color w:val="000000"/>
          <w:kern w:val="0"/>
          <w:lang w:eastAsia="ru-RU"/>
        </w:rPr>
        <w:t>архитектуры; памятники истории, связанные с историческими событиями, развитием</w:t>
      </w:r>
      <w:r>
        <w:rPr>
          <w:rFonts w:eastAsia="TimesNewRoman"/>
          <w:color w:val="000000"/>
          <w:kern w:val="0"/>
          <w:lang w:eastAsia="ru-RU"/>
        </w:rPr>
        <w:t xml:space="preserve"> </w:t>
      </w:r>
      <w:r w:rsidRPr="00E94BA8">
        <w:rPr>
          <w:rFonts w:eastAsia="TimesNewRoman"/>
          <w:color w:val="000000"/>
          <w:kern w:val="0"/>
          <w:lang w:eastAsia="ru-RU"/>
        </w:rPr>
        <w:t>общества.</w:t>
      </w:r>
    </w:p>
    <w:p w:rsidR="002E5BF7" w:rsidRPr="00E34580" w:rsidRDefault="002E5BF7" w:rsidP="00A85FCE">
      <w:pPr>
        <w:widowControl/>
        <w:tabs>
          <w:tab w:val="left" w:pos="567"/>
        </w:tabs>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В целом, объекты культурного на</w:t>
      </w:r>
      <w:r>
        <w:rPr>
          <w:rFonts w:eastAsia="TimesNewRoman"/>
          <w:color w:val="000000"/>
          <w:kern w:val="0"/>
          <w:lang w:eastAsia="ru-RU"/>
        </w:rPr>
        <w:t xml:space="preserve">следия района </w:t>
      </w:r>
      <w:r w:rsidRPr="00E34580">
        <w:rPr>
          <w:rFonts w:eastAsia="TimesNewRoman"/>
          <w:color w:val="000000"/>
          <w:kern w:val="0"/>
          <w:lang w:eastAsia="ru-RU"/>
        </w:rPr>
        <w:t>(памятника архитектуры и</w:t>
      </w:r>
      <w:r>
        <w:rPr>
          <w:rFonts w:eastAsia="TimesNewRoman"/>
          <w:color w:val="000000"/>
          <w:kern w:val="0"/>
          <w:lang w:eastAsia="ru-RU"/>
        </w:rPr>
        <w:t xml:space="preserve"> </w:t>
      </w:r>
      <w:r w:rsidRPr="00E34580">
        <w:rPr>
          <w:rFonts w:eastAsia="TimesNewRoman"/>
          <w:color w:val="000000"/>
          <w:kern w:val="0"/>
          <w:lang w:eastAsia="ru-RU"/>
        </w:rPr>
        <w:t>археологии), включенные в реестр, в 1990-е гг. были снабжены учетной документацией,</w:t>
      </w:r>
      <w:r>
        <w:rPr>
          <w:rFonts w:eastAsia="TimesNewRoman"/>
          <w:color w:val="000000"/>
          <w:kern w:val="0"/>
          <w:lang w:eastAsia="ru-RU"/>
        </w:rPr>
        <w:t xml:space="preserve"> </w:t>
      </w:r>
      <w:r w:rsidRPr="00E34580">
        <w:rPr>
          <w:rFonts w:eastAsia="TimesNewRoman"/>
          <w:color w:val="000000"/>
          <w:kern w:val="0"/>
          <w:lang w:eastAsia="ru-RU"/>
        </w:rPr>
        <w:t>их описания содержатся в «Материалах Свода Памятников РФ Воронежская область».</w:t>
      </w:r>
    </w:p>
    <w:p w:rsidR="002E5BF7" w:rsidRPr="00E34580" w:rsidRDefault="002E5BF7" w:rsidP="002E5BF7">
      <w:pPr>
        <w:widowControl/>
        <w:tabs>
          <w:tab w:val="left" w:pos="567"/>
        </w:tabs>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В 1994-2007 гг. на территории района выявлено 58 объектов археологии. Согласно</w:t>
      </w:r>
      <w:r>
        <w:rPr>
          <w:rFonts w:eastAsia="TimesNewRoman"/>
          <w:color w:val="000000"/>
          <w:kern w:val="0"/>
          <w:lang w:eastAsia="ru-RU"/>
        </w:rPr>
        <w:t xml:space="preserve"> </w:t>
      </w:r>
      <w:r w:rsidRPr="00E34580">
        <w:rPr>
          <w:rFonts w:eastAsia="TimesNewRoman"/>
          <w:color w:val="000000"/>
          <w:kern w:val="0"/>
          <w:lang w:eastAsia="ru-RU"/>
        </w:rPr>
        <w:t>действующему законодательству «Объекты археологического наследия считаются</w:t>
      </w:r>
      <w:r>
        <w:rPr>
          <w:rFonts w:eastAsia="TimesNewRoman"/>
          <w:color w:val="000000"/>
          <w:kern w:val="0"/>
          <w:lang w:eastAsia="ru-RU"/>
        </w:rPr>
        <w:t xml:space="preserve"> </w:t>
      </w:r>
      <w:r w:rsidRPr="00E34580">
        <w:rPr>
          <w:rFonts w:eastAsia="TimesNewRoman"/>
          <w:color w:val="000000"/>
          <w:kern w:val="0"/>
          <w:lang w:eastAsia="ru-RU"/>
        </w:rPr>
        <w:t>выявленными объектами культурного наследия со дня их обнаружения». А все</w:t>
      </w:r>
      <w:r>
        <w:rPr>
          <w:rFonts w:eastAsia="TimesNewRoman"/>
          <w:color w:val="000000"/>
          <w:kern w:val="0"/>
          <w:lang w:eastAsia="ru-RU"/>
        </w:rPr>
        <w:t xml:space="preserve"> </w:t>
      </w:r>
      <w:r w:rsidRPr="00E34580">
        <w:rPr>
          <w:rFonts w:eastAsia="TimesNewRoman"/>
          <w:color w:val="000000"/>
          <w:kern w:val="0"/>
          <w:lang w:eastAsia="ru-RU"/>
        </w:rPr>
        <w:t>«выявленные объекты культурного наследия до принятия решения о включении их в</w:t>
      </w:r>
      <w:r>
        <w:rPr>
          <w:rFonts w:eastAsia="TimesNewRoman"/>
          <w:color w:val="000000"/>
          <w:kern w:val="0"/>
          <w:lang w:eastAsia="ru-RU"/>
        </w:rPr>
        <w:t xml:space="preserve"> </w:t>
      </w:r>
      <w:r w:rsidRPr="00E34580">
        <w:rPr>
          <w:rFonts w:eastAsia="TimesNewRoman"/>
          <w:color w:val="000000"/>
          <w:kern w:val="0"/>
          <w:lang w:eastAsia="ru-RU"/>
        </w:rPr>
        <w:t>реестр либо об отказе включить их в реестр подлежат государственной охране» наравне с</w:t>
      </w:r>
      <w:r>
        <w:rPr>
          <w:rFonts w:eastAsia="TimesNewRoman"/>
          <w:color w:val="000000"/>
          <w:kern w:val="0"/>
          <w:lang w:eastAsia="ru-RU"/>
        </w:rPr>
        <w:t xml:space="preserve"> </w:t>
      </w:r>
      <w:r w:rsidRPr="00E34580">
        <w:rPr>
          <w:rFonts w:eastAsia="TimesNewRoman"/>
          <w:color w:val="000000"/>
          <w:kern w:val="0"/>
          <w:lang w:eastAsia="ru-RU"/>
        </w:rPr>
        <w:t>объектами культурного наследия.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Согласно законодательству, каждый объект культурного наследия должен иметь</w:t>
      </w:r>
      <w:r>
        <w:rPr>
          <w:rFonts w:eastAsia="TimesNewRoman"/>
          <w:color w:val="000000"/>
          <w:kern w:val="0"/>
          <w:lang w:eastAsia="ru-RU"/>
        </w:rPr>
        <w:t xml:space="preserve"> </w:t>
      </w:r>
      <w:r w:rsidRPr="00E34580">
        <w:rPr>
          <w:rFonts w:eastAsia="TimesNewRoman"/>
          <w:color w:val="000000"/>
          <w:kern w:val="0"/>
          <w:lang w:eastAsia="ru-RU"/>
        </w:rPr>
        <w:t>территорию в утвержденных границах, которая вносится в документы территориального</w:t>
      </w:r>
      <w:r>
        <w:rPr>
          <w:rFonts w:eastAsia="TimesNewRoman"/>
          <w:color w:val="000000"/>
          <w:kern w:val="0"/>
          <w:lang w:eastAsia="ru-RU"/>
        </w:rPr>
        <w:t xml:space="preserve"> </w:t>
      </w:r>
      <w:r w:rsidRPr="00E34580">
        <w:rPr>
          <w:rFonts w:eastAsia="TimesNewRoman"/>
          <w:color w:val="000000"/>
          <w:kern w:val="0"/>
          <w:lang w:eastAsia="ru-RU"/>
        </w:rPr>
        <w:t>планирования, градостроительного зонирования</w:t>
      </w:r>
      <w:r>
        <w:rPr>
          <w:rFonts w:eastAsia="TimesNewRoman"/>
          <w:color w:val="000000"/>
          <w:kern w:val="0"/>
          <w:lang w:eastAsia="ru-RU"/>
        </w:rPr>
        <w:t>,</w:t>
      </w:r>
      <w:r w:rsidRPr="00E34580">
        <w:rPr>
          <w:rFonts w:eastAsia="TimesNewRoman"/>
          <w:color w:val="000000"/>
          <w:kern w:val="0"/>
          <w:lang w:eastAsia="ru-RU"/>
        </w:rPr>
        <w:t xml:space="preserve"> планировки и межевания территорий.</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lastRenderedPageBreak/>
        <w:t>Однако</w:t>
      </w:r>
      <w:proofErr w:type="gramStart"/>
      <w:r w:rsidRPr="00E34580">
        <w:rPr>
          <w:rFonts w:eastAsia="TimesNewRoman"/>
          <w:color w:val="000000"/>
          <w:kern w:val="0"/>
          <w:lang w:eastAsia="ru-RU"/>
        </w:rPr>
        <w:t>,</w:t>
      </w:r>
      <w:proofErr w:type="gramEnd"/>
      <w:r w:rsidRPr="00E34580">
        <w:rPr>
          <w:rFonts w:eastAsia="TimesNewRoman"/>
          <w:color w:val="000000"/>
          <w:kern w:val="0"/>
          <w:lang w:eastAsia="ru-RU"/>
        </w:rPr>
        <w:t xml:space="preserve"> по состоянию на 2008 год границы территорий объектов культурного наследия ни</w:t>
      </w:r>
      <w:r>
        <w:rPr>
          <w:rFonts w:eastAsia="TimesNewRoman"/>
          <w:color w:val="000000"/>
          <w:kern w:val="0"/>
          <w:lang w:eastAsia="ru-RU"/>
        </w:rPr>
        <w:t xml:space="preserve"> </w:t>
      </w:r>
      <w:r w:rsidRPr="00E34580">
        <w:rPr>
          <w:rFonts w:eastAsia="TimesNewRoman"/>
          <w:color w:val="000000"/>
          <w:kern w:val="0"/>
          <w:lang w:eastAsia="ru-RU"/>
        </w:rPr>
        <w:t>для одного объекта наследия района не утверждены в установленном порядке. Также в</w:t>
      </w:r>
      <w:r>
        <w:rPr>
          <w:rFonts w:eastAsia="TimesNewRoman"/>
          <w:color w:val="000000"/>
          <w:kern w:val="0"/>
          <w:lang w:eastAsia="ru-RU"/>
        </w:rPr>
        <w:t xml:space="preserve"> </w:t>
      </w:r>
      <w:r w:rsidRPr="00E34580">
        <w:rPr>
          <w:rFonts w:eastAsia="TimesNewRoman"/>
          <w:color w:val="000000"/>
          <w:kern w:val="0"/>
          <w:lang w:eastAsia="ru-RU"/>
        </w:rPr>
        <w:t>установленном порядке не утверждены границы зон охраны объектов культурного</w:t>
      </w:r>
      <w:r>
        <w:rPr>
          <w:rFonts w:eastAsia="TimesNewRoman"/>
          <w:color w:val="000000"/>
          <w:kern w:val="0"/>
          <w:lang w:eastAsia="ru-RU"/>
        </w:rPr>
        <w:t xml:space="preserve"> </w:t>
      </w:r>
      <w:r w:rsidRPr="00E34580">
        <w:rPr>
          <w:rFonts w:eastAsia="TimesNewRoman"/>
          <w:color w:val="000000"/>
          <w:kern w:val="0"/>
          <w:lang w:eastAsia="ru-RU"/>
        </w:rPr>
        <w:t>наследия. Для территорий объектов культурного наследия области не устанавливалась</w:t>
      </w:r>
      <w:r>
        <w:rPr>
          <w:rFonts w:eastAsia="TimesNewRoman"/>
          <w:color w:val="000000"/>
          <w:kern w:val="0"/>
          <w:lang w:eastAsia="ru-RU"/>
        </w:rPr>
        <w:t xml:space="preserve"> </w:t>
      </w:r>
      <w:r w:rsidRPr="00E34580">
        <w:rPr>
          <w:rFonts w:eastAsia="TimesNewRoman"/>
          <w:color w:val="000000"/>
          <w:kern w:val="0"/>
          <w:lang w:eastAsia="ru-RU"/>
        </w:rPr>
        <w:t>категория земель особо охраняемых территорий и объектов. Все это затрудняет подготовку</w:t>
      </w:r>
      <w:r>
        <w:rPr>
          <w:rFonts w:eastAsia="TimesNewRoman"/>
          <w:color w:val="000000"/>
          <w:kern w:val="0"/>
          <w:lang w:eastAsia="ru-RU"/>
        </w:rPr>
        <w:t xml:space="preserve"> </w:t>
      </w:r>
      <w:r w:rsidRPr="00E34580">
        <w:rPr>
          <w:rFonts w:eastAsia="TimesNewRoman"/>
          <w:color w:val="000000"/>
          <w:kern w:val="0"/>
          <w:lang w:eastAsia="ru-RU"/>
        </w:rPr>
        <w:t>документов территориального планирования и отрицательно сказывается на физическом</w:t>
      </w:r>
      <w:r>
        <w:rPr>
          <w:rFonts w:eastAsia="TimesNewRoman"/>
          <w:color w:val="000000"/>
          <w:kern w:val="0"/>
          <w:lang w:eastAsia="ru-RU"/>
        </w:rPr>
        <w:t xml:space="preserve"> </w:t>
      </w:r>
      <w:r w:rsidRPr="00E34580">
        <w:rPr>
          <w:rFonts w:eastAsia="TimesNewRoman"/>
          <w:color w:val="000000"/>
          <w:kern w:val="0"/>
          <w:lang w:eastAsia="ru-RU"/>
        </w:rPr>
        <w:t>сохранении объектов наследия, расположенных как в населенных пунктах, так и на землях</w:t>
      </w:r>
      <w:r>
        <w:rPr>
          <w:rFonts w:eastAsia="TimesNewRoman"/>
          <w:color w:val="000000"/>
          <w:kern w:val="0"/>
          <w:lang w:eastAsia="ru-RU"/>
        </w:rPr>
        <w:t xml:space="preserve"> </w:t>
      </w:r>
      <w:r w:rsidRPr="00E34580">
        <w:rPr>
          <w:rFonts w:eastAsia="TimesNewRoman"/>
          <w:color w:val="000000"/>
          <w:kern w:val="0"/>
          <w:lang w:eastAsia="ru-RU"/>
        </w:rPr>
        <w:t>сельскохозяйственного назначения (объекты археологии).</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В связи с этим, необходимо предусмотреть мероприятия по подготовке и</w:t>
      </w:r>
      <w:r>
        <w:rPr>
          <w:rFonts w:eastAsia="TimesNewRoman"/>
          <w:color w:val="000000"/>
          <w:kern w:val="0"/>
          <w:lang w:eastAsia="ru-RU"/>
        </w:rPr>
        <w:t xml:space="preserve"> </w:t>
      </w:r>
      <w:r w:rsidRPr="00E34580">
        <w:rPr>
          <w:rFonts w:eastAsia="TimesNewRoman"/>
          <w:color w:val="000000"/>
          <w:kern w:val="0"/>
          <w:lang w:eastAsia="ru-RU"/>
        </w:rPr>
        <w:t>утверждению границ объектов культурного наследия, в т.ч. достопримечательных мест и</w:t>
      </w:r>
      <w:r>
        <w:rPr>
          <w:rFonts w:eastAsia="TimesNewRoman"/>
          <w:color w:val="000000"/>
          <w:kern w:val="0"/>
          <w:lang w:eastAsia="ru-RU"/>
        </w:rPr>
        <w:t xml:space="preserve"> </w:t>
      </w:r>
      <w:r w:rsidRPr="00E34580">
        <w:rPr>
          <w:rFonts w:eastAsia="TimesNewRoman"/>
          <w:color w:val="000000"/>
          <w:kern w:val="0"/>
          <w:lang w:eastAsia="ru-RU"/>
        </w:rPr>
        <w:t>историко-культурных заповедников.</w:t>
      </w:r>
    </w:p>
    <w:p w:rsidR="002E5BF7" w:rsidRPr="00E34580" w:rsidRDefault="002E5BF7" w:rsidP="00640ADC">
      <w:pPr>
        <w:widowControl/>
        <w:suppressAutoHyphens w:val="0"/>
        <w:autoSpaceDE w:val="0"/>
        <w:autoSpaceDN w:val="0"/>
        <w:adjustRightInd w:val="0"/>
        <w:ind w:firstLine="567"/>
        <w:jc w:val="both"/>
        <w:rPr>
          <w:rFonts w:eastAsia="TimesNewRoman"/>
          <w:color w:val="000000"/>
          <w:kern w:val="0"/>
          <w:lang w:eastAsia="ru-RU"/>
        </w:rPr>
      </w:pPr>
      <w:proofErr w:type="gramStart"/>
      <w:r w:rsidRPr="00E34580">
        <w:rPr>
          <w:rFonts w:eastAsia="TimesNewRoman"/>
          <w:color w:val="000000"/>
          <w:kern w:val="0"/>
          <w:lang w:eastAsia="ru-RU"/>
        </w:rPr>
        <w:t>Согласно региональному нормативу градостроительного проектирования «Расчетные</w:t>
      </w:r>
      <w:r>
        <w:rPr>
          <w:rFonts w:eastAsia="TimesNewRoman"/>
          <w:color w:val="000000"/>
          <w:kern w:val="0"/>
          <w:lang w:eastAsia="ru-RU"/>
        </w:rPr>
        <w:t xml:space="preserve"> </w:t>
      </w:r>
      <w:r w:rsidRPr="00E34580">
        <w:rPr>
          <w:rFonts w:eastAsia="TimesNewRoman"/>
          <w:color w:val="000000"/>
          <w:kern w:val="0"/>
          <w:lang w:eastAsia="ru-RU"/>
        </w:rPr>
        <w:t>показатели определения границ территорий объектов культурного наследия (памятников</w:t>
      </w:r>
      <w:r>
        <w:rPr>
          <w:rFonts w:eastAsia="TimesNewRoman"/>
          <w:color w:val="000000"/>
          <w:kern w:val="0"/>
          <w:lang w:eastAsia="ru-RU"/>
        </w:rPr>
        <w:t xml:space="preserve"> </w:t>
      </w:r>
      <w:r w:rsidRPr="00E34580">
        <w:rPr>
          <w:rFonts w:eastAsia="TimesNewRoman"/>
          <w:color w:val="000000"/>
          <w:kern w:val="0"/>
          <w:lang w:eastAsia="ru-RU"/>
        </w:rPr>
        <w:t>истории и культуры), границ зон охраны объектов культурного наследия (памятников</w:t>
      </w:r>
      <w:r>
        <w:rPr>
          <w:rFonts w:eastAsia="TimesNewRoman"/>
          <w:color w:val="000000"/>
          <w:kern w:val="0"/>
          <w:lang w:eastAsia="ru-RU"/>
        </w:rPr>
        <w:t xml:space="preserve"> </w:t>
      </w:r>
      <w:r w:rsidRPr="00E34580">
        <w:rPr>
          <w:rFonts w:eastAsia="TimesNewRoman"/>
          <w:color w:val="000000"/>
          <w:kern w:val="0"/>
          <w:lang w:eastAsia="ru-RU"/>
        </w:rPr>
        <w:t>истории и культуры) регионального и местного значения для внесения их в документы</w:t>
      </w:r>
      <w:r>
        <w:rPr>
          <w:rFonts w:eastAsia="TimesNewRoman"/>
          <w:color w:val="000000"/>
          <w:kern w:val="0"/>
          <w:lang w:eastAsia="ru-RU"/>
        </w:rPr>
        <w:t xml:space="preserve"> </w:t>
      </w:r>
      <w:r w:rsidRPr="00E34580">
        <w:rPr>
          <w:rFonts w:eastAsia="TimesNewRoman"/>
          <w:color w:val="000000"/>
          <w:kern w:val="0"/>
          <w:lang w:eastAsia="ru-RU"/>
        </w:rPr>
        <w:t>территориального планирования и проекты планировки территорий», утвержденн</w:t>
      </w:r>
      <w:r w:rsidR="00640ADC" w:rsidRPr="00BE21A0">
        <w:rPr>
          <w:rFonts w:eastAsia="TimesNewRoman"/>
          <w:color w:val="000000" w:themeColor="text1"/>
          <w:kern w:val="0"/>
          <w:lang w:eastAsia="ru-RU"/>
        </w:rPr>
        <w:t>ому</w:t>
      </w:r>
      <w:r>
        <w:rPr>
          <w:rFonts w:eastAsia="TimesNewRoman"/>
          <w:color w:val="000000"/>
          <w:kern w:val="0"/>
          <w:lang w:eastAsia="ru-RU"/>
        </w:rPr>
        <w:t xml:space="preserve"> </w:t>
      </w:r>
      <w:r w:rsidRPr="00E34580">
        <w:rPr>
          <w:rFonts w:eastAsia="TimesNewRoman"/>
          <w:color w:val="000000"/>
          <w:kern w:val="0"/>
          <w:lang w:eastAsia="ru-RU"/>
        </w:rPr>
        <w:t>приказом управления архитектуры и градостроительст</w:t>
      </w:r>
      <w:r w:rsidR="00640ADC">
        <w:rPr>
          <w:rFonts w:eastAsia="TimesNewRoman"/>
          <w:color w:val="000000"/>
          <w:kern w:val="0"/>
          <w:lang w:eastAsia="ru-RU"/>
        </w:rPr>
        <w:t>ва области от 18.04.2008 N 10-п</w:t>
      </w:r>
      <w:r w:rsidR="00640ADC" w:rsidRPr="00BE21A0">
        <w:rPr>
          <w:rFonts w:eastAsia="TimesNewRoman"/>
          <w:color w:val="000000" w:themeColor="text1"/>
          <w:kern w:val="0"/>
          <w:lang w:eastAsia="ru-RU"/>
        </w:rPr>
        <w:t>, р</w:t>
      </w:r>
      <w:r w:rsidRPr="00BE21A0">
        <w:rPr>
          <w:rFonts w:eastAsia="TimesNewRoman"/>
          <w:color w:val="000000" w:themeColor="text1"/>
          <w:kern w:val="0"/>
          <w:lang w:eastAsia="ru-RU"/>
        </w:rPr>
        <w:t>екомендуется</w:t>
      </w:r>
      <w:r w:rsidRPr="00E34580">
        <w:rPr>
          <w:rFonts w:eastAsia="TimesNewRoman"/>
          <w:color w:val="000000"/>
          <w:kern w:val="0"/>
          <w:lang w:eastAsia="ru-RU"/>
        </w:rPr>
        <w:t xml:space="preserve"> устанавливать следующие границы охранных зон:</w:t>
      </w:r>
      <w:proofErr w:type="gramEnd"/>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1) для памятников археологии:</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а) минимальная охранная зона устанавливается от основания кургана с учетом</w:t>
      </w:r>
      <w:r>
        <w:rPr>
          <w:rFonts w:eastAsia="TimesNewRoman"/>
          <w:color w:val="000000"/>
          <w:kern w:val="0"/>
          <w:lang w:eastAsia="ru-RU"/>
        </w:rPr>
        <w:t xml:space="preserve"> возможных </w:t>
      </w:r>
      <w:proofErr w:type="spellStart"/>
      <w:r w:rsidRPr="00E34580">
        <w:rPr>
          <w:rFonts w:eastAsia="TimesNewRoman"/>
          <w:color w:val="000000"/>
          <w:kern w:val="0"/>
          <w:lang w:eastAsia="ru-RU"/>
        </w:rPr>
        <w:t>прикурганных</w:t>
      </w:r>
      <w:proofErr w:type="spellEnd"/>
      <w:r w:rsidRPr="00E34580">
        <w:rPr>
          <w:rFonts w:eastAsia="TimesNewRoman"/>
          <w:color w:val="000000"/>
          <w:kern w:val="0"/>
          <w:lang w:eastAsia="ru-RU"/>
        </w:rPr>
        <w:t xml:space="preserve"> сооружений, отсыпки грунта при снятии курганной насыпи с</w:t>
      </w:r>
      <w:r>
        <w:rPr>
          <w:rFonts w:eastAsia="TimesNewRoman"/>
          <w:color w:val="000000"/>
          <w:kern w:val="0"/>
          <w:lang w:eastAsia="ru-RU"/>
        </w:rPr>
        <w:t xml:space="preserve"> </w:t>
      </w:r>
      <w:r w:rsidRPr="00E34580">
        <w:rPr>
          <w:rFonts w:eastAsia="TimesNewRoman"/>
          <w:color w:val="000000"/>
          <w:kern w:val="0"/>
          <w:lang w:eastAsia="ru-RU"/>
        </w:rPr>
        <w:t>помощью землеройной техники для курганов:</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 высотой до 1 м, диаметром до 40 м - в радиусе 30 м;</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 высотой до 2 м, диаметром до 50 м - в радиусе 40 м;</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 высотой до 3 м, диаметром до 60 м - в радиусе 50 м;</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 высотой свыше 3 м - определяется индивидуально в каждом конкретном случае.</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При этом минимальный радиус зоны равен радиусу кургана, увеличенному на 10 метров;</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 для курганных групп - радиусы те же, что и для одиночных курганов, а также</w:t>
      </w:r>
      <w:r>
        <w:rPr>
          <w:rFonts w:eastAsia="TimesNewRoman"/>
          <w:color w:val="000000"/>
          <w:kern w:val="0"/>
          <w:lang w:eastAsia="ru-RU"/>
        </w:rPr>
        <w:t xml:space="preserve"> </w:t>
      </w:r>
      <w:proofErr w:type="spellStart"/>
      <w:r w:rsidRPr="00E34580">
        <w:rPr>
          <w:rFonts w:eastAsia="TimesNewRoman"/>
          <w:color w:val="000000"/>
          <w:kern w:val="0"/>
          <w:lang w:eastAsia="ru-RU"/>
        </w:rPr>
        <w:t>межкурганное</w:t>
      </w:r>
      <w:proofErr w:type="spellEnd"/>
      <w:r w:rsidRPr="00E34580">
        <w:rPr>
          <w:rFonts w:eastAsia="TimesNewRoman"/>
          <w:color w:val="000000"/>
          <w:kern w:val="0"/>
          <w:lang w:eastAsia="ru-RU"/>
        </w:rPr>
        <w:t xml:space="preserve"> пространство;</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б) минимальная охранная зона для городищ, селищ, поселений, грунтовых</w:t>
      </w:r>
      <w:r>
        <w:rPr>
          <w:rFonts w:eastAsia="TimesNewRoman"/>
          <w:color w:val="000000"/>
          <w:kern w:val="0"/>
          <w:lang w:eastAsia="ru-RU"/>
        </w:rPr>
        <w:t xml:space="preserve"> </w:t>
      </w:r>
      <w:r w:rsidRPr="00E34580">
        <w:rPr>
          <w:rFonts w:eastAsia="TimesNewRoman"/>
          <w:color w:val="000000"/>
          <w:kern w:val="0"/>
          <w:lang w:eastAsia="ru-RU"/>
        </w:rPr>
        <w:t>могильников - в радиусе 25 м от границ памятника;</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2) для памятника архитектуры, ансамбля:</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а) зона охраны - не менее территории земельного участка, отведенного для данного</w:t>
      </w:r>
      <w:r>
        <w:rPr>
          <w:rFonts w:eastAsia="TimesNewRoman"/>
          <w:color w:val="000000"/>
          <w:kern w:val="0"/>
          <w:lang w:eastAsia="ru-RU"/>
        </w:rPr>
        <w:t xml:space="preserve"> </w:t>
      </w:r>
      <w:r w:rsidRPr="00E34580">
        <w:rPr>
          <w:rFonts w:eastAsia="TimesNewRoman"/>
          <w:color w:val="000000"/>
          <w:kern w:val="0"/>
          <w:lang w:eastAsia="ru-RU"/>
        </w:rPr>
        <w:t>объекта, согласно кадастровому плану;</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б) зона регулирования застройки и хозяйственной деятельности - не менее внешних</w:t>
      </w:r>
      <w:r>
        <w:rPr>
          <w:rFonts w:eastAsia="TimesNewRoman"/>
          <w:color w:val="000000"/>
          <w:kern w:val="0"/>
          <w:lang w:eastAsia="ru-RU"/>
        </w:rPr>
        <w:t xml:space="preserve"> </w:t>
      </w:r>
      <w:r w:rsidRPr="00E34580">
        <w:rPr>
          <w:rFonts w:eastAsia="TimesNewRoman"/>
          <w:color w:val="000000"/>
          <w:kern w:val="0"/>
          <w:lang w:eastAsia="ru-RU"/>
        </w:rPr>
        <w:t>границ смежных земельных участков;</w:t>
      </w:r>
    </w:p>
    <w:p w:rsidR="002E5BF7" w:rsidRPr="00E34580" w:rsidRDefault="002E5BF7" w:rsidP="002E5BF7">
      <w:pPr>
        <w:widowControl/>
        <w:suppressAutoHyphens w:val="0"/>
        <w:autoSpaceDE w:val="0"/>
        <w:autoSpaceDN w:val="0"/>
        <w:adjustRightInd w:val="0"/>
        <w:jc w:val="both"/>
        <w:rPr>
          <w:rFonts w:eastAsia="TimesNewRoman"/>
          <w:color w:val="000000"/>
          <w:kern w:val="0"/>
          <w:lang w:eastAsia="ru-RU"/>
        </w:rPr>
      </w:pPr>
      <w:r w:rsidRPr="00E34580">
        <w:rPr>
          <w:rFonts w:eastAsia="TimesNewRoman"/>
          <w:color w:val="000000"/>
          <w:kern w:val="0"/>
          <w:lang w:eastAsia="ru-RU"/>
        </w:rPr>
        <w:t>в) зона охраняемого природного ландшафта при условии неразрывной исторической</w:t>
      </w:r>
      <w:r>
        <w:rPr>
          <w:rFonts w:eastAsia="TimesNewRoman"/>
          <w:color w:val="000000"/>
          <w:kern w:val="0"/>
          <w:lang w:eastAsia="ru-RU"/>
        </w:rPr>
        <w:t xml:space="preserve"> и </w:t>
      </w:r>
      <w:r w:rsidRPr="00E34580">
        <w:rPr>
          <w:rFonts w:eastAsia="TimesNewRoman"/>
          <w:color w:val="000000"/>
          <w:kern w:val="0"/>
          <w:lang w:eastAsia="ru-RU"/>
        </w:rPr>
        <w:t>визуальной связи объекта культурного наследия с сохранившимися природными</w:t>
      </w:r>
      <w:r>
        <w:rPr>
          <w:rFonts w:eastAsia="TimesNewRoman"/>
          <w:color w:val="000000"/>
          <w:kern w:val="0"/>
          <w:lang w:eastAsia="ru-RU"/>
        </w:rPr>
        <w:t xml:space="preserve"> </w:t>
      </w:r>
      <w:r w:rsidRPr="00E34580">
        <w:rPr>
          <w:rFonts w:eastAsia="TimesNewRoman"/>
          <w:color w:val="000000"/>
          <w:kern w:val="0"/>
          <w:lang w:eastAsia="ru-RU"/>
        </w:rPr>
        <w:t>элементами (холм, склон, мыс, река, пруд, озеро, лес, луг и т.п.) - по естественным</w:t>
      </w:r>
      <w:r>
        <w:rPr>
          <w:rFonts w:eastAsia="TimesNewRoman"/>
          <w:color w:val="000000"/>
          <w:kern w:val="0"/>
          <w:lang w:eastAsia="ru-RU"/>
        </w:rPr>
        <w:t xml:space="preserve"> </w:t>
      </w:r>
      <w:r w:rsidRPr="00E34580">
        <w:rPr>
          <w:rFonts w:eastAsia="TimesNewRoman"/>
          <w:color w:val="000000"/>
          <w:kern w:val="0"/>
          <w:lang w:eastAsia="ru-RU"/>
        </w:rPr>
        <w:t>границам указанных природных ландшафтов, но не менее чем в радиусе 25 м от границ</w:t>
      </w:r>
      <w:r>
        <w:rPr>
          <w:rFonts w:eastAsia="TimesNewRoman"/>
          <w:color w:val="000000"/>
          <w:kern w:val="0"/>
          <w:lang w:eastAsia="ru-RU"/>
        </w:rPr>
        <w:t xml:space="preserve"> </w:t>
      </w:r>
      <w:r w:rsidRPr="00E34580">
        <w:rPr>
          <w:rFonts w:eastAsia="TimesNewRoman"/>
          <w:color w:val="000000"/>
          <w:kern w:val="0"/>
          <w:lang w:eastAsia="ru-RU"/>
        </w:rPr>
        <w:t>территории объекта культурного наследия».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proofErr w:type="gramStart"/>
      <w:r w:rsidRPr="00E34580">
        <w:rPr>
          <w:rFonts w:eastAsia="TimesNewRoman"/>
          <w:color w:val="000000"/>
          <w:kern w:val="0"/>
          <w:lang w:eastAsia="ru-RU"/>
        </w:rPr>
        <w:t>Согласно Постановлению Правительства Российской Федерации от 26 апреля 2008 г.</w:t>
      </w:r>
      <w:r>
        <w:rPr>
          <w:rFonts w:eastAsia="TimesNewRoman"/>
          <w:color w:val="000000"/>
          <w:kern w:val="0"/>
          <w:lang w:eastAsia="ru-RU"/>
        </w:rPr>
        <w:t xml:space="preserve"> </w:t>
      </w:r>
      <w:r w:rsidRPr="00E34580">
        <w:rPr>
          <w:rFonts w:eastAsia="TimesNewRoman"/>
          <w:color w:val="000000"/>
          <w:kern w:val="0"/>
          <w:lang w:eastAsia="ru-RU"/>
        </w:rPr>
        <w:t>N 315 «Об утверждении положения о зонах охраны объектов культурного наследия</w:t>
      </w:r>
      <w:r>
        <w:rPr>
          <w:rFonts w:eastAsia="TimesNewRoman"/>
          <w:color w:val="000000"/>
          <w:kern w:val="0"/>
          <w:lang w:eastAsia="ru-RU"/>
        </w:rPr>
        <w:t xml:space="preserve"> </w:t>
      </w:r>
      <w:r w:rsidRPr="00E34580">
        <w:rPr>
          <w:rFonts w:eastAsia="TimesNewRoman"/>
          <w:color w:val="000000"/>
          <w:kern w:val="0"/>
          <w:lang w:eastAsia="ru-RU"/>
        </w:rPr>
        <w:t>(памятников истории и культуры) народов Российской Федерации» (в ред. Постановления</w:t>
      </w:r>
      <w:r>
        <w:rPr>
          <w:rFonts w:eastAsia="TimesNewRoman"/>
          <w:color w:val="000000"/>
          <w:kern w:val="0"/>
          <w:lang w:eastAsia="ru-RU"/>
        </w:rPr>
        <w:t xml:space="preserve"> </w:t>
      </w:r>
      <w:r w:rsidRPr="00E34580">
        <w:rPr>
          <w:rFonts w:eastAsia="TimesNewRoman"/>
          <w:color w:val="000000"/>
          <w:kern w:val="0"/>
          <w:lang w:eastAsia="ru-RU"/>
        </w:rPr>
        <w:t>Правительства РФ от 07.11.2008 N 821) «Утвержденные границы зон охраны объекта</w:t>
      </w:r>
      <w:r>
        <w:rPr>
          <w:rFonts w:eastAsia="TimesNewRoman"/>
          <w:color w:val="000000"/>
          <w:kern w:val="0"/>
          <w:lang w:eastAsia="ru-RU"/>
        </w:rPr>
        <w:t xml:space="preserve"> </w:t>
      </w:r>
      <w:r w:rsidRPr="00E34580">
        <w:rPr>
          <w:rFonts w:eastAsia="TimesNewRoman"/>
          <w:color w:val="000000"/>
          <w:kern w:val="0"/>
          <w:lang w:eastAsia="ru-RU"/>
        </w:rPr>
        <w:t>культурного наследия, режимы использования земель и градостроительные регламенты в</w:t>
      </w:r>
      <w:r>
        <w:rPr>
          <w:rFonts w:eastAsia="TimesNewRoman"/>
          <w:color w:val="000000"/>
          <w:kern w:val="0"/>
          <w:lang w:eastAsia="ru-RU"/>
        </w:rPr>
        <w:t xml:space="preserve"> </w:t>
      </w:r>
      <w:r w:rsidRPr="00E34580">
        <w:rPr>
          <w:rFonts w:eastAsia="TimesNewRoman"/>
          <w:color w:val="000000"/>
          <w:kern w:val="0"/>
          <w:lang w:eastAsia="ru-RU"/>
        </w:rPr>
        <w:t>границах данных зон обязательно учитываются и отображаются в документах</w:t>
      </w:r>
      <w:proofErr w:type="gramEnd"/>
      <w:r>
        <w:rPr>
          <w:rFonts w:eastAsia="TimesNewRoman"/>
          <w:color w:val="000000"/>
          <w:kern w:val="0"/>
          <w:lang w:eastAsia="ru-RU"/>
        </w:rPr>
        <w:t xml:space="preserve"> </w:t>
      </w:r>
      <w:r w:rsidRPr="00E34580">
        <w:rPr>
          <w:rFonts w:eastAsia="TimesNewRoman"/>
          <w:color w:val="000000"/>
          <w:kern w:val="0"/>
          <w:lang w:eastAsia="ru-RU"/>
        </w:rPr>
        <w:t xml:space="preserve">территориального планирования, </w:t>
      </w:r>
      <w:proofErr w:type="gramStart"/>
      <w:r w:rsidRPr="00E34580">
        <w:rPr>
          <w:rFonts w:eastAsia="TimesNewRoman"/>
          <w:color w:val="000000"/>
          <w:kern w:val="0"/>
          <w:lang w:eastAsia="ru-RU"/>
        </w:rPr>
        <w:t>правилах</w:t>
      </w:r>
      <w:proofErr w:type="gramEnd"/>
      <w:r w:rsidRPr="00E34580">
        <w:rPr>
          <w:rFonts w:eastAsia="TimesNewRoman"/>
          <w:color w:val="000000"/>
          <w:kern w:val="0"/>
          <w:lang w:eastAsia="ru-RU"/>
        </w:rPr>
        <w:t xml:space="preserve"> землепользования и застройки, документации</w:t>
      </w:r>
      <w:r>
        <w:rPr>
          <w:rFonts w:eastAsia="TimesNewRoman"/>
          <w:color w:val="000000"/>
          <w:kern w:val="0"/>
          <w:lang w:eastAsia="ru-RU"/>
        </w:rPr>
        <w:t xml:space="preserve"> </w:t>
      </w:r>
      <w:r w:rsidRPr="00E34580">
        <w:rPr>
          <w:rFonts w:eastAsia="TimesNewRoman"/>
          <w:color w:val="000000"/>
          <w:kern w:val="0"/>
          <w:lang w:eastAsia="ru-RU"/>
        </w:rPr>
        <w:t>по планировке территории (в случае необходимости в указанные документы вносятся</w:t>
      </w:r>
      <w:r>
        <w:rPr>
          <w:rFonts w:eastAsia="TimesNewRoman"/>
          <w:color w:val="000000"/>
          <w:kern w:val="0"/>
          <w:lang w:eastAsia="ru-RU"/>
        </w:rPr>
        <w:t xml:space="preserve"> </w:t>
      </w:r>
      <w:r w:rsidRPr="00E34580">
        <w:rPr>
          <w:rFonts w:eastAsia="TimesNewRoman"/>
          <w:color w:val="000000"/>
          <w:kern w:val="0"/>
          <w:lang w:eastAsia="ru-RU"/>
        </w:rPr>
        <w:t>изменения в установленном порядке)» (п.20).</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lastRenderedPageBreak/>
        <w:t>Таким образом, в целях охраны объектов культурного наследия необходимо</w:t>
      </w:r>
      <w:r>
        <w:rPr>
          <w:rFonts w:eastAsia="TimesNewRoman"/>
          <w:color w:val="000000"/>
          <w:kern w:val="0"/>
          <w:lang w:eastAsia="ru-RU"/>
        </w:rPr>
        <w:t xml:space="preserve"> </w:t>
      </w:r>
      <w:r w:rsidRPr="00E34580">
        <w:rPr>
          <w:rFonts w:eastAsia="TimesNewRoman"/>
          <w:color w:val="000000"/>
          <w:kern w:val="0"/>
          <w:lang w:eastAsia="ru-RU"/>
        </w:rPr>
        <w:t>утвердить границы их территорий и границы зон охраны объектов культурного наследия,</w:t>
      </w:r>
      <w:r>
        <w:rPr>
          <w:rFonts w:eastAsia="TimesNewRoman"/>
          <w:color w:val="000000"/>
          <w:kern w:val="0"/>
          <w:lang w:eastAsia="ru-RU"/>
        </w:rPr>
        <w:t xml:space="preserve"> </w:t>
      </w:r>
      <w:r w:rsidRPr="00E34580">
        <w:rPr>
          <w:rFonts w:eastAsia="TimesNewRoman"/>
          <w:color w:val="000000"/>
          <w:kern w:val="0"/>
          <w:lang w:eastAsia="ru-RU"/>
        </w:rPr>
        <w:t>режимы их использования.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При этом</w:t>
      </w:r>
      <w:proofErr w:type="gramStart"/>
      <w:r w:rsidRPr="00E34580">
        <w:rPr>
          <w:rFonts w:eastAsia="TimesNewRoman"/>
          <w:color w:val="000000"/>
          <w:kern w:val="0"/>
          <w:lang w:eastAsia="ru-RU"/>
        </w:rPr>
        <w:t>,</w:t>
      </w:r>
      <w:proofErr w:type="gramEnd"/>
      <w:r w:rsidRPr="00E34580">
        <w:rPr>
          <w:rFonts w:eastAsia="TimesNewRoman"/>
          <w:color w:val="000000"/>
          <w:kern w:val="0"/>
          <w:lang w:eastAsia="ru-RU"/>
        </w:rPr>
        <w:t xml:space="preserve"> согласно постановлению Правительства Российской Федерации от 18</w:t>
      </w:r>
      <w:r>
        <w:rPr>
          <w:rFonts w:eastAsia="TimesNewRoman"/>
          <w:color w:val="000000"/>
          <w:kern w:val="0"/>
          <w:lang w:eastAsia="ru-RU"/>
        </w:rPr>
        <w:t xml:space="preserve"> </w:t>
      </w:r>
      <w:r w:rsidRPr="00E34580">
        <w:rPr>
          <w:rFonts w:eastAsia="TimesNewRoman"/>
          <w:color w:val="000000"/>
          <w:kern w:val="0"/>
          <w:lang w:eastAsia="ru-RU"/>
        </w:rPr>
        <w:t>августа 2008 г. N 618 об утверждении «Положения об информационном взаимодействии</w:t>
      </w:r>
      <w:r>
        <w:rPr>
          <w:rFonts w:eastAsia="TimesNewRoman"/>
          <w:color w:val="000000"/>
          <w:kern w:val="0"/>
          <w:lang w:eastAsia="ru-RU"/>
        </w:rPr>
        <w:t xml:space="preserve"> </w:t>
      </w:r>
      <w:r w:rsidRPr="00E34580">
        <w:rPr>
          <w:rFonts w:eastAsia="TimesNewRoman"/>
          <w:color w:val="000000"/>
          <w:kern w:val="0"/>
          <w:lang w:eastAsia="ru-RU"/>
        </w:rPr>
        <w:t>при ведении государственного кадастра недвижимости» (пункт 13 Положения) «Орган</w:t>
      </w:r>
      <w:r>
        <w:rPr>
          <w:rFonts w:eastAsia="TimesNewRoman"/>
          <w:color w:val="000000"/>
          <w:kern w:val="0"/>
          <w:lang w:eastAsia="ru-RU"/>
        </w:rPr>
        <w:t xml:space="preserve"> </w:t>
      </w:r>
      <w:r w:rsidRPr="00E34580">
        <w:rPr>
          <w:rFonts w:eastAsia="TimesNewRoman"/>
          <w:color w:val="000000"/>
          <w:kern w:val="0"/>
          <w:lang w:eastAsia="ru-RU"/>
        </w:rPr>
        <w:t>государственной власти или орган местного самоуправления, принявший решение об</w:t>
      </w:r>
      <w:r>
        <w:rPr>
          <w:rFonts w:eastAsia="TimesNewRoman"/>
          <w:color w:val="000000"/>
          <w:kern w:val="0"/>
          <w:lang w:eastAsia="ru-RU"/>
        </w:rPr>
        <w:t xml:space="preserve"> </w:t>
      </w:r>
      <w:r w:rsidRPr="00E34580">
        <w:rPr>
          <w:rFonts w:eastAsia="TimesNewRoman"/>
          <w:color w:val="000000"/>
          <w:kern w:val="0"/>
          <w:lang w:eastAsia="ru-RU"/>
        </w:rPr>
        <w:t>установлении или изменении границы зоны с особыми условиями использования</w:t>
      </w:r>
      <w:r>
        <w:rPr>
          <w:rFonts w:eastAsia="TimesNewRoman"/>
          <w:color w:val="000000"/>
          <w:kern w:val="0"/>
          <w:lang w:eastAsia="ru-RU"/>
        </w:rPr>
        <w:t xml:space="preserve"> </w:t>
      </w:r>
      <w:r w:rsidRPr="00E34580">
        <w:rPr>
          <w:rFonts w:eastAsia="TimesNewRoman"/>
          <w:color w:val="000000"/>
          <w:kern w:val="0"/>
          <w:lang w:eastAsia="ru-RU"/>
        </w:rPr>
        <w:t>территорий (т.е. зон охраны объектов культурного наследия), представляет в орган</w:t>
      </w:r>
      <w:r>
        <w:rPr>
          <w:rFonts w:eastAsia="TimesNewRoman"/>
          <w:color w:val="000000"/>
          <w:kern w:val="0"/>
          <w:lang w:eastAsia="ru-RU"/>
        </w:rPr>
        <w:t xml:space="preserve"> </w:t>
      </w:r>
      <w:r w:rsidRPr="00E34580">
        <w:rPr>
          <w:rFonts w:eastAsia="TimesNewRoman"/>
          <w:color w:val="000000"/>
          <w:kern w:val="0"/>
          <w:lang w:eastAsia="ru-RU"/>
        </w:rPr>
        <w:t xml:space="preserve">кадастрового учета </w:t>
      </w:r>
      <w:proofErr w:type="gramStart"/>
      <w:r w:rsidRPr="00E34580">
        <w:rPr>
          <w:rFonts w:eastAsia="TimesNewRoman"/>
          <w:color w:val="000000"/>
          <w:kern w:val="0"/>
          <w:lang w:eastAsia="ru-RU"/>
        </w:rPr>
        <w:t>выписку из решения об установлении или изменении границ таких</w:t>
      </w:r>
      <w:r>
        <w:rPr>
          <w:rFonts w:eastAsia="TimesNewRoman"/>
          <w:color w:val="000000"/>
          <w:kern w:val="0"/>
          <w:lang w:eastAsia="ru-RU"/>
        </w:rPr>
        <w:t xml:space="preserve"> </w:t>
      </w:r>
      <w:r w:rsidRPr="00E34580">
        <w:rPr>
          <w:rFonts w:eastAsia="TimesNewRoman"/>
          <w:color w:val="000000"/>
          <w:kern w:val="0"/>
          <w:lang w:eastAsia="ru-RU"/>
        </w:rPr>
        <w:t>зон, перечень координат характерных точек границ указанных зон в установленной</w:t>
      </w:r>
      <w:r>
        <w:rPr>
          <w:rFonts w:eastAsia="TimesNewRoman"/>
          <w:color w:val="000000"/>
          <w:kern w:val="0"/>
          <w:lang w:eastAsia="ru-RU"/>
        </w:rPr>
        <w:t xml:space="preserve"> </w:t>
      </w:r>
      <w:r w:rsidRPr="00E34580">
        <w:rPr>
          <w:rFonts w:eastAsia="TimesNewRoman"/>
          <w:color w:val="000000"/>
          <w:kern w:val="0"/>
          <w:lang w:eastAsia="ru-RU"/>
        </w:rPr>
        <w:t>системе координат, а также перечень ограничений прав в границах такой зоны либо</w:t>
      </w:r>
      <w:r>
        <w:rPr>
          <w:rFonts w:eastAsia="TimesNewRoman"/>
          <w:color w:val="000000"/>
          <w:kern w:val="0"/>
          <w:lang w:eastAsia="ru-RU"/>
        </w:rPr>
        <w:t xml:space="preserve"> </w:t>
      </w:r>
      <w:r w:rsidRPr="00E34580">
        <w:rPr>
          <w:rFonts w:eastAsia="TimesNewRoman"/>
          <w:color w:val="000000"/>
          <w:kern w:val="0"/>
          <w:lang w:eastAsia="ru-RU"/>
        </w:rPr>
        <w:t>документ, содержащий реквизиты правового акта, предусматривающего такие</w:t>
      </w:r>
      <w:r>
        <w:rPr>
          <w:rFonts w:eastAsia="TimesNewRoman"/>
          <w:color w:val="000000"/>
          <w:kern w:val="0"/>
          <w:lang w:eastAsia="ru-RU"/>
        </w:rPr>
        <w:t xml:space="preserve"> </w:t>
      </w:r>
      <w:r w:rsidRPr="00E34580">
        <w:rPr>
          <w:rFonts w:eastAsia="TimesNewRoman"/>
          <w:color w:val="000000"/>
          <w:kern w:val="0"/>
          <w:lang w:eastAsia="ru-RU"/>
        </w:rPr>
        <w:t xml:space="preserve">ограничения, и документ, описывающий местоположение установленной границы зоны </w:t>
      </w:r>
      <w:r w:rsidRPr="00DB2271">
        <w:rPr>
          <w:rFonts w:eastAsia="TimesNewRoman"/>
          <w:color w:val="000000"/>
          <w:kern w:val="0"/>
          <w:lang w:eastAsia="ru-RU"/>
        </w:rPr>
        <w:t>с особыми условиями использования территорий».</w:t>
      </w:r>
      <w:proofErr w:type="gramEnd"/>
    </w:p>
    <w:p w:rsidR="002E5BF7" w:rsidRPr="00E34580" w:rsidRDefault="002E5BF7" w:rsidP="002E5BF7">
      <w:pPr>
        <w:widowControl/>
        <w:tabs>
          <w:tab w:val="left" w:pos="567"/>
        </w:tabs>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Т.е. границы зон охраны объектов культурного наследия должны быть</w:t>
      </w:r>
      <w:r>
        <w:rPr>
          <w:rFonts w:eastAsia="TimesNewRoman"/>
          <w:color w:val="000000"/>
          <w:kern w:val="0"/>
          <w:lang w:eastAsia="ru-RU"/>
        </w:rPr>
        <w:t xml:space="preserve"> </w:t>
      </w:r>
      <w:proofErr w:type="spellStart"/>
      <w:r w:rsidRPr="00E34580">
        <w:rPr>
          <w:rFonts w:eastAsia="TimesNewRoman"/>
          <w:color w:val="000000"/>
          <w:kern w:val="0"/>
          <w:lang w:eastAsia="ru-RU"/>
        </w:rPr>
        <w:t>закоординированы</w:t>
      </w:r>
      <w:proofErr w:type="spellEnd"/>
      <w:r w:rsidRPr="00E34580">
        <w:rPr>
          <w:rFonts w:eastAsia="TimesNewRoman"/>
          <w:color w:val="000000"/>
          <w:kern w:val="0"/>
          <w:lang w:eastAsia="ru-RU"/>
        </w:rPr>
        <w:t xml:space="preserve"> и внесены в государственный кадастр недвижимости. Это положение</w:t>
      </w:r>
      <w:r>
        <w:rPr>
          <w:rFonts w:eastAsia="TimesNewRoman"/>
          <w:color w:val="000000"/>
          <w:kern w:val="0"/>
          <w:lang w:eastAsia="ru-RU"/>
        </w:rPr>
        <w:t xml:space="preserve"> </w:t>
      </w:r>
      <w:r w:rsidRPr="00E34580">
        <w:rPr>
          <w:rFonts w:eastAsia="TimesNewRoman"/>
          <w:color w:val="000000"/>
          <w:kern w:val="0"/>
          <w:lang w:eastAsia="ru-RU"/>
        </w:rPr>
        <w:t>значительно усложняет подготовку проектов зон охраны, однако исключает все</w:t>
      </w:r>
      <w:r>
        <w:rPr>
          <w:rFonts w:eastAsia="TimesNewRoman"/>
          <w:color w:val="000000"/>
          <w:kern w:val="0"/>
          <w:lang w:eastAsia="ru-RU"/>
        </w:rPr>
        <w:t xml:space="preserve"> </w:t>
      </w:r>
      <w:r w:rsidRPr="00E34580">
        <w:rPr>
          <w:rFonts w:eastAsia="TimesNewRoman"/>
          <w:color w:val="000000"/>
          <w:kern w:val="0"/>
          <w:lang w:eastAsia="ru-RU"/>
        </w:rPr>
        <w:t>условности прохождения границ территорий, которые применялись ранее.</w:t>
      </w:r>
      <w:r>
        <w:rPr>
          <w:rFonts w:eastAsia="TimesNewRoman"/>
          <w:color w:val="000000"/>
          <w:kern w:val="0"/>
          <w:lang w:eastAsia="ru-RU"/>
        </w:rPr>
        <w:t xml:space="preserve"> </w:t>
      </w:r>
      <w:r w:rsidRPr="00E34580">
        <w:rPr>
          <w:rFonts w:eastAsia="TimesNewRoman"/>
          <w:color w:val="000000"/>
          <w:kern w:val="0"/>
          <w:lang w:eastAsia="ru-RU"/>
        </w:rPr>
        <w:t>При подготовке документов территориального планирования (разделов по охране</w:t>
      </w:r>
      <w:r>
        <w:rPr>
          <w:rFonts w:eastAsia="TimesNewRoman"/>
          <w:color w:val="000000"/>
          <w:kern w:val="0"/>
          <w:lang w:eastAsia="ru-RU"/>
        </w:rPr>
        <w:t xml:space="preserve"> </w:t>
      </w:r>
      <w:r w:rsidRPr="00E34580">
        <w:rPr>
          <w:rFonts w:eastAsia="TimesNewRoman"/>
          <w:color w:val="000000"/>
          <w:kern w:val="0"/>
          <w:lang w:eastAsia="ru-RU"/>
        </w:rPr>
        <w:t>ОКН) следует учитывать установленные законодательством полномочия различных</w:t>
      </w:r>
      <w:r>
        <w:rPr>
          <w:rFonts w:eastAsia="TimesNewRoman"/>
          <w:color w:val="000000"/>
          <w:kern w:val="0"/>
          <w:lang w:eastAsia="ru-RU"/>
        </w:rPr>
        <w:t xml:space="preserve"> </w:t>
      </w:r>
      <w:r w:rsidRPr="00E34580">
        <w:rPr>
          <w:rFonts w:eastAsia="TimesNewRoman"/>
          <w:color w:val="000000"/>
          <w:kern w:val="0"/>
          <w:lang w:eastAsia="ru-RU"/>
        </w:rPr>
        <w:t>органов власти по охране и сохранению ОКН.</w:t>
      </w:r>
    </w:p>
    <w:p w:rsidR="002E5BF7" w:rsidRPr="00E34580" w:rsidRDefault="002E5BF7" w:rsidP="002E5BF7">
      <w:pPr>
        <w:widowControl/>
        <w:tabs>
          <w:tab w:val="left" w:pos="567"/>
        </w:tabs>
        <w:suppressAutoHyphens w:val="0"/>
        <w:autoSpaceDE w:val="0"/>
        <w:autoSpaceDN w:val="0"/>
        <w:adjustRightInd w:val="0"/>
        <w:ind w:firstLine="567"/>
        <w:jc w:val="both"/>
        <w:rPr>
          <w:rFonts w:eastAsia="TimesNewRoman"/>
          <w:color w:val="000000"/>
          <w:kern w:val="0"/>
          <w:lang w:eastAsia="ru-RU"/>
        </w:rPr>
      </w:pPr>
      <w:proofErr w:type="gramStart"/>
      <w:r w:rsidRPr="00E34580">
        <w:rPr>
          <w:rFonts w:eastAsia="TimesNewRoman"/>
          <w:color w:val="000000"/>
          <w:kern w:val="0"/>
          <w:lang w:eastAsia="ru-RU"/>
        </w:rPr>
        <w:t>Так, согласно Федеральному закону от 6 октября 2003 года N 131-ФЗ «Об общих</w:t>
      </w:r>
      <w:r>
        <w:rPr>
          <w:rFonts w:eastAsia="TimesNewRoman"/>
          <w:color w:val="000000"/>
          <w:kern w:val="0"/>
          <w:lang w:eastAsia="ru-RU"/>
        </w:rPr>
        <w:t xml:space="preserve"> </w:t>
      </w:r>
      <w:r w:rsidRPr="00E34580">
        <w:rPr>
          <w:rFonts w:eastAsia="TimesNewRoman"/>
          <w:color w:val="000000"/>
          <w:kern w:val="0"/>
          <w:lang w:eastAsia="ru-RU"/>
        </w:rPr>
        <w:t>принципах организации местного самоуправления в Российской Федерации», к вопросам</w:t>
      </w:r>
      <w:r>
        <w:rPr>
          <w:rFonts w:eastAsia="TimesNewRoman"/>
          <w:color w:val="000000"/>
          <w:kern w:val="0"/>
          <w:lang w:eastAsia="ru-RU"/>
        </w:rPr>
        <w:t xml:space="preserve"> </w:t>
      </w:r>
      <w:r w:rsidRPr="00E34580">
        <w:rPr>
          <w:rFonts w:eastAsia="TimesNewRoman"/>
          <w:color w:val="000000"/>
          <w:kern w:val="0"/>
          <w:lang w:eastAsia="ru-RU"/>
        </w:rPr>
        <w:t>местного значения поселения отнесено (п.13 ч.1 ст.14): «сохранение, использование и</w:t>
      </w:r>
      <w:r>
        <w:rPr>
          <w:rFonts w:eastAsia="TimesNewRoman"/>
          <w:color w:val="000000"/>
          <w:kern w:val="0"/>
          <w:lang w:eastAsia="ru-RU"/>
        </w:rPr>
        <w:t xml:space="preserve"> </w:t>
      </w:r>
      <w:r w:rsidRPr="00E34580">
        <w:rPr>
          <w:rFonts w:eastAsia="TimesNewRoman"/>
          <w:color w:val="000000"/>
          <w:kern w:val="0"/>
          <w:lang w:eastAsia="ru-RU"/>
        </w:rPr>
        <w:t>популяризация объектов культурного наследия (памятников истории и культуры),</w:t>
      </w:r>
      <w:r>
        <w:rPr>
          <w:rFonts w:eastAsia="TimesNewRoman"/>
          <w:color w:val="000000"/>
          <w:kern w:val="0"/>
          <w:lang w:eastAsia="ru-RU"/>
        </w:rPr>
        <w:t xml:space="preserve"> </w:t>
      </w:r>
      <w:r w:rsidRPr="00E34580">
        <w:rPr>
          <w:rFonts w:eastAsia="TimesNewRoman"/>
          <w:color w:val="000000"/>
          <w:kern w:val="0"/>
          <w:lang w:eastAsia="ru-RU"/>
        </w:rPr>
        <w:t>находящихся в собственности поселения, охрана объектов культурного наследия</w:t>
      </w:r>
      <w:r>
        <w:rPr>
          <w:rFonts w:eastAsia="TimesNewRoman"/>
          <w:color w:val="000000"/>
          <w:kern w:val="0"/>
          <w:lang w:eastAsia="ru-RU"/>
        </w:rPr>
        <w:t xml:space="preserve"> </w:t>
      </w:r>
      <w:r w:rsidRPr="00E34580">
        <w:rPr>
          <w:rFonts w:eastAsia="TimesNewRoman"/>
          <w:color w:val="000000"/>
          <w:kern w:val="0"/>
          <w:lang w:eastAsia="ru-RU"/>
        </w:rPr>
        <w:t>(памятников истории и культуры) местного (муниципального) значения, расположенных</w:t>
      </w:r>
      <w:r>
        <w:rPr>
          <w:rFonts w:eastAsia="TimesNewRoman"/>
          <w:color w:val="000000"/>
          <w:kern w:val="0"/>
          <w:lang w:eastAsia="ru-RU"/>
        </w:rPr>
        <w:t xml:space="preserve"> </w:t>
      </w:r>
      <w:r w:rsidRPr="00E34580">
        <w:rPr>
          <w:rFonts w:eastAsia="TimesNewRoman"/>
          <w:color w:val="000000"/>
          <w:kern w:val="0"/>
          <w:lang w:eastAsia="ru-RU"/>
        </w:rPr>
        <w:t>на</w:t>
      </w:r>
      <w:proofErr w:type="gramEnd"/>
      <w:r w:rsidRPr="00E34580">
        <w:rPr>
          <w:rFonts w:eastAsia="TimesNewRoman"/>
          <w:color w:val="000000"/>
          <w:kern w:val="0"/>
          <w:lang w:eastAsia="ru-RU"/>
        </w:rPr>
        <w:t xml:space="preserve"> территории поселения».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proofErr w:type="gramStart"/>
      <w:r w:rsidRPr="00E34580">
        <w:rPr>
          <w:rFonts w:eastAsia="TimesNewRoman"/>
          <w:color w:val="000000"/>
          <w:kern w:val="0"/>
          <w:lang w:eastAsia="ru-RU"/>
        </w:rPr>
        <w:t xml:space="preserve">Часть 2 статьи 26.3 </w:t>
      </w:r>
      <w:r>
        <w:rPr>
          <w:rFonts w:eastAsia="TimesNewRoman"/>
          <w:color w:val="000000"/>
          <w:kern w:val="0"/>
          <w:lang w:eastAsia="ru-RU"/>
        </w:rPr>
        <w:t>Ф</w:t>
      </w:r>
      <w:r w:rsidRPr="00E34580">
        <w:rPr>
          <w:rFonts w:eastAsia="TimesNewRoman"/>
          <w:color w:val="000000"/>
          <w:kern w:val="0"/>
          <w:lang w:eastAsia="ru-RU"/>
        </w:rPr>
        <w:t>едерального закона от 6 октября 1999 года N 184-ФЗ «Об</w:t>
      </w:r>
      <w:r>
        <w:rPr>
          <w:rFonts w:eastAsia="TimesNewRoman"/>
          <w:color w:val="000000"/>
          <w:kern w:val="0"/>
          <w:lang w:eastAsia="ru-RU"/>
        </w:rPr>
        <w:t xml:space="preserve"> </w:t>
      </w:r>
      <w:r w:rsidRPr="00E34580">
        <w:rPr>
          <w:rFonts w:eastAsia="TimesNewRoman"/>
          <w:color w:val="000000"/>
          <w:kern w:val="0"/>
          <w:lang w:eastAsia="ru-RU"/>
        </w:rPr>
        <w:t>общих принципах организации законодательных (представительных) и исполнительных</w:t>
      </w:r>
      <w:r>
        <w:rPr>
          <w:rFonts w:eastAsia="TimesNewRoman"/>
          <w:color w:val="000000"/>
          <w:kern w:val="0"/>
          <w:lang w:eastAsia="ru-RU"/>
        </w:rPr>
        <w:t xml:space="preserve"> </w:t>
      </w:r>
      <w:r w:rsidRPr="00E34580">
        <w:rPr>
          <w:rFonts w:eastAsia="TimesNewRoman"/>
          <w:color w:val="000000"/>
          <w:kern w:val="0"/>
          <w:lang w:eastAsia="ru-RU"/>
        </w:rPr>
        <w:t>органов государственной власти субъектов Российской Федерации» (с последующими</w:t>
      </w:r>
      <w:r>
        <w:rPr>
          <w:rFonts w:eastAsia="TimesNewRoman"/>
          <w:color w:val="000000"/>
          <w:kern w:val="0"/>
          <w:lang w:eastAsia="ru-RU"/>
        </w:rPr>
        <w:t xml:space="preserve"> </w:t>
      </w:r>
      <w:r w:rsidRPr="00E34580">
        <w:rPr>
          <w:rFonts w:eastAsia="TimesNewRoman"/>
          <w:color w:val="000000"/>
          <w:kern w:val="0"/>
          <w:lang w:eastAsia="ru-RU"/>
        </w:rPr>
        <w:t>редакциями) устанавливает, что «к полномочиям органов госуда</w:t>
      </w:r>
      <w:r>
        <w:rPr>
          <w:rFonts w:eastAsia="TimesNewRoman"/>
          <w:color w:val="000000"/>
          <w:kern w:val="0"/>
          <w:lang w:eastAsia="ru-RU"/>
        </w:rPr>
        <w:t xml:space="preserve">рственной власти </w:t>
      </w:r>
      <w:r w:rsidRPr="00E34580">
        <w:rPr>
          <w:rFonts w:eastAsia="TimesNewRoman"/>
          <w:color w:val="000000"/>
          <w:kern w:val="0"/>
          <w:lang w:eastAsia="ru-RU"/>
        </w:rPr>
        <w:t>субъекта</w:t>
      </w:r>
      <w:r>
        <w:rPr>
          <w:rFonts w:eastAsia="TimesNewRoman"/>
          <w:color w:val="000000"/>
          <w:kern w:val="0"/>
          <w:lang w:eastAsia="ru-RU"/>
        </w:rPr>
        <w:t xml:space="preserve"> </w:t>
      </w:r>
      <w:r w:rsidRPr="00E34580">
        <w:rPr>
          <w:rFonts w:eastAsia="TimesNewRoman"/>
          <w:color w:val="000000"/>
          <w:kern w:val="0"/>
          <w:lang w:eastAsia="ru-RU"/>
        </w:rPr>
        <w:t>Российской Федерации по предметам совместного ведения, осуществляемым данными</w:t>
      </w:r>
      <w:r>
        <w:rPr>
          <w:rFonts w:eastAsia="TimesNewRoman"/>
          <w:color w:val="000000"/>
          <w:kern w:val="0"/>
          <w:lang w:eastAsia="ru-RU"/>
        </w:rPr>
        <w:t xml:space="preserve"> </w:t>
      </w:r>
      <w:r w:rsidRPr="00E34580">
        <w:rPr>
          <w:rFonts w:eastAsia="TimesNewRoman"/>
          <w:color w:val="000000"/>
          <w:kern w:val="0"/>
          <w:lang w:eastAsia="ru-RU"/>
        </w:rPr>
        <w:t>органами самостоятельно за счет средств бюджета субъекта Российской Федерации (за</w:t>
      </w:r>
      <w:r>
        <w:rPr>
          <w:rFonts w:eastAsia="TimesNewRoman"/>
          <w:color w:val="000000"/>
          <w:kern w:val="0"/>
          <w:lang w:eastAsia="ru-RU"/>
        </w:rPr>
        <w:t xml:space="preserve"> </w:t>
      </w:r>
      <w:r w:rsidRPr="00E34580">
        <w:rPr>
          <w:rFonts w:eastAsia="TimesNewRoman"/>
          <w:color w:val="000000"/>
          <w:kern w:val="0"/>
          <w:lang w:eastAsia="ru-RU"/>
        </w:rPr>
        <w:t>исключением субвенций из федерального</w:t>
      </w:r>
      <w:proofErr w:type="gramEnd"/>
      <w:r w:rsidRPr="00E34580">
        <w:rPr>
          <w:rFonts w:eastAsia="TimesNewRoman"/>
          <w:color w:val="000000"/>
          <w:kern w:val="0"/>
          <w:lang w:eastAsia="ru-RU"/>
        </w:rPr>
        <w:t xml:space="preserve"> </w:t>
      </w:r>
      <w:proofErr w:type="gramStart"/>
      <w:r w:rsidRPr="00E34580">
        <w:rPr>
          <w:rFonts w:eastAsia="TimesNewRoman"/>
          <w:color w:val="000000"/>
          <w:kern w:val="0"/>
          <w:lang w:eastAsia="ru-RU"/>
        </w:rPr>
        <w:t>бюджета), относится решение вопросов: (…)</w:t>
      </w:r>
      <w:r>
        <w:rPr>
          <w:rFonts w:eastAsia="TimesNewRoman"/>
          <w:color w:val="000000"/>
          <w:kern w:val="0"/>
          <w:lang w:eastAsia="ru-RU"/>
        </w:rPr>
        <w:t xml:space="preserve"> </w:t>
      </w:r>
      <w:r w:rsidRPr="00E34580">
        <w:rPr>
          <w:rFonts w:eastAsia="TimesNewRoman"/>
          <w:color w:val="000000"/>
          <w:kern w:val="0"/>
          <w:lang w:eastAsia="ru-RU"/>
        </w:rPr>
        <w:t>п.15) сохранения, использования и популяризации объектов культурного наследия</w:t>
      </w:r>
      <w:r>
        <w:rPr>
          <w:rFonts w:eastAsia="TimesNewRoman"/>
          <w:color w:val="000000"/>
          <w:kern w:val="0"/>
          <w:lang w:eastAsia="ru-RU"/>
        </w:rPr>
        <w:t xml:space="preserve"> </w:t>
      </w:r>
      <w:r w:rsidRPr="00E34580">
        <w:rPr>
          <w:rFonts w:eastAsia="TimesNewRoman"/>
          <w:color w:val="000000"/>
          <w:kern w:val="0"/>
          <w:lang w:eastAsia="ru-RU"/>
        </w:rPr>
        <w:t>(памятников истории и культуры), находящихся в собственности субъекта Российской</w:t>
      </w:r>
      <w:r>
        <w:rPr>
          <w:rFonts w:eastAsia="TimesNewRoman"/>
          <w:color w:val="000000"/>
          <w:kern w:val="0"/>
          <w:lang w:eastAsia="ru-RU"/>
        </w:rPr>
        <w:t xml:space="preserve"> </w:t>
      </w:r>
      <w:r w:rsidRPr="00E34580">
        <w:rPr>
          <w:rFonts w:eastAsia="TimesNewRoman"/>
          <w:color w:val="000000"/>
          <w:kern w:val="0"/>
          <w:lang w:eastAsia="ru-RU"/>
        </w:rPr>
        <w:t>Федерации, государственной охраны объектов культурного наследия (памятников истории</w:t>
      </w:r>
      <w:r>
        <w:rPr>
          <w:rFonts w:eastAsia="TimesNewRoman"/>
          <w:color w:val="000000"/>
          <w:kern w:val="0"/>
          <w:lang w:eastAsia="ru-RU"/>
        </w:rPr>
        <w:t xml:space="preserve"> </w:t>
      </w:r>
      <w:r w:rsidRPr="00E34580">
        <w:rPr>
          <w:rFonts w:eastAsia="TimesNewRoman"/>
          <w:color w:val="000000"/>
          <w:kern w:val="0"/>
          <w:lang w:eastAsia="ru-RU"/>
        </w:rPr>
        <w:t>и культуры) регионального значения».</w:t>
      </w:r>
      <w:proofErr w:type="gramEnd"/>
      <w:r w:rsidRPr="00E34580">
        <w:rPr>
          <w:rFonts w:eastAsia="TimesNewRoman"/>
          <w:color w:val="000000"/>
          <w:kern w:val="0"/>
          <w:lang w:eastAsia="ru-RU"/>
        </w:rPr>
        <w:t xml:space="preserve"> Согласно же части 2 статьи 26.11 в собственности</w:t>
      </w:r>
      <w:r>
        <w:rPr>
          <w:rFonts w:eastAsia="TimesNewRoman"/>
          <w:color w:val="000000"/>
          <w:kern w:val="0"/>
          <w:lang w:eastAsia="ru-RU"/>
        </w:rPr>
        <w:t xml:space="preserve"> </w:t>
      </w:r>
      <w:r w:rsidRPr="00E34580">
        <w:rPr>
          <w:rFonts w:eastAsia="TimesNewRoman"/>
          <w:color w:val="000000"/>
          <w:kern w:val="0"/>
          <w:lang w:eastAsia="ru-RU"/>
        </w:rPr>
        <w:t>субъекта Российской Федерации могут находиться: «объекты культурного наследия</w:t>
      </w:r>
      <w:r>
        <w:rPr>
          <w:rFonts w:eastAsia="TimesNewRoman"/>
          <w:color w:val="000000"/>
          <w:kern w:val="0"/>
          <w:lang w:eastAsia="ru-RU"/>
        </w:rPr>
        <w:t xml:space="preserve"> </w:t>
      </w:r>
      <w:r w:rsidRPr="00E34580">
        <w:rPr>
          <w:rFonts w:eastAsia="TimesNewRoman"/>
          <w:color w:val="000000"/>
          <w:kern w:val="0"/>
          <w:lang w:eastAsia="ru-RU"/>
        </w:rPr>
        <w:t>(памятники истории и культуры) независимо от категории их историко-культурного</w:t>
      </w:r>
      <w:r>
        <w:rPr>
          <w:rFonts w:eastAsia="TimesNewRoman"/>
          <w:color w:val="000000"/>
          <w:kern w:val="0"/>
          <w:lang w:eastAsia="ru-RU"/>
        </w:rPr>
        <w:t xml:space="preserve"> </w:t>
      </w:r>
      <w:r w:rsidRPr="00E34580">
        <w:rPr>
          <w:rFonts w:eastAsia="TimesNewRoman"/>
          <w:color w:val="000000"/>
          <w:kern w:val="0"/>
          <w:lang w:eastAsia="ru-RU"/>
        </w:rPr>
        <w:t>значения в соответствии с законодательством Российской Федерации».</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Законодательство разделяет понятия «охраны» и «сохранения» объектов культурного</w:t>
      </w:r>
      <w:r>
        <w:rPr>
          <w:rFonts w:eastAsia="TimesNewRoman"/>
          <w:color w:val="000000"/>
          <w:kern w:val="0"/>
          <w:lang w:eastAsia="ru-RU"/>
        </w:rPr>
        <w:t xml:space="preserve"> </w:t>
      </w:r>
      <w:r w:rsidRPr="00E34580">
        <w:rPr>
          <w:rFonts w:eastAsia="TimesNewRoman"/>
          <w:color w:val="000000"/>
          <w:kern w:val="0"/>
          <w:lang w:eastAsia="ru-RU"/>
        </w:rPr>
        <w:t>наследия, по признаку субъектов правоотношений, на которых возложены полномочия по</w:t>
      </w:r>
      <w:r>
        <w:rPr>
          <w:rFonts w:eastAsia="TimesNewRoman"/>
          <w:color w:val="000000"/>
          <w:kern w:val="0"/>
          <w:lang w:eastAsia="ru-RU"/>
        </w:rPr>
        <w:t xml:space="preserve"> </w:t>
      </w:r>
      <w:r w:rsidRPr="00E34580">
        <w:rPr>
          <w:rFonts w:eastAsia="TimesNewRoman"/>
          <w:color w:val="000000"/>
          <w:kern w:val="0"/>
          <w:lang w:eastAsia="ru-RU"/>
        </w:rPr>
        <w:t>осуществлению указанных действий.</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Так, меры (мероприятия) по охране объектов культурного наследия - это полномочия</w:t>
      </w:r>
      <w:r>
        <w:rPr>
          <w:rFonts w:eastAsia="TimesNewRoman"/>
          <w:color w:val="000000"/>
          <w:kern w:val="0"/>
          <w:lang w:eastAsia="ru-RU"/>
        </w:rPr>
        <w:t xml:space="preserve"> </w:t>
      </w:r>
      <w:r w:rsidRPr="00E34580">
        <w:rPr>
          <w:rFonts w:eastAsia="TimesNewRoman"/>
          <w:color w:val="000000"/>
          <w:kern w:val="0"/>
          <w:lang w:eastAsia="ru-RU"/>
        </w:rPr>
        <w:t>органов государственной власти и органов местного самоуправления (мероприятия,</w:t>
      </w:r>
      <w:r>
        <w:rPr>
          <w:rFonts w:eastAsia="TimesNewRoman"/>
          <w:color w:val="000000"/>
          <w:kern w:val="0"/>
          <w:lang w:eastAsia="ru-RU"/>
        </w:rPr>
        <w:t xml:space="preserve"> </w:t>
      </w:r>
      <w:r w:rsidRPr="00E34580">
        <w:rPr>
          <w:rFonts w:eastAsia="TimesNewRoman"/>
          <w:color w:val="000000"/>
          <w:kern w:val="0"/>
          <w:lang w:eastAsia="ru-RU"/>
        </w:rPr>
        <w:t xml:space="preserve">направленные на выявление, изучение, учет, предотвращение разрушения и </w:t>
      </w:r>
      <w:proofErr w:type="gramStart"/>
      <w:r w:rsidRPr="00E34580">
        <w:rPr>
          <w:rFonts w:eastAsia="TimesNewRoman"/>
          <w:color w:val="000000"/>
          <w:kern w:val="0"/>
          <w:lang w:eastAsia="ru-RU"/>
        </w:rPr>
        <w:t>контроль за</w:t>
      </w:r>
      <w:proofErr w:type="gramEnd"/>
      <w:r>
        <w:rPr>
          <w:rFonts w:eastAsia="TimesNewRoman"/>
          <w:color w:val="000000"/>
          <w:kern w:val="0"/>
          <w:lang w:eastAsia="ru-RU"/>
        </w:rPr>
        <w:t xml:space="preserve"> </w:t>
      </w:r>
      <w:r w:rsidRPr="00E34580">
        <w:rPr>
          <w:rFonts w:eastAsia="TimesNewRoman"/>
          <w:color w:val="000000"/>
          <w:kern w:val="0"/>
          <w:lang w:eastAsia="ru-RU"/>
        </w:rPr>
        <w:t>использованием и состоянием объектов культурного наследия).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lastRenderedPageBreak/>
        <w:t>К сохранению объектов культурного наследия относятся ремонтно-реставрационные</w:t>
      </w:r>
      <w:r>
        <w:rPr>
          <w:rFonts w:eastAsia="TimesNewRoman"/>
          <w:color w:val="000000"/>
          <w:kern w:val="0"/>
          <w:lang w:eastAsia="ru-RU"/>
        </w:rPr>
        <w:t xml:space="preserve"> </w:t>
      </w:r>
      <w:r w:rsidRPr="00E34580">
        <w:rPr>
          <w:rFonts w:eastAsia="TimesNewRoman"/>
          <w:color w:val="000000"/>
          <w:kern w:val="0"/>
          <w:lang w:eastAsia="ru-RU"/>
        </w:rPr>
        <w:t>работы (ремонт, реставрация, консервация, приспособление, воссоздание).</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Таким образом, принципиальными характеристиками для разграничения</w:t>
      </w:r>
      <w:r>
        <w:rPr>
          <w:rFonts w:eastAsia="TimesNewRoman"/>
          <w:color w:val="000000"/>
          <w:kern w:val="0"/>
          <w:lang w:eastAsia="ru-RU"/>
        </w:rPr>
        <w:t xml:space="preserve"> </w:t>
      </w:r>
      <w:r w:rsidRPr="00E34580">
        <w:rPr>
          <w:rFonts w:eastAsia="TimesNewRoman"/>
          <w:color w:val="000000"/>
          <w:kern w:val="0"/>
          <w:lang w:eastAsia="ru-RU"/>
        </w:rPr>
        <w:t>полномочий по охране и сохранению объектов культурного наследия являются вопросы</w:t>
      </w:r>
      <w:r>
        <w:rPr>
          <w:rFonts w:eastAsia="TimesNewRoman"/>
          <w:color w:val="000000"/>
          <w:kern w:val="0"/>
          <w:lang w:eastAsia="ru-RU"/>
        </w:rPr>
        <w:t xml:space="preserve"> </w:t>
      </w:r>
      <w:r w:rsidRPr="00E34580">
        <w:rPr>
          <w:rFonts w:eastAsia="TimesNewRoman"/>
          <w:color w:val="000000"/>
          <w:kern w:val="0"/>
          <w:lang w:eastAsia="ru-RU"/>
        </w:rPr>
        <w:t>собственности и категории значения.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Сегодня объекты культурного наследия представлены видом «памятник». Однако</w:t>
      </w:r>
      <w:r>
        <w:rPr>
          <w:rFonts w:eastAsia="TimesNewRoman"/>
          <w:color w:val="000000"/>
          <w:kern w:val="0"/>
          <w:lang w:eastAsia="ru-RU"/>
        </w:rPr>
        <w:t xml:space="preserve"> </w:t>
      </w:r>
      <w:r w:rsidRPr="00E34580">
        <w:rPr>
          <w:rFonts w:eastAsia="TimesNewRoman"/>
          <w:color w:val="000000"/>
          <w:kern w:val="0"/>
          <w:lang w:eastAsia="ru-RU"/>
        </w:rPr>
        <w:t>почти для каждого поселения района можно выделить «достопримечательные места» -</w:t>
      </w:r>
      <w:r>
        <w:rPr>
          <w:rFonts w:eastAsia="TimesNewRoman"/>
          <w:color w:val="000000"/>
          <w:kern w:val="0"/>
          <w:lang w:eastAsia="ru-RU"/>
        </w:rPr>
        <w:t xml:space="preserve">  </w:t>
      </w:r>
      <w:r w:rsidRPr="00E34580">
        <w:rPr>
          <w:rFonts w:eastAsia="TimesNewRoman"/>
          <w:color w:val="000000"/>
          <w:kern w:val="0"/>
          <w:lang w:eastAsia="ru-RU"/>
        </w:rPr>
        <w:t>территории и объекты, отражающие те или иные этапы и события истории, в т.ч.</w:t>
      </w:r>
      <w:r>
        <w:rPr>
          <w:rFonts w:eastAsia="TimesNewRoman"/>
          <w:color w:val="000000"/>
          <w:kern w:val="0"/>
          <w:lang w:eastAsia="ru-RU"/>
        </w:rPr>
        <w:t xml:space="preserve"> </w:t>
      </w:r>
      <w:r w:rsidRPr="00E34580">
        <w:rPr>
          <w:rFonts w:eastAsia="TimesNewRoman"/>
          <w:color w:val="000000"/>
          <w:kern w:val="0"/>
          <w:lang w:eastAsia="ru-RU"/>
        </w:rPr>
        <w:t>территории утраченных градостроительных образований (сел и хуторов, усадеб); участки</w:t>
      </w:r>
      <w:r>
        <w:rPr>
          <w:rFonts w:eastAsia="TimesNewRoman"/>
          <w:color w:val="000000"/>
          <w:kern w:val="0"/>
          <w:lang w:eastAsia="ru-RU"/>
        </w:rPr>
        <w:t xml:space="preserve"> </w:t>
      </w:r>
      <w:r w:rsidRPr="00E34580">
        <w:rPr>
          <w:rFonts w:eastAsia="TimesNewRoman"/>
          <w:color w:val="000000"/>
          <w:kern w:val="0"/>
          <w:lang w:eastAsia="ru-RU"/>
        </w:rPr>
        <w:t>исторической планировки и застройки разных периодов, территории и объекты, связанные</w:t>
      </w:r>
      <w:r>
        <w:rPr>
          <w:rFonts w:eastAsia="TimesNewRoman"/>
          <w:color w:val="000000"/>
          <w:kern w:val="0"/>
          <w:lang w:eastAsia="ru-RU"/>
        </w:rPr>
        <w:t xml:space="preserve"> </w:t>
      </w:r>
      <w:r w:rsidRPr="00E34580">
        <w:rPr>
          <w:rFonts w:eastAsia="TimesNewRoman"/>
          <w:color w:val="000000"/>
          <w:kern w:val="0"/>
          <w:lang w:eastAsia="ru-RU"/>
        </w:rPr>
        <w:t>с событиями военной и гражданской истории, историческими личностями, как</w:t>
      </w:r>
      <w:r>
        <w:rPr>
          <w:rFonts w:eastAsia="TimesNewRoman"/>
          <w:color w:val="000000"/>
          <w:kern w:val="0"/>
          <w:lang w:eastAsia="ru-RU"/>
        </w:rPr>
        <w:t xml:space="preserve"> </w:t>
      </w:r>
      <w:r w:rsidRPr="00E34580">
        <w:rPr>
          <w:rFonts w:eastAsia="TimesNewRoman"/>
          <w:color w:val="000000"/>
          <w:kern w:val="0"/>
          <w:lang w:eastAsia="ru-RU"/>
        </w:rPr>
        <w:t>повлиявшими на территориальное и функциональное развитие, так и оставившие</w:t>
      </w:r>
      <w:r>
        <w:rPr>
          <w:rFonts w:eastAsia="TimesNewRoman"/>
          <w:color w:val="000000"/>
          <w:kern w:val="0"/>
          <w:lang w:eastAsia="ru-RU"/>
        </w:rPr>
        <w:t xml:space="preserve"> </w:t>
      </w:r>
      <w:r w:rsidRPr="00E34580">
        <w:rPr>
          <w:rFonts w:eastAsia="TimesNewRoman"/>
          <w:color w:val="000000"/>
          <w:kern w:val="0"/>
          <w:lang w:eastAsia="ru-RU"/>
        </w:rPr>
        <w:t>«память» места.</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В качестве юридической формы сохранения и представления объектов наследия</w:t>
      </w:r>
      <w:r>
        <w:rPr>
          <w:rFonts w:eastAsia="TimesNewRoman"/>
          <w:color w:val="000000"/>
          <w:kern w:val="0"/>
          <w:lang w:eastAsia="ru-RU"/>
        </w:rPr>
        <w:t xml:space="preserve"> </w:t>
      </w:r>
      <w:r w:rsidRPr="00E34580">
        <w:rPr>
          <w:rFonts w:eastAsia="TimesNewRoman"/>
          <w:color w:val="000000"/>
          <w:kern w:val="0"/>
          <w:lang w:eastAsia="ru-RU"/>
        </w:rPr>
        <w:t>«достопримечательных мест» законодательство определяет «историко-культурный</w:t>
      </w:r>
      <w:r>
        <w:rPr>
          <w:rFonts w:eastAsia="TimesNewRoman"/>
          <w:color w:val="000000"/>
          <w:kern w:val="0"/>
          <w:lang w:eastAsia="ru-RU"/>
        </w:rPr>
        <w:t xml:space="preserve"> </w:t>
      </w:r>
      <w:r w:rsidRPr="00E34580">
        <w:rPr>
          <w:rFonts w:eastAsia="TimesNewRoman"/>
          <w:color w:val="000000"/>
          <w:kern w:val="0"/>
          <w:lang w:eastAsia="ru-RU"/>
        </w:rPr>
        <w:t>заповедник», как «выдающийся целостный историко-культурный и природный комплекс,</w:t>
      </w:r>
      <w:r>
        <w:rPr>
          <w:rFonts w:eastAsia="TimesNewRoman"/>
          <w:color w:val="000000"/>
          <w:kern w:val="0"/>
          <w:lang w:eastAsia="ru-RU"/>
        </w:rPr>
        <w:t xml:space="preserve"> </w:t>
      </w:r>
      <w:r w:rsidRPr="00E34580">
        <w:rPr>
          <w:rFonts w:eastAsia="TimesNewRoman"/>
          <w:color w:val="000000"/>
          <w:kern w:val="0"/>
          <w:lang w:eastAsia="ru-RU"/>
        </w:rPr>
        <w:t>нуждающийся в особом режиме содержания».</w:t>
      </w:r>
    </w:p>
    <w:p w:rsidR="002E5BF7" w:rsidRPr="00E34580" w:rsidRDefault="002E5BF7" w:rsidP="002E5BF7">
      <w:pPr>
        <w:widowControl/>
        <w:suppressAutoHyphens w:val="0"/>
        <w:autoSpaceDE w:val="0"/>
        <w:autoSpaceDN w:val="0"/>
        <w:adjustRightInd w:val="0"/>
        <w:ind w:firstLine="567"/>
        <w:jc w:val="both"/>
        <w:rPr>
          <w:rFonts w:eastAsia="TimesNewRoman"/>
          <w:color w:val="000000"/>
          <w:kern w:val="0"/>
          <w:lang w:eastAsia="ru-RU"/>
        </w:rPr>
      </w:pPr>
      <w:r w:rsidRPr="00E34580">
        <w:rPr>
          <w:rFonts w:eastAsia="TimesNewRoman"/>
          <w:color w:val="000000"/>
          <w:kern w:val="0"/>
          <w:lang w:eastAsia="ru-RU"/>
        </w:rPr>
        <w:t>Государственная стратегия формирования системы достопримечательных мест,</w:t>
      </w:r>
      <w:r>
        <w:rPr>
          <w:rFonts w:eastAsia="TimesNewRoman"/>
          <w:color w:val="000000"/>
          <w:kern w:val="0"/>
          <w:lang w:eastAsia="ru-RU"/>
        </w:rPr>
        <w:t xml:space="preserve"> </w:t>
      </w:r>
      <w:r w:rsidRPr="00E34580">
        <w:rPr>
          <w:rFonts w:eastAsia="TimesNewRoman"/>
          <w:color w:val="000000"/>
          <w:kern w:val="0"/>
          <w:lang w:eastAsia="ru-RU"/>
        </w:rPr>
        <w:t>историко-культурных заповедников и музеев-заповедников в Российской Федерации</w:t>
      </w:r>
      <w:r>
        <w:rPr>
          <w:rFonts w:eastAsia="TimesNewRoman"/>
          <w:color w:val="000000"/>
          <w:kern w:val="0"/>
          <w:lang w:eastAsia="ru-RU"/>
        </w:rPr>
        <w:t xml:space="preserve"> </w:t>
      </w:r>
      <w:r w:rsidRPr="00E34580">
        <w:rPr>
          <w:rFonts w:eastAsia="TimesNewRoman"/>
          <w:color w:val="000000"/>
          <w:kern w:val="0"/>
          <w:lang w:eastAsia="ru-RU"/>
        </w:rPr>
        <w:t>(2007</w:t>
      </w:r>
      <w:r>
        <w:rPr>
          <w:rFonts w:eastAsia="TimesNewRoman"/>
          <w:color w:val="000000"/>
          <w:kern w:val="0"/>
          <w:lang w:eastAsia="ru-RU"/>
        </w:rPr>
        <w:t xml:space="preserve"> </w:t>
      </w:r>
      <w:r w:rsidRPr="00E34580">
        <w:rPr>
          <w:rFonts w:eastAsia="TimesNewRoman"/>
          <w:color w:val="000000"/>
          <w:kern w:val="0"/>
          <w:lang w:eastAsia="ru-RU"/>
        </w:rPr>
        <w:t>г.) отмечает необходимость создания следующих типов историко-культурных</w:t>
      </w:r>
      <w:r>
        <w:rPr>
          <w:rFonts w:eastAsia="TimesNewRoman"/>
          <w:color w:val="000000"/>
          <w:kern w:val="0"/>
          <w:lang w:eastAsia="ru-RU"/>
        </w:rPr>
        <w:t xml:space="preserve"> </w:t>
      </w:r>
      <w:r w:rsidRPr="00E34580">
        <w:rPr>
          <w:rFonts w:eastAsia="TimesNewRoman"/>
          <w:color w:val="000000"/>
          <w:kern w:val="0"/>
          <w:lang w:eastAsia="ru-RU"/>
        </w:rPr>
        <w:t>заповедников: этнографических; промышленных; на фрагментах исторических путей и</w:t>
      </w:r>
      <w:r>
        <w:rPr>
          <w:rFonts w:eastAsia="TimesNewRoman"/>
          <w:color w:val="000000"/>
          <w:kern w:val="0"/>
          <w:lang w:eastAsia="ru-RU"/>
        </w:rPr>
        <w:t xml:space="preserve"> </w:t>
      </w:r>
      <w:r w:rsidRPr="00E34580">
        <w:rPr>
          <w:rFonts w:eastAsia="TimesNewRoman"/>
          <w:color w:val="000000"/>
          <w:kern w:val="0"/>
          <w:lang w:eastAsia="ru-RU"/>
        </w:rPr>
        <w:t>дорог; на местах исторических сражений; археологических; усадебных; городских.</w:t>
      </w:r>
      <w:r>
        <w:rPr>
          <w:rFonts w:eastAsia="TimesNewRoman"/>
          <w:color w:val="000000"/>
          <w:kern w:val="0"/>
          <w:lang w:eastAsia="ru-RU"/>
        </w:rPr>
        <w:t xml:space="preserve"> </w:t>
      </w:r>
      <w:r w:rsidRPr="00E34580">
        <w:rPr>
          <w:rFonts w:eastAsia="TimesNewRoman"/>
          <w:color w:val="000000"/>
          <w:kern w:val="0"/>
          <w:lang w:eastAsia="ru-RU"/>
        </w:rPr>
        <w:t>Стратегия также отмечает, что «Историко-культурные заповедники» - это территории с</w:t>
      </w:r>
      <w:r>
        <w:rPr>
          <w:rFonts w:eastAsia="TimesNewRoman"/>
          <w:color w:val="000000"/>
          <w:kern w:val="0"/>
          <w:lang w:eastAsia="ru-RU"/>
        </w:rPr>
        <w:t xml:space="preserve"> </w:t>
      </w:r>
      <w:r w:rsidRPr="00E34580">
        <w:rPr>
          <w:rFonts w:eastAsia="TimesNewRoman"/>
          <w:color w:val="000000"/>
          <w:kern w:val="0"/>
          <w:lang w:eastAsia="ru-RU"/>
        </w:rPr>
        <w:t>особым правовым режимом содержания, на которых обеспечивается сохранение, изучение</w:t>
      </w:r>
      <w:r>
        <w:rPr>
          <w:rFonts w:eastAsia="TimesNewRoman"/>
          <w:color w:val="000000"/>
          <w:kern w:val="0"/>
          <w:lang w:eastAsia="ru-RU"/>
        </w:rPr>
        <w:t xml:space="preserve"> </w:t>
      </w:r>
      <w:r w:rsidRPr="00E34580">
        <w:rPr>
          <w:rFonts w:eastAsia="TimesNewRoman"/>
          <w:color w:val="000000"/>
          <w:kern w:val="0"/>
          <w:lang w:eastAsia="ru-RU"/>
        </w:rPr>
        <w:t>и публичное представление достопримечательного места с расположенными на данной</w:t>
      </w:r>
      <w:r>
        <w:rPr>
          <w:rFonts w:eastAsia="TimesNewRoman"/>
          <w:color w:val="000000"/>
          <w:kern w:val="0"/>
          <w:lang w:eastAsia="ru-RU"/>
        </w:rPr>
        <w:t xml:space="preserve"> </w:t>
      </w:r>
      <w:r w:rsidRPr="00E34580">
        <w:rPr>
          <w:rFonts w:eastAsia="TimesNewRoman"/>
          <w:color w:val="000000"/>
          <w:kern w:val="0"/>
          <w:lang w:eastAsia="ru-RU"/>
        </w:rPr>
        <w:t>территории памятниками и ансамблями, составляющими целостный историко-культурный</w:t>
      </w:r>
      <w:r>
        <w:rPr>
          <w:rFonts w:eastAsia="TimesNewRoman"/>
          <w:color w:val="000000"/>
          <w:kern w:val="0"/>
          <w:lang w:eastAsia="ru-RU"/>
        </w:rPr>
        <w:t xml:space="preserve"> </w:t>
      </w:r>
      <w:r w:rsidRPr="00E34580">
        <w:rPr>
          <w:rFonts w:eastAsia="TimesNewRoman"/>
          <w:color w:val="000000"/>
          <w:kern w:val="0"/>
          <w:lang w:eastAsia="ru-RU"/>
        </w:rPr>
        <w:t>и природный комплекс.</w:t>
      </w:r>
    </w:p>
    <w:p w:rsidR="002E5BF7" w:rsidRDefault="002E5BF7" w:rsidP="002E5BF7">
      <w:pPr>
        <w:widowControl/>
        <w:suppressAutoHyphens w:val="0"/>
        <w:autoSpaceDE w:val="0"/>
        <w:autoSpaceDN w:val="0"/>
        <w:adjustRightInd w:val="0"/>
        <w:ind w:firstLine="567"/>
        <w:jc w:val="both"/>
      </w:pPr>
      <w:r w:rsidRPr="00E34580">
        <w:rPr>
          <w:rFonts w:eastAsia="TimesNewRoman"/>
          <w:color w:val="000000"/>
          <w:kern w:val="0"/>
          <w:lang w:eastAsia="ru-RU"/>
        </w:rPr>
        <w:t>Согласно положениям Федерального закона от 14.03.1995 г. № 33-ФЗ «Об особо</w:t>
      </w:r>
      <w:r>
        <w:rPr>
          <w:rFonts w:eastAsia="TimesNewRoman"/>
          <w:color w:val="000000"/>
          <w:kern w:val="0"/>
          <w:lang w:eastAsia="ru-RU"/>
        </w:rPr>
        <w:t xml:space="preserve"> </w:t>
      </w:r>
      <w:r w:rsidRPr="00E34580">
        <w:rPr>
          <w:rFonts w:eastAsia="TimesNewRoman"/>
          <w:color w:val="000000"/>
          <w:kern w:val="0"/>
          <w:lang w:eastAsia="ru-RU"/>
        </w:rPr>
        <w:t>охраняемых природных территориях» «органы местного самоуправления могут</w:t>
      </w:r>
      <w:r>
        <w:rPr>
          <w:rFonts w:eastAsia="TimesNewRoman"/>
          <w:color w:val="000000"/>
          <w:kern w:val="0"/>
          <w:lang w:eastAsia="ru-RU"/>
        </w:rPr>
        <w:t xml:space="preserve"> </w:t>
      </w:r>
      <w:r w:rsidRPr="00E34580">
        <w:rPr>
          <w:rFonts w:eastAsia="TimesNewRoman"/>
          <w:color w:val="000000"/>
          <w:kern w:val="0"/>
          <w:lang w:eastAsia="ru-RU"/>
        </w:rPr>
        <w:t>устанавливать иные категории особо охраняемых природных территорий (территории, на</w:t>
      </w:r>
      <w:r>
        <w:rPr>
          <w:rFonts w:eastAsia="TimesNewRoman"/>
          <w:color w:val="000000"/>
          <w:kern w:val="0"/>
          <w:lang w:eastAsia="ru-RU"/>
        </w:rPr>
        <w:t xml:space="preserve"> </w:t>
      </w:r>
      <w:r w:rsidRPr="00E34580">
        <w:rPr>
          <w:rFonts w:eastAsia="TimesNewRoman"/>
          <w:color w:val="000000"/>
          <w:kern w:val="0"/>
          <w:lang w:eastAsia="ru-RU"/>
        </w:rPr>
        <w:t>которых находятся памятники садово-паркового искусства, охраняемые береговые линии,</w:t>
      </w:r>
      <w:r>
        <w:rPr>
          <w:rFonts w:eastAsia="TimesNewRoman"/>
          <w:color w:val="000000"/>
          <w:kern w:val="0"/>
          <w:lang w:eastAsia="ru-RU"/>
        </w:rPr>
        <w:t xml:space="preserve"> </w:t>
      </w:r>
      <w:r w:rsidRPr="00E34580">
        <w:rPr>
          <w:rFonts w:eastAsia="TimesNewRoman"/>
          <w:color w:val="000000"/>
          <w:kern w:val="0"/>
          <w:lang w:eastAsia="ru-RU"/>
        </w:rPr>
        <w:t>охраняемые речные системы, охраняемые природные ландшафты, биологические станции,</w:t>
      </w:r>
      <w:r>
        <w:rPr>
          <w:rFonts w:eastAsia="TimesNewRoman"/>
          <w:color w:val="000000"/>
          <w:kern w:val="0"/>
          <w:lang w:eastAsia="ru-RU"/>
        </w:rPr>
        <w:t xml:space="preserve"> </w:t>
      </w:r>
      <w:proofErr w:type="spellStart"/>
      <w:r w:rsidRPr="00E34580">
        <w:rPr>
          <w:rFonts w:eastAsia="TimesNewRoman"/>
          <w:color w:val="000000"/>
          <w:kern w:val="0"/>
          <w:lang w:eastAsia="ru-RU"/>
        </w:rPr>
        <w:t>микрозаповедники</w:t>
      </w:r>
      <w:proofErr w:type="spellEnd"/>
      <w:r w:rsidRPr="00E34580">
        <w:rPr>
          <w:rFonts w:eastAsia="TimesNewRoman"/>
          <w:color w:val="000000"/>
          <w:kern w:val="0"/>
          <w:lang w:eastAsia="ru-RU"/>
        </w:rPr>
        <w:t xml:space="preserve"> и другие)».</w:t>
      </w:r>
      <w:r w:rsidRPr="00F55AC7">
        <w:t xml:space="preserve"> </w:t>
      </w:r>
    </w:p>
    <w:p w:rsidR="002E5BF7" w:rsidRPr="008B436E" w:rsidRDefault="002E5BF7" w:rsidP="002E5BF7">
      <w:pPr>
        <w:widowControl/>
        <w:suppressAutoHyphens w:val="0"/>
        <w:autoSpaceDE w:val="0"/>
        <w:autoSpaceDN w:val="0"/>
        <w:adjustRightInd w:val="0"/>
        <w:ind w:firstLine="567"/>
        <w:jc w:val="both"/>
        <w:rPr>
          <w:rFonts w:eastAsia="TimesNewRoman"/>
          <w:color w:val="000000"/>
          <w:kern w:val="0"/>
          <w:lang w:eastAsia="ru-RU"/>
        </w:rPr>
      </w:pPr>
    </w:p>
    <w:p w:rsidR="002E5BF7" w:rsidRDefault="002E5BF7" w:rsidP="002E5BF7">
      <w:pPr>
        <w:pStyle w:val="af1"/>
        <w:spacing w:after="0"/>
        <w:ind w:left="0" w:firstLine="709"/>
        <w:jc w:val="both"/>
      </w:pPr>
      <w:r>
        <w:t xml:space="preserve">Применительно к </w:t>
      </w:r>
      <w:proofErr w:type="spellStart"/>
      <w:r w:rsidR="005F7369">
        <w:t>Карачунскому</w:t>
      </w:r>
      <w:proofErr w:type="spellEnd"/>
      <w:r>
        <w:t xml:space="preserve"> сельскому поселению следует констатировать, что:</w:t>
      </w:r>
    </w:p>
    <w:p w:rsidR="002E5BF7" w:rsidRDefault="002E5BF7" w:rsidP="002E5BF7">
      <w:pPr>
        <w:pStyle w:val="af1"/>
        <w:spacing w:after="0"/>
        <w:ind w:left="0" w:firstLine="567"/>
        <w:jc w:val="both"/>
      </w:pPr>
      <w:r>
        <w:t xml:space="preserve">1). По объектам археологического наследия, равно как и по выявленным объектам археологии, органы местного самоуправления поселения </w:t>
      </w:r>
      <w:r>
        <w:rPr>
          <w:u w:val="single"/>
        </w:rPr>
        <w:t>не имеют полномочий</w:t>
      </w:r>
      <w:r>
        <w:t xml:space="preserve"> предусматривать какие-либо мероприятия по их охране и сохранению.</w:t>
      </w:r>
    </w:p>
    <w:p w:rsidR="002E5BF7" w:rsidRDefault="002E5BF7" w:rsidP="002E5BF7">
      <w:pPr>
        <w:pStyle w:val="af1"/>
        <w:spacing w:after="0"/>
        <w:ind w:left="0" w:firstLine="567"/>
        <w:jc w:val="both"/>
      </w:pPr>
      <w:r w:rsidRPr="002214EF">
        <w:t>2). По зданиям памятникам регионального значения «Церковь В</w:t>
      </w:r>
      <w:r w:rsidR="00466DEB">
        <w:t>ладимирская</w:t>
      </w:r>
      <w:r w:rsidRPr="002214EF">
        <w:t xml:space="preserve">», Школа земская, Школа приходская, </w:t>
      </w:r>
      <w:r w:rsidR="00466DEB">
        <w:t>«Церковь Богоявления»</w:t>
      </w:r>
      <w:r w:rsidRPr="002214EF">
        <w:t>,</w:t>
      </w:r>
      <w:r w:rsidR="00466DEB">
        <w:t xml:space="preserve"> «Церковь Михаила Архангела»</w:t>
      </w:r>
      <w:r w:rsidRPr="002214EF">
        <w:t xml:space="preserve"> органы местного самоуправления сельского поселения также </w:t>
      </w:r>
      <w:r w:rsidRPr="002214EF">
        <w:rPr>
          <w:u w:val="single"/>
        </w:rPr>
        <w:t>не имеют полномочий</w:t>
      </w:r>
      <w:r w:rsidRPr="002214EF">
        <w:t xml:space="preserve"> предусматривать какие-либо мероприятия по охране и сохранению этого объекта.</w:t>
      </w:r>
    </w:p>
    <w:p w:rsidR="00F727F3" w:rsidRPr="00A928AE" w:rsidRDefault="00F727F3" w:rsidP="002E5BF7">
      <w:pPr>
        <w:pStyle w:val="af1"/>
        <w:spacing w:after="0"/>
        <w:ind w:left="0" w:firstLine="567"/>
        <w:jc w:val="both"/>
      </w:pPr>
      <w:r>
        <w:t>3</w:t>
      </w:r>
      <w:r w:rsidRPr="002214EF">
        <w:t>).</w:t>
      </w:r>
      <w:r>
        <w:t xml:space="preserve"> На основании п.4 ст.5</w:t>
      </w:r>
      <w:r w:rsidR="0002163F">
        <w:t xml:space="preserve"> № 74-ФЗ Водного кодекса Российской Федерации </w:t>
      </w:r>
    </w:p>
    <w:p w:rsidR="00790106" w:rsidRDefault="00790106" w:rsidP="002E5BF7">
      <w:pPr>
        <w:shd w:val="clear" w:color="auto" w:fill="FFFFFF"/>
        <w:ind w:firstLine="567"/>
        <w:jc w:val="both"/>
        <w:rPr>
          <w:b/>
        </w:rPr>
      </w:pPr>
    </w:p>
    <w:p w:rsidR="002E5BF7" w:rsidRDefault="002E5BF7" w:rsidP="002E5BF7">
      <w:pPr>
        <w:shd w:val="clear" w:color="auto" w:fill="FFFFFF"/>
        <w:ind w:firstLine="567"/>
        <w:jc w:val="both"/>
        <w:rPr>
          <w:b/>
        </w:rPr>
      </w:pPr>
      <w:proofErr w:type="spellStart"/>
      <w:r w:rsidRPr="00677D00">
        <w:rPr>
          <w:b/>
        </w:rPr>
        <w:t>Историко</w:t>
      </w:r>
      <w:proofErr w:type="spellEnd"/>
      <w:r w:rsidRPr="00677D00">
        <w:rPr>
          <w:b/>
        </w:rPr>
        <w:t>–градостроительный анализ развития поселения и его населенных пунктов показал следующее:</w:t>
      </w:r>
    </w:p>
    <w:p w:rsidR="002E5BF7" w:rsidRDefault="002E5BF7" w:rsidP="002E5BF7">
      <w:pPr>
        <w:shd w:val="clear" w:color="auto" w:fill="FFFFFF"/>
        <w:ind w:firstLine="567"/>
        <w:jc w:val="both"/>
        <w:rPr>
          <w:b/>
        </w:rPr>
      </w:pPr>
    </w:p>
    <w:p w:rsidR="002E5BF7" w:rsidRPr="00EA49F8" w:rsidRDefault="002E5BF7" w:rsidP="00475A5C">
      <w:pPr>
        <w:numPr>
          <w:ilvl w:val="0"/>
          <w:numId w:val="14"/>
        </w:numPr>
        <w:shd w:val="clear" w:color="auto" w:fill="FFFFFF"/>
        <w:tabs>
          <w:tab w:val="left" w:pos="851"/>
        </w:tabs>
        <w:ind w:left="0" w:firstLine="567"/>
        <w:jc w:val="both"/>
        <w:rPr>
          <w:b/>
        </w:rPr>
      </w:pPr>
      <w:r w:rsidRPr="00EA49F8">
        <w:rPr>
          <w:rFonts w:eastAsia="TimesNewRoman"/>
          <w:kern w:val="0"/>
          <w:lang w:eastAsia="ru-RU"/>
        </w:rPr>
        <w:t>Градостроительные образования на территории поселения формировались</w:t>
      </w:r>
      <w:r>
        <w:rPr>
          <w:rFonts w:eastAsia="TimesNewRoman"/>
          <w:kern w:val="0"/>
          <w:lang w:eastAsia="ru-RU"/>
        </w:rPr>
        <w:t xml:space="preserve"> вдоль реки Воронеж.</w:t>
      </w:r>
    </w:p>
    <w:p w:rsidR="002E5BF7" w:rsidRPr="002F1BF4" w:rsidRDefault="002E5BF7" w:rsidP="00777160">
      <w:pPr>
        <w:numPr>
          <w:ilvl w:val="0"/>
          <w:numId w:val="14"/>
        </w:numPr>
        <w:tabs>
          <w:tab w:val="left" w:pos="851"/>
        </w:tabs>
        <w:ind w:left="0" w:firstLine="567"/>
        <w:jc w:val="both"/>
      </w:pPr>
      <w:r w:rsidRPr="002F1BF4">
        <w:rPr>
          <w:iCs/>
        </w:rPr>
        <w:t xml:space="preserve">Зоны выявленного памятника </w:t>
      </w:r>
      <w:proofErr w:type="gramStart"/>
      <w:r w:rsidRPr="002F1BF4">
        <w:rPr>
          <w:iCs/>
        </w:rPr>
        <w:t>археологии</w:t>
      </w:r>
      <w:proofErr w:type="gramEnd"/>
      <w:r w:rsidRPr="002F1BF4">
        <w:rPr>
          <w:iCs/>
        </w:rPr>
        <w:t xml:space="preserve"> возможно представить в виде «достопримечательного места».</w:t>
      </w:r>
    </w:p>
    <w:p w:rsidR="002E5BF7" w:rsidRPr="002F1BF4" w:rsidRDefault="002E5BF7" w:rsidP="00777160">
      <w:pPr>
        <w:numPr>
          <w:ilvl w:val="0"/>
          <w:numId w:val="14"/>
        </w:numPr>
        <w:tabs>
          <w:tab w:val="left" w:pos="567"/>
          <w:tab w:val="left" w:pos="851"/>
        </w:tabs>
        <w:ind w:left="0" w:firstLine="567"/>
        <w:jc w:val="both"/>
      </w:pPr>
      <w:r w:rsidRPr="002F1BF4">
        <w:lastRenderedPageBreak/>
        <w:t>Полномочия органов местного самоуправления поселения по охране и сохранению объектов культурного наследия, расположенных на его территории, не распространяются на объекты культурного наследия.</w:t>
      </w:r>
    </w:p>
    <w:p w:rsidR="002E5BF7" w:rsidRDefault="00466DEB" w:rsidP="00777160">
      <w:pPr>
        <w:numPr>
          <w:ilvl w:val="0"/>
          <w:numId w:val="14"/>
        </w:numPr>
        <w:tabs>
          <w:tab w:val="left" w:pos="851"/>
        </w:tabs>
        <w:ind w:left="0" w:firstLine="567"/>
        <w:jc w:val="both"/>
      </w:pPr>
      <w:proofErr w:type="spellStart"/>
      <w:r>
        <w:t>Карачунское</w:t>
      </w:r>
      <w:proofErr w:type="spellEnd"/>
      <w:r w:rsidR="002E5BF7" w:rsidRPr="002F1BF4">
        <w:t xml:space="preserve"> сельское поселение обладает историко-культурными ресурсами, что создает предпосылки </w:t>
      </w:r>
      <w:r w:rsidR="002E5BF7">
        <w:t>развития туристического потенциала территории.</w:t>
      </w:r>
    </w:p>
    <w:p w:rsidR="002E5BF7" w:rsidRDefault="002E5BF7" w:rsidP="00777160">
      <w:pPr>
        <w:numPr>
          <w:ilvl w:val="0"/>
          <w:numId w:val="14"/>
        </w:numPr>
        <w:tabs>
          <w:tab w:val="left" w:pos="851"/>
        </w:tabs>
        <w:ind w:left="0" w:firstLine="567"/>
        <w:jc w:val="both"/>
      </w:pPr>
      <w: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517780" w:rsidRDefault="00517780" w:rsidP="00517780">
      <w:pPr>
        <w:tabs>
          <w:tab w:val="left" w:pos="567"/>
          <w:tab w:val="left" w:pos="851"/>
        </w:tabs>
        <w:ind w:left="567"/>
        <w:jc w:val="both"/>
      </w:pPr>
    </w:p>
    <w:p w:rsidR="00517780" w:rsidRPr="00517780" w:rsidRDefault="00517780" w:rsidP="00517780">
      <w:pPr>
        <w:jc w:val="center"/>
        <w:rPr>
          <w:b/>
        </w:rPr>
      </w:pPr>
      <w:r w:rsidRPr="00517780">
        <w:rPr>
          <w:b/>
        </w:rPr>
        <w:t xml:space="preserve">1.4 Природно-ресурсный потенциал </w:t>
      </w:r>
      <w:r w:rsidR="00756DE8">
        <w:rPr>
          <w:b/>
        </w:rPr>
        <w:t>Карачунского</w:t>
      </w:r>
      <w:r w:rsidRPr="00517780">
        <w:rPr>
          <w:b/>
        </w:rPr>
        <w:t xml:space="preserve"> сельского поселения</w:t>
      </w:r>
    </w:p>
    <w:p w:rsidR="00517780" w:rsidRPr="00517780" w:rsidRDefault="00517780" w:rsidP="00517780">
      <w:pPr>
        <w:jc w:val="center"/>
        <w:rPr>
          <w:b/>
        </w:rPr>
      </w:pPr>
    </w:p>
    <w:p w:rsidR="00C505D1" w:rsidRPr="00C505D1" w:rsidRDefault="00C505D1" w:rsidP="00A32329">
      <w:pPr>
        <w:ind w:right="-3" w:firstLine="567"/>
        <w:jc w:val="both"/>
      </w:pPr>
      <w:r w:rsidRPr="0052610C">
        <w:rPr>
          <w:b/>
          <w:i/>
        </w:rPr>
        <w:t>Климат</w:t>
      </w:r>
      <w:r w:rsidRPr="0052610C">
        <w:t xml:space="preserve"> на территории </w:t>
      </w:r>
      <w:r>
        <w:t xml:space="preserve">Карачунского </w:t>
      </w:r>
      <w:r w:rsidRPr="0052610C">
        <w:t>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C505D1" w:rsidRPr="0052610C" w:rsidRDefault="00C505D1" w:rsidP="00A32329">
      <w:pPr>
        <w:ind w:right="-3" w:firstLine="567"/>
        <w:jc w:val="both"/>
      </w:pPr>
      <w:r w:rsidRPr="0052610C">
        <w:t>Среднегодовая тем</w:t>
      </w:r>
      <w:r>
        <w:t>пература воздуха составляет +</w:t>
      </w:r>
      <w:r w:rsidRPr="004B4FD4">
        <w:t>5</w:t>
      </w:r>
      <w:r>
        <w:t>,4°С. Средние</w:t>
      </w:r>
      <w:r w:rsidRPr="0052610C">
        <w:t xml:space="preserve"> из абсолютных максим</w:t>
      </w:r>
      <w:r>
        <w:t>альных температур составляет +34</w:t>
      </w:r>
      <w:r w:rsidRPr="0052610C">
        <w:t>°</w:t>
      </w:r>
      <w:proofErr w:type="gramStart"/>
      <w:r w:rsidRPr="0052610C">
        <w:t>С</w:t>
      </w:r>
      <w:proofErr w:type="gramEnd"/>
      <w:r>
        <w:t>,  средни</w:t>
      </w:r>
      <w:r w:rsidRPr="0052610C">
        <w:t>е из абсолютных минимальных темпера</w:t>
      </w:r>
      <w:r>
        <w:t>тур составляет -29</w:t>
      </w:r>
      <w:r w:rsidRPr="0052610C">
        <w:t>°С.</w:t>
      </w:r>
    </w:p>
    <w:p w:rsidR="00C505D1" w:rsidRDefault="00C505D1" w:rsidP="00A32329">
      <w:pPr>
        <w:ind w:right="-3"/>
        <w:jc w:val="both"/>
      </w:pPr>
      <w:r>
        <w:t xml:space="preserve">          </w:t>
      </w:r>
      <w:r w:rsidRPr="0052610C">
        <w:t>Пе</w:t>
      </w:r>
      <w:r>
        <w:t>рвые морозы наблюдаются в последних числах сентября, а последние весенние в конце апреля.</w:t>
      </w:r>
      <w:r w:rsidRPr="0052610C">
        <w:t xml:space="preserve">  Продолжительность безмороз</w:t>
      </w:r>
      <w:r>
        <w:t>ного периода от 220 до 227</w:t>
      </w:r>
      <w:r w:rsidRPr="0052610C">
        <w:t xml:space="preserve"> дней</w:t>
      </w:r>
      <w:r>
        <w:t>.</w:t>
      </w:r>
    </w:p>
    <w:p w:rsidR="00C505D1" w:rsidRPr="0052610C" w:rsidRDefault="00C505D1" w:rsidP="00A32329">
      <w:pPr>
        <w:ind w:right="-3"/>
        <w:jc w:val="both"/>
      </w:pPr>
      <w:r>
        <w:t xml:space="preserve">   </w:t>
      </w:r>
      <w:r w:rsidRPr="0052610C">
        <w:t xml:space="preserve">     </w:t>
      </w:r>
      <w:r>
        <w:t xml:space="preserve">  </w:t>
      </w:r>
      <w:r w:rsidRPr="0052610C">
        <w:t>Среднегодовая сумма ос</w:t>
      </w:r>
      <w:r>
        <w:t>адков на территории составляет более 550</w:t>
      </w:r>
      <w:r w:rsidRPr="0052610C">
        <w:t xml:space="preserve"> мм. Образование устойчивого  снежно</w:t>
      </w:r>
      <w:r>
        <w:t xml:space="preserve">го покрова происходит в начале </w:t>
      </w:r>
      <w:r w:rsidRPr="0052610C">
        <w:t xml:space="preserve"> декабря,  а разрушение </w:t>
      </w:r>
      <w:r w:rsidRPr="0052610C">
        <w:softHyphen/>
      </w:r>
      <w:r w:rsidRPr="0052610C">
        <w:softHyphen/>
      </w:r>
      <w:r w:rsidRPr="0052610C">
        <w:softHyphen/>
        <w:t>─ в конце марта</w:t>
      </w:r>
      <w:r>
        <w:t>. Толщина снежного покрова от 20 до 25</w:t>
      </w:r>
      <w:r w:rsidRPr="0052610C">
        <w:t xml:space="preserve"> см. Числ</w:t>
      </w:r>
      <w:r>
        <w:t>о дней со снежным покровом ─ 122</w:t>
      </w:r>
      <w:r w:rsidRPr="0052610C">
        <w:t>.</w:t>
      </w:r>
    </w:p>
    <w:p w:rsidR="00C505D1" w:rsidRDefault="00C505D1" w:rsidP="00A32329">
      <w:pPr>
        <w:ind w:right="-3"/>
        <w:jc w:val="both"/>
      </w:pPr>
      <w:r>
        <w:t xml:space="preserve">          </w:t>
      </w:r>
      <w:r w:rsidRPr="0052610C">
        <w:t xml:space="preserve">Территория относится к зоне недостаточного увлажнения, что обусловлено достаточно высокой испаряемостью в теплый период. </w:t>
      </w:r>
    </w:p>
    <w:p w:rsidR="00C505D1" w:rsidRPr="0052610C" w:rsidRDefault="00C505D1" w:rsidP="00C505D1">
      <w:pPr>
        <w:ind w:right="-170"/>
        <w:jc w:val="both"/>
      </w:pPr>
      <w:r>
        <w:t xml:space="preserve">          </w:t>
      </w:r>
      <w:r w:rsidRPr="0052610C">
        <w:t>В течение года преобл</w:t>
      </w:r>
      <w:r>
        <w:t>адают средней скорости ветра.</w:t>
      </w:r>
    </w:p>
    <w:p w:rsidR="00C505D1" w:rsidRDefault="00C505D1" w:rsidP="00C505D1">
      <w:pPr>
        <w:autoSpaceDE w:val="0"/>
        <w:autoSpaceDN w:val="0"/>
        <w:adjustRightInd w:val="0"/>
        <w:ind w:right="-170"/>
        <w:jc w:val="center"/>
        <w:rPr>
          <w:sz w:val="28"/>
          <w:szCs w:val="28"/>
        </w:rPr>
      </w:pPr>
      <w:r>
        <w:rPr>
          <w:noProof/>
          <w:sz w:val="28"/>
          <w:szCs w:val="28"/>
          <w:lang w:eastAsia="ru-RU"/>
        </w:rPr>
        <w:drawing>
          <wp:inline distT="0" distB="0" distL="0" distR="0">
            <wp:extent cx="2026285" cy="239204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026285" cy="2392045"/>
                    </a:xfrm>
                    <a:prstGeom prst="rect">
                      <a:avLst/>
                    </a:prstGeom>
                    <a:noFill/>
                    <a:ln w="9525">
                      <a:noFill/>
                      <a:miter lim="800000"/>
                      <a:headEnd/>
                      <a:tailEnd/>
                    </a:ln>
                  </pic:spPr>
                </pic:pic>
              </a:graphicData>
            </a:graphic>
          </wp:inline>
        </w:drawing>
      </w:r>
    </w:p>
    <w:p w:rsidR="00C505D1" w:rsidRPr="00766467" w:rsidRDefault="00C505D1" w:rsidP="00C505D1">
      <w:pPr>
        <w:autoSpaceDE w:val="0"/>
        <w:autoSpaceDN w:val="0"/>
        <w:adjustRightInd w:val="0"/>
        <w:ind w:right="-170"/>
        <w:rPr>
          <w:sz w:val="28"/>
          <w:szCs w:val="28"/>
        </w:rPr>
      </w:pPr>
      <w:r w:rsidRPr="0052610C">
        <w:rPr>
          <w:sz w:val="28"/>
          <w:szCs w:val="28"/>
        </w:rPr>
        <w:t xml:space="preserve">       </w:t>
      </w:r>
    </w:p>
    <w:p w:rsidR="00C505D1" w:rsidRPr="00C505D1" w:rsidRDefault="00C505D1" w:rsidP="00A32329">
      <w:pPr>
        <w:autoSpaceDE w:val="0"/>
        <w:autoSpaceDN w:val="0"/>
        <w:adjustRightInd w:val="0"/>
        <w:ind w:right="-3" w:firstLine="567"/>
        <w:jc w:val="both"/>
        <w:rPr>
          <w:sz w:val="28"/>
          <w:szCs w:val="28"/>
        </w:rPr>
      </w:pPr>
      <w:r w:rsidRPr="0052610C">
        <w:t>Суммы средних суточных температур за перио</w:t>
      </w:r>
      <w:r w:rsidR="00A32329">
        <w:t>д активной вегетации растений</w:t>
      </w:r>
      <w:r w:rsidR="00A32329" w:rsidRPr="00A32329">
        <w:t xml:space="preserve"> </w:t>
      </w:r>
      <w:r>
        <w:t>колеблются</w:t>
      </w:r>
      <w:r w:rsidRPr="0052610C">
        <w:t xml:space="preserve"> </w:t>
      </w:r>
      <w:r>
        <w:t xml:space="preserve">  </w:t>
      </w:r>
      <w:r w:rsidRPr="0052610C">
        <w:t xml:space="preserve">в </w:t>
      </w:r>
      <w:r>
        <w:t xml:space="preserve"> </w:t>
      </w:r>
      <w:r w:rsidRPr="0052610C">
        <w:t>пре</w:t>
      </w:r>
      <w:r>
        <w:t>делах  2400-2600°</w:t>
      </w:r>
      <w:r w:rsidRPr="0052610C">
        <w:t>. Сумма</w:t>
      </w:r>
      <w:r>
        <w:t xml:space="preserve"> </w:t>
      </w:r>
      <w:r w:rsidRPr="0052610C">
        <w:t xml:space="preserve"> осадков </w:t>
      </w:r>
      <w:r>
        <w:t xml:space="preserve"> </w:t>
      </w:r>
      <w:r w:rsidRPr="0052610C">
        <w:t xml:space="preserve">за </w:t>
      </w:r>
      <w:r>
        <w:t xml:space="preserve">  этот  период  составляет  235-310</w:t>
      </w:r>
      <w:r w:rsidRPr="0052610C">
        <w:t>,</w:t>
      </w:r>
      <w:r>
        <w:t xml:space="preserve">   ГТК равен 1,0-1,1.</w:t>
      </w:r>
    </w:p>
    <w:p w:rsidR="00C505D1" w:rsidRPr="0052610C" w:rsidRDefault="00C505D1" w:rsidP="00A32329">
      <w:pPr>
        <w:autoSpaceDE w:val="0"/>
        <w:autoSpaceDN w:val="0"/>
        <w:adjustRightInd w:val="0"/>
        <w:ind w:right="-3"/>
        <w:jc w:val="both"/>
      </w:pPr>
      <w:r>
        <w:t xml:space="preserve">      </w:t>
      </w:r>
      <w:r w:rsidRPr="0052610C">
        <w:t xml:space="preserve">    К неблагоприятным метеорологическим явлениям, наносящим значительный ущерб </w:t>
      </w:r>
      <w:r>
        <w:t>с</w:t>
      </w:r>
      <w:r w:rsidRPr="0052610C">
        <w:t>ельскохозяйственному производству, относятся заморозки, засухи, суховеи, сильные ветра, ливни и град.</w:t>
      </w:r>
    </w:p>
    <w:p w:rsidR="00C505D1" w:rsidRPr="0052610C" w:rsidRDefault="00C505D1" w:rsidP="00A32329">
      <w:pPr>
        <w:autoSpaceDE w:val="0"/>
        <w:autoSpaceDN w:val="0"/>
        <w:adjustRightInd w:val="0"/>
        <w:ind w:right="-3"/>
        <w:jc w:val="both"/>
      </w:pPr>
      <w:r>
        <w:t xml:space="preserve">       </w:t>
      </w:r>
      <w:r w:rsidRPr="0052610C">
        <w:t xml:space="preserve">   Опасные метеорологические явления, приводящим к ЧС, и главным образом на дорогах, ─ метели, ливневые дожди, град, шквал, гололёд. </w:t>
      </w:r>
    </w:p>
    <w:p w:rsidR="00C505D1" w:rsidRPr="00C149A8" w:rsidRDefault="00C505D1" w:rsidP="00A32329">
      <w:pPr>
        <w:autoSpaceDE w:val="0"/>
        <w:autoSpaceDN w:val="0"/>
        <w:adjustRightInd w:val="0"/>
        <w:ind w:right="-170"/>
        <w:jc w:val="both"/>
        <w:rPr>
          <w:b/>
        </w:rPr>
      </w:pPr>
    </w:p>
    <w:p w:rsidR="00537328" w:rsidRDefault="00537328" w:rsidP="00C505D1">
      <w:pPr>
        <w:autoSpaceDE w:val="0"/>
        <w:autoSpaceDN w:val="0"/>
        <w:adjustRightInd w:val="0"/>
        <w:ind w:right="-170"/>
        <w:jc w:val="center"/>
        <w:rPr>
          <w:b/>
          <w:i/>
        </w:rPr>
      </w:pPr>
    </w:p>
    <w:p w:rsidR="00790106" w:rsidRPr="00A11CD1" w:rsidRDefault="00790106" w:rsidP="00C505D1">
      <w:pPr>
        <w:autoSpaceDE w:val="0"/>
        <w:autoSpaceDN w:val="0"/>
        <w:adjustRightInd w:val="0"/>
        <w:ind w:right="-170"/>
        <w:jc w:val="center"/>
        <w:rPr>
          <w:b/>
          <w:i/>
        </w:rPr>
      </w:pPr>
    </w:p>
    <w:p w:rsidR="00C505D1" w:rsidRPr="00C505D1" w:rsidRDefault="00C505D1" w:rsidP="00C505D1">
      <w:pPr>
        <w:autoSpaceDE w:val="0"/>
        <w:autoSpaceDN w:val="0"/>
        <w:adjustRightInd w:val="0"/>
        <w:ind w:right="-170"/>
        <w:jc w:val="center"/>
        <w:rPr>
          <w:b/>
          <w:i/>
        </w:rPr>
      </w:pPr>
      <w:r w:rsidRPr="0052610C">
        <w:rPr>
          <w:b/>
          <w:i/>
        </w:rPr>
        <w:lastRenderedPageBreak/>
        <w:t>Оценка пр</w:t>
      </w:r>
      <w:r>
        <w:rPr>
          <w:b/>
          <w:i/>
        </w:rPr>
        <w:t xml:space="preserve">иродного потенциала </w:t>
      </w:r>
      <w:proofErr w:type="spellStart"/>
      <w:r>
        <w:rPr>
          <w:b/>
          <w:i/>
        </w:rPr>
        <w:t>самоочищающе</w:t>
      </w:r>
      <w:r w:rsidRPr="0052610C">
        <w:rPr>
          <w:b/>
          <w:i/>
        </w:rPr>
        <w:t>й</w:t>
      </w:r>
      <w:proofErr w:type="spellEnd"/>
      <w:r w:rsidRPr="0052610C">
        <w:rPr>
          <w:b/>
          <w:i/>
        </w:rPr>
        <w:t xml:space="preserve"> способности</w:t>
      </w:r>
      <w:r w:rsidRPr="0052610C">
        <w:t xml:space="preserve"> </w:t>
      </w:r>
      <w:r w:rsidRPr="0052610C">
        <w:rPr>
          <w:b/>
          <w:i/>
        </w:rPr>
        <w:t>атмосферы</w:t>
      </w:r>
    </w:p>
    <w:p w:rsidR="00C505D1" w:rsidRPr="00C505D1" w:rsidRDefault="00C505D1" w:rsidP="00A32329">
      <w:pPr>
        <w:tabs>
          <w:tab w:val="left" w:pos="567"/>
        </w:tabs>
        <w:autoSpaceDE w:val="0"/>
        <w:autoSpaceDN w:val="0"/>
        <w:adjustRightInd w:val="0"/>
        <w:ind w:right="-3" w:firstLine="567"/>
        <w:jc w:val="both"/>
        <w:rPr>
          <w:b/>
          <w:i/>
        </w:rPr>
      </w:pPr>
      <w:r w:rsidRPr="0052610C">
        <w:t>Территория характеризуется достаточно  однородным</w:t>
      </w:r>
      <w:r>
        <w:t>и</w:t>
      </w:r>
      <w:r w:rsidRPr="0052610C">
        <w:t xml:space="preserve">  метеорологическими условиями рассеивания примесей в атмосфере. </w:t>
      </w:r>
      <w:r w:rsidRPr="00451EDD">
        <w:t>Такие метеорологические условия, как слабые ветра 0-1м/сек, наличие приземистых и приподнятых инверсий, туманы способствуют накоплению примесей в  атмосфере, а  ливневые осадки,  умеренные и сильные ветра способствуют рассеиванию примесей.</w:t>
      </w:r>
    </w:p>
    <w:p w:rsidR="00C505D1" w:rsidRPr="00451EDD" w:rsidRDefault="00C505D1" w:rsidP="00A32329">
      <w:pPr>
        <w:autoSpaceDE w:val="0"/>
        <w:autoSpaceDN w:val="0"/>
        <w:adjustRightInd w:val="0"/>
        <w:ind w:right="-3"/>
        <w:jc w:val="both"/>
      </w:pPr>
      <w:r>
        <w:t xml:space="preserve">          </w:t>
      </w:r>
      <w:r w:rsidRPr="00451EDD">
        <w:t>Территория имеет умеренный потенциал загрязнения атмосферы (ПЗА ─ возможный показатель уровня загрязнения атмосферы для низких источников) (</w:t>
      </w:r>
      <w:r>
        <w:t>II</w:t>
      </w:r>
      <w:r w:rsidRPr="00451EDD">
        <w:t xml:space="preserve"> зона по классификации Э. Ю. Безуглой).</w:t>
      </w:r>
    </w:p>
    <w:p w:rsidR="005F7369" w:rsidRPr="00047FC6" w:rsidRDefault="00C505D1" w:rsidP="00047FC6">
      <w:pPr>
        <w:tabs>
          <w:tab w:val="left" w:pos="567"/>
        </w:tabs>
        <w:autoSpaceDE w:val="0"/>
        <w:autoSpaceDN w:val="0"/>
        <w:adjustRightInd w:val="0"/>
        <w:ind w:right="-3"/>
        <w:jc w:val="both"/>
      </w:pPr>
      <w:r>
        <w:t xml:space="preserve">          </w:t>
      </w:r>
      <w:r w:rsidRPr="0052610C">
        <w:t>Метеорологические условия в равной степени способствует как накоплению примесей в атмосфере, так и к их рассеиванию, что обуславливает умеренный потенциал загрязнения атмосферы.</w:t>
      </w:r>
    </w:p>
    <w:p w:rsidR="005F7369" w:rsidRDefault="005F7369" w:rsidP="00C505D1">
      <w:pPr>
        <w:autoSpaceDE w:val="0"/>
        <w:autoSpaceDN w:val="0"/>
        <w:adjustRightInd w:val="0"/>
        <w:ind w:right="-170"/>
        <w:jc w:val="center"/>
        <w:rPr>
          <w:b/>
        </w:rPr>
      </w:pPr>
    </w:p>
    <w:p w:rsidR="00C505D1" w:rsidRDefault="00C505D1" w:rsidP="00C505D1">
      <w:pPr>
        <w:autoSpaceDE w:val="0"/>
        <w:autoSpaceDN w:val="0"/>
        <w:adjustRightInd w:val="0"/>
        <w:ind w:right="-170"/>
        <w:jc w:val="center"/>
        <w:rPr>
          <w:b/>
        </w:rPr>
      </w:pPr>
      <w:r>
        <w:rPr>
          <w:b/>
        </w:rPr>
        <w:t>Геологическое строение и минерально-сырьевые ресурсы</w:t>
      </w:r>
    </w:p>
    <w:p w:rsidR="00C505D1" w:rsidRPr="00535546" w:rsidRDefault="00C505D1" w:rsidP="00C505D1">
      <w:pPr>
        <w:tabs>
          <w:tab w:val="left" w:pos="567"/>
        </w:tabs>
        <w:rPr>
          <w:b/>
          <w:i/>
        </w:rPr>
      </w:pPr>
      <w:r w:rsidRPr="00246880">
        <w:rPr>
          <w:b/>
          <w:i/>
        </w:rPr>
        <w:t xml:space="preserve">         </w:t>
      </w:r>
      <w:r>
        <w:rPr>
          <w:b/>
          <w:i/>
        </w:rPr>
        <w:t xml:space="preserve"> Геологическое строение</w:t>
      </w:r>
    </w:p>
    <w:p w:rsidR="00C505D1" w:rsidRDefault="00C505D1" w:rsidP="00A32329">
      <w:pPr>
        <w:tabs>
          <w:tab w:val="left" w:pos="567"/>
        </w:tabs>
        <w:autoSpaceDE w:val="0"/>
        <w:autoSpaceDN w:val="0"/>
        <w:adjustRightInd w:val="0"/>
        <w:ind w:right="-3"/>
        <w:jc w:val="both"/>
        <w:rPr>
          <w:rFonts w:eastAsia="TimesNewRoman"/>
        </w:rPr>
      </w:pPr>
      <w:r>
        <w:rPr>
          <w:noProof/>
          <w:lang w:eastAsia="ru-RU"/>
        </w:rPr>
        <w:drawing>
          <wp:anchor distT="0" distB="0" distL="0" distR="0" simplePos="0" relativeHeight="251660288" behindDoc="0" locked="0" layoutInCell="1" allowOverlap="1">
            <wp:simplePos x="0" y="0"/>
            <wp:positionH relativeFrom="column">
              <wp:posOffset>147320</wp:posOffset>
            </wp:positionH>
            <wp:positionV relativeFrom="paragraph">
              <wp:posOffset>1202055</wp:posOffset>
            </wp:positionV>
            <wp:extent cx="5816600" cy="3227705"/>
            <wp:effectExtent l="19050" t="0" r="0" b="0"/>
            <wp:wrapTopAndBottom/>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5816600" cy="3227705"/>
                    </a:xfrm>
                    <a:prstGeom prst="rect">
                      <a:avLst/>
                    </a:prstGeom>
                    <a:solidFill>
                      <a:srgbClr val="FFFFFF"/>
                    </a:solidFill>
                    <a:ln w="9525">
                      <a:noFill/>
                      <a:miter lim="800000"/>
                      <a:headEnd/>
                      <a:tailEnd/>
                    </a:ln>
                  </pic:spPr>
                </pic:pic>
              </a:graphicData>
            </a:graphic>
          </wp:anchor>
        </w:drawing>
      </w:r>
      <w:r>
        <w:t xml:space="preserve">          Территория расположена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w:t>
      </w:r>
      <w:r w:rsidRPr="00177AFF">
        <w:t xml:space="preserve">песками  </w:t>
      </w:r>
      <w:r w:rsidRPr="00177AFF">
        <w:rPr>
          <w:rFonts w:eastAsia="TimesNewRoman"/>
        </w:rPr>
        <w:t xml:space="preserve">как  видно </w:t>
      </w:r>
      <w:r>
        <w:rPr>
          <w:rFonts w:eastAsia="TimesNewRoman"/>
        </w:rPr>
        <w:t>ниже</w:t>
      </w:r>
      <w:r w:rsidRPr="00177AFF">
        <w:rPr>
          <w:rFonts w:eastAsia="TimesNewRoman"/>
        </w:rPr>
        <w:t xml:space="preserve"> на</w:t>
      </w:r>
      <w:r>
        <w:rPr>
          <w:rFonts w:eastAsia="TimesNewRoman"/>
        </w:rPr>
        <w:t xml:space="preserve"> фрагменте геологического</w:t>
      </w:r>
      <w:r w:rsidRPr="00177AFF">
        <w:rPr>
          <w:rFonts w:eastAsia="TimesNewRoman"/>
        </w:rPr>
        <w:t xml:space="preserve"> </w:t>
      </w:r>
      <w:r>
        <w:rPr>
          <w:rFonts w:eastAsia="TimesNewRoman"/>
        </w:rPr>
        <w:t>разреза.</w:t>
      </w:r>
    </w:p>
    <w:p w:rsidR="00C505D1" w:rsidRPr="00CD5133" w:rsidRDefault="00C505D1" w:rsidP="00C505D1">
      <w:pPr>
        <w:autoSpaceDE w:val="0"/>
        <w:autoSpaceDN w:val="0"/>
        <w:adjustRightInd w:val="0"/>
        <w:ind w:right="-170"/>
        <w:jc w:val="both"/>
      </w:pPr>
    </w:p>
    <w:p w:rsidR="00C505D1" w:rsidRPr="00AE5DE8" w:rsidRDefault="00C505D1" w:rsidP="00A32329">
      <w:pPr>
        <w:autoSpaceDE w:val="0"/>
        <w:autoSpaceDN w:val="0"/>
        <w:adjustRightInd w:val="0"/>
        <w:ind w:right="-3"/>
        <w:jc w:val="both"/>
        <w:rPr>
          <w:i/>
        </w:rPr>
      </w:pPr>
      <w:r>
        <w:rPr>
          <w:i/>
        </w:rPr>
        <w:t xml:space="preserve">              Рис. фрагмент  геологического  разреза №73 </w:t>
      </w:r>
      <w:r w:rsidRPr="007D723F">
        <w:rPr>
          <w:i/>
        </w:rPr>
        <w:t xml:space="preserve"> (</w:t>
      </w:r>
      <w:proofErr w:type="spellStart"/>
      <w:r w:rsidRPr="007D723F">
        <w:rPr>
          <w:i/>
        </w:rPr>
        <w:t>Хруцкий</w:t>
      </w:r>
      <w:proofErr w:type="spellEnd"/>
      <w:r w:rsidRPr="007D723F">
        <w:rPr>
          <w:i/>
        </w:rPr>
        <w:t xml:space="preserve"> С.В., </w:t>
      </w:r>
      <w:proofErr w:type="spellStart"/>
      <w:r w:rsidRPr="007D723F">
        <w:rPr>
          <w:i/>
        </w:rPr>
        <w:t>Смольянинов</w:t>
      </w:r>
      <w:proofErr w:type="spellEnd"/>
      <w:r w:rsidRPr="007D723F">
        <w:rPr>
          <w:i/>
        </w:rPr>
        <w:t xml:space="preserve"> В.М.,</w:t>
      </w:r>
      <w:r>
        <w:rPr>
          <w:i/>
        </w:rPr>
        <w:t xml:space="preserve"> </w:t>
      </w:r>
      <w:r w:rsidRPr="007D723F">
        <w:rPr>
          <w:i/>
        </w:rPr>
        <w:t xml:space="preserve"> </w:t>
      </w:r>
      <w:proofErr w:type="spellStart"/>
      <w:r w:rsidRPr="007D723F">
        <w:rPr>
          <w:i/>
        </w:rPr>
        <w:t>Косцова</w:t>
      </w:r>
      <w:proofErr w:type="spellEnd"/>
      <w:r w:rsidRPr="007D723F">
        <w:rPr>
          <w:i/>
        </w:rPr>
        <w:t xml:space="preserve"> </w:t>
      </w:r>
      <w:r>
        <w:rPr>
          <w:i/>
        </w:rPr>
        <w:t xml:space="preserve">   </w:t>
      </w:r>
      <w:r w:rsidRPr="007D723F">
        <w:rPr>
          <w:i/>
        </w:rPr>
        <w:t>Э. В. Альбом</w:t>
      </w:r>
      <w:r>
        <w:rPr>
          <w:i/>
        </w:rPr>
        <w:t xml:space="preserve"> </w:t>
      </w:r>
      <w:r w:rsidRPr="007D723F">
        <w:rPr>
          <w:i/>
        </w:rPr>
        <w:t xml:space="preserve"> геологических</w:t>
      </w:r>
      <w:r>
        <w:rPr>
          <w:i/>
        </w:rPr>
        <w:t xml:space="preserve"> </w:t>
      </w:r>
      <w:r w:rsidRPr="007D723F">
        <w:rPr>
          <w:i/>
        </w:rPr>
        <w:t xml:space="preserve"> разрезо</w:t>
      </w:r>
      <w:r>
        <w:rPr>
          <w:i/>
        </w:rPr>
        <w:t xml:space="preserve">в </w:t>
      </w:r>
      <w:proofErr w:type="gramStart"/>
      <w:r w:rsidRPr="007D723F">
        <w:rPr>
          <w:i/>
        </w:rPr>
        <w:t>в</w:t>
      </w:r>
      <w:proofErr w:type="gramEnd"/>
      <w:r w:rsidRPr="007D723F">
        <w:rPr>
          <w:i/>
        </w:rPr>
        <w:t xml:space="preserve"> </w:t>
      </w:r>
      <w:proofErr w:type="gramStart"/>
      <w:r w:rsidRPr="007D723F">
        <w:rPr>
          <w:i/>
        </w:rPr>
        <w:t>центрально-черноземных</w:t>
      </w:r>
      <w:proofErr w:type="gramEnd"/>
      <w:r w:rsidRPr="007D723F">
        <w:rPr>
          <w:i/>
        </w:rPr>
        <w:t xml:space="preserve"> областей, Изд-во ВГУ,</w:t>
      </w:r>
      <w:r>
        <w:rPr>
          <w:i/>
        </w:rPr>
        <w:t xml:space="preserve"> </w:t>
      </w:r>
      <w:r w:rsidRPr="007D723F">
        <w:rPr>
          <w:i/>
        </w:rPr>
        <w:t xml:space="preserve"> Воронеж</w:t>
      </w:r>
      <w:r w:rsidRPr="00252AD2">
        <w:rPr>
          <w:i/>
        </w:rPr>
        <w:t>, 1974)</w:t>
      </w:r>
      <w:r>
        <w:rPr>
          <w:i/>
        </w:rPr>
        <w:t>.</w:t>
      </w:r>
    </w:p>
    <w:p w:rsidR="00C505D1" w:rsidRPr="00A32329" w:rsidRDefault="00C505D1" w:rsidP="00C505D1">
      <w:pPr>
        <w:autoSpaceDE w:val="0"/>
        <w:autoSpaceDN w:val="0"/>
        <w:adjustRightInd w:val="0"/>
        <w:ind w:right="-283"/>
        <w:jc w:val="both"/>
        <w:rPr>
          <w:rFonts w:eastAsia="TimesNewRoman"/>
        </w:rPr>
      </w:pPr>
      <w:r>
        <w:rPr>
          <w:rFonts w:eastAsia="TimesNewRoman"/>
        </w:rPr>
        <w:t xml:space="preserve">            </w:t>
      </w:r>
    </w:p>
    <w:p w:rsidR="00A32329" w:rsidRPr="00A32329" w:rsidRDefault="00C505D1" w:rsidP="00A32329">
      <w:pPr>
        <w:autoSpaceDE w:val="0"/>
        <w:autoSpaceDN w:val="0"/>
        <w:adjustRightInd w:val="0"/>
        <w:ind w:right="-3" w:firstLine="567"/>
        <w:jc w:val="both"/>
        <w:rPr>
          <w:rFonts w:eastAsia="TimesNewRoman"/>
        </w:rPr>
      </w:pPr>
      <w:r w:rsidRPr="00AA02B0">
        <w:rPr>
          <w:rFonts w:eastAsia="TimesNewRoman"/>
        </w:rPr>
        <w:t>Материнские</w:t>
      </w:r>
      <w:r>
        <w:rPr>
          <w:rFonts w:eastAsia="TimesNewRoman"/>
        </w:rPr>
        <w:t xml:space="preserve"> </w:t>
      </w:r>
      <w:r w:rsidRPr="00AA02B0">
        <w:rPr>
          <w:rFonts w:eastAsia="TimesNewRoman"/>
        </w:rPr>
        <w:t>породы</w:t>
      </w:r>
      <w:r>
        <w:rPr>
          <w:rFonts w:eastAsia="TimesNewRoman"/>
        </w:rPr>
        <w:t xml:space="preserve">   </w:t>
      </w:r>
      <w:r w:rsidRPr="00AA02B0">
        <w:rPr>
          <w:rFonts w:eastAsia="TimesNewRoman"/>
        </w:rPr>
        <w:t>характеризуются богатством инертной</w:t>
      </w:r>
      <w:r>
        <w:rPr>
          <w:rFonts w:eastAsia="TimesNewRoman"/>
        </w:rPr>
        <w:t xml:space="preserve">  </w:t>
      </w:r>
      <w:r w:rsidRPr="00AA02B0">
        <w:rPr>
          <w:rFonts w:eastAsia="TimesNewRoman"/>
        </w:rPr>
        <w:t>части</w:t>
      </w:r>
      <w:r>
        <w:rPr>
          <w:rFonts w:eastAsia="TimesNewRoman"/>
        </w:rPr>
        <w:t xml:space="preserve">  породы </w:t>
      </w:r>
      <w:r w:rsidRPr="00AA02B0">
        <w:rPr>
          <w:rFonts w:eastAsia="TimesNewRoman"/>
        </w:rPr>
        <w:t>—</w:t>
      </w:r>
      <w:r>
        <w:rPr>
          <w:rFonts w:eastAsia="TimesNewRoman"/>
        </w:rPr>
        <w:t xml:space="preserve">                          </w:t>
      </w:r>
      <w:r w:rsidRPr="00AA02B0">
        <w:rPr>
          <w:rFonts w:eastAsia="TimesNewRoman"/>
        </w:rPr>
        <w:t xml:space="preserve">кремнекислой, менее </w:t>
      </w:r>
      <w:r>
        <w:rPr>
          <w:rFonts w:eastAsia="TimesNewRoman"/>
        </w:rPr>
        <w:t xml:space="preserve"> </w:t>
      </w:r>
      <w:r w:rsidRPr="00AA02B0">
        <w:rPr>
          <w:rFonts w:eastAsia="TimesNewRoman"/>
        </w:rPr>
        <w:t>растворимой</w:t>
      </w:r>
      <w:r>
        <w:rPr>
          <w:rFonts w:eastAsia="TimesNewRoman"/>
        </w:rPr>
        <w:t xml:space="preserve"> </w:t>
      </w:r>
      <w:r w:rsidRPr="00AA02B0">
        <w:rPr>
          <w:rFonts w:eastAsia="TimesNewRoman"/>
        </w:rPr>
        <w:t xml:space="preserve"> и </w:t>
      </w:r>
      <w:r>
        <w:rPr>
          <w:rFonts w:eastAsia="TimesNewRoman"/>
        </w:rPr>
        <w:t xml:space="preserve"> </w:t>
      </w:r>
      <w:r w:rsidRPr="00AA02B0">
        <w:rPr>
          <w:rFonts w:eastAsia="TimesNewRoman"/>
        </w:rPr>
        <w:t>менее</w:t>
      </w:r>
      <w:r>
        <w:rPr>
          <w:rFonts w:eastAsia="TimesNewRoman"/>
        </w:rPr>
        <w:t xml:space="preserve"> </w:t>
      </w:r>
      <w:r w:rsidRPr="00AA02B0">
        <w:rPr>
          <w:rFonts w:eastAsia="TimesNewRoman"/>
        </w:rPr>
        <w:t xml:space="preserve"> усвояемой</w:t>
      </w:r>
      <w:r>
        <w:rPr>
          <w:rFonts w:eastAsia="TimesNewRoman"/>
        </w:rPr>
        <w:t xml:space="preserve"> </w:t>
      </w:r>
      <w:r w:rsidRPr="00AA02B0">
        <w:rPr>
          <w:rFonts w:eastAsia="TimesNewRoman"/>
        </w:rPr>
        <w:t xml:space="preserve"> формой</w:t>
      </w:r>
      <w:r>
        <w:rPr>
          <w:rFonts w:eastAsia="TimesNewRoman"/>
        </w:rPr>
        <w:t xml:space="preserve"> </w:t>
      </w:r>
      <w:r w:rsidRPr="00AA02B0">
        <w:rPr>
          <w:rFonts w:eastAsia="TimesNewRoman"/>
        </w:rPr>
        <w:t xml:space="preserve"> </w:t>
      </w:r>
      <w:r>
        <w:rPr>
          <w:rFonts w:eastAsia="TimesNewRoman"/>
        </w:rPr>
        <w:t xml:space="preserve"> </w:t>
      </w:r>
      <w:r w:rsidRPr="00AA02B0">
        <w:rPr>
          <w:rFonts w:eastAsia="TimesNewRoman"/>
        </w:rPr>
        <w:t xml:space="preserve">питательных </w:t>
      </w:r>
      <w:r>
        <w:rPr>
          <w:rFonts w:eastAsia="TimesNewRoman"/>
        </w:rPr>
        <w:t xml:space="preserve"> </w:t>
      </w:r>
      <w:r w:rsidRPr="00AA02B0">
        <w:rPr>
          <w:rFonts w:eastAsia="TimesNewRoman"/>
        </w:rPr>
        <w:t>веще</w:t>
      </w:r>
      <w:proofErr w:type="gramStart"/>
      <w:r w:rsidRPr="00AA02B0">
        <w:rPr>
          <w:rFonts w:eastAsia="TimesNewRoman"/>
        </w:rPr>
        <w:t>ств</w:t>
      </w:r>
      <w:r>
        <w:rPr>
          <w:rFonts w:eastAsia="TimesNewRoman"/>
        </w:rPr>
        <w:t xml:space="preserve"> </w:t>
      </w:r>
      <w:r w:rsidRPr="00AA02B0">
        <w:rPr>
          <w:rFonts w:eastAsia="TimesNewRoman"/>
        </w:rPr>
        <w:t xml:space="preserve"> дл</w:t>
      </w:r>
      <w:proofErr w:type="gramEnd"/>
      <w:r w:rsidRPr="00AA02B0">
        <w:rPr>
          <w:rFonts w:eastAsia="TimesNewRoman"/>
        </w:rPr>
        <w:t>я</w:t>
      </w:r>
      <w:r w:rsidR="00A32329" w:rsidRPr="00A32329">
        <w:rPr>
          <w:rFonts w:eastAsia="TimesNewRoman"/>
        </w:rPr>
        <w:t xml:space="preserve"> </w:t>
      </w:r>
      <w:r w:rsidRPr="00AA02B0">
        <w:rPr>
          <w:rFonts w:eastAsia="TimesNewRoman"/>
        </w:rPr>
        <w:t>растений.</w:t>
      </w:r>
      <w:r>
        <w:rPr>
          <w:rFonts w:eastAsia="TimesNewRoman"/>
        </w:rPr>
        <w:t xml:space="preserve"> </w:t>
      </w:r>
      <w:r w:rsidRPr="00AA02B0">
        <w:rPr>
          <w:rFonts w:eastAsia="TimesNewRoman"/>
        </w:rPr>
        <w:t xml:space="preserve"> Породы</w:t>
      </w:r>
      <w:r>
        <w:rPr>
          <w:rFonts w:eastAsia="TimesNewRoman"/>
        </w:rPr>
        <w:t xml:space="preserve"> </w:t>
      </w:r>
      <w:r w:rsidRPr="00AA02B0">
        <w:rPr>
          <w:rFonts w:eastAsia="TimesNewRoman"/>
        </w:rPr>
        <w:t xml:space="preserve"> </w:t>
      </w:r>
      <w:r>
        <w:rPr>
          <w:rFonts w:eastAsia="TimesNewRoman"/>
        </w:rPr>
        <w:t xml:space="preserve"> </w:t>
      </w:r>
      <w:r w:rsidRPr="00AA02B0">
        <w:rPr>
          <w:rFonts w:eastAsia="TimesNewRoman"/>
        </w:rPr>
        <w:t>характеризуются</w:t>
      </w:r>
      <w:r>
        <w:rPr>
          <w:rFonts w:eastAsia="TimesNewRoman"/>
        </w:rPr>
        <w:t xml:space="preserve"> </w:t>
      </w:r>
      <w:r w:rsidRPr="00AA02B0">
        <w:rPr>
          <w:rFonts w:eastAsia="TimesNewRoman"/>
        </w:rPr>
        <w:t xml:space="preserve"> плохой</w:t>
      </w:r>
      <w:r>
        <w:rPr>
          <w:rFonts w:eastAsia="TimesNewRoman"/>
        </w:rPr>
        <w:t xml:space="preserve"> </w:t>
      </w:r>
      <w:r w:rsidRPr="00AA02B0">
        <w:rPr>
          <w:rFonts w:eastAsia="TimesNewRoman"/>
        </w:rPr>
        <w:t xml:space="preserve"> сортировкой</w:t>
      </w:r>
      <w:r>
        <w:rPr>
          <w:rFonts w:eastAsia="TimesNewRoman"/>
        </w:rPr>
        <w:t xml:space="preserve"> </w:t>
      </w:r>
      <w:r w:rsidRPr="00AA02B0">
        <w:rPr>
          <w:rFonts w:eastAsia="TimesNewRoman"/>
        </w:rPr>
        <w:t xml:space="preserve"> механических </w:t>
      </w:r>
      <w:r>
        <w:rPr>
          <w:rFonts w:eastAsia="TimesNewRoman"/>
        </w:rPr>
        <w:t xml:space="preserve"> </w:t>
      </w:r>
      <w:r w:rsidRPr="00AA02B0">
        <w:rPr>
          <w:rFonts w:eastAsia="TimesNewRoman"/>
        </w:rPr>
        <w:t xml:space="preserve">частиц. </w:t>
      </w:r>
      <w:r>
        <w:rPr>
          <w:rFonts w:eastAsia="TimesNewRoman"/>
        </w:rPr>
        <w:t xml:space="preserve">   </w:t>
      </w:r>
      <w:r w:rsidRPr="00AA02B0">
        <w:rPr>
          <w:rFonts w:eastAsia="TimesNewRoman"/>
        </w:rPr>
        <w:t>Так</w:t>
      </w:r>
      <w:r>
        <w:rPr>
          <w:rFonts w:eastAsia="TimesNewRoman"/>
        </w:rPr>
        <w:t xml:space="preserve"> </w:t>
      </w:r>
      <w:r w:rsidRPr="00AA02B0">
        <w:rPr>
          <w:rFonts w:eastAsia="TimesNewRoman"/>
        </w:rPr>
        <w:t xml:space="preserve"> </w:t>
      </w:r>
      <w:r>
        <w:rPr>
          <w:rFonts w:eastAsia="TimesNewRoman"/>
        </w:rPr>
        <w:t xml:space="preserve">   </w:t>
      </w:r>
      <w:r w:rsidRPr="00AA02B0">
        <w:rPr>
          <w:rFonts w:eastAsia="TimesNewRoman"/>
        </w:rPr>
        <w:t>в</w:t>
      </w:r>
      <w:r w:rsidR="00A32329" w:rsidRPr="00A32329">
        <w:rPr>
          <w:rFonts w:eastAsia="TimesNewRoman"/>
        </w:rPr>
        <w:t xml:space="preserve"> </w:t>
      </w:r>
      <w:r>
        <w:rPr>
          <w:rFonts w:eastAsia="TimesNewRoman"/>
        </w:rPr>
        <w:t>супесчаных</w:t>
      </w:r>
      <w:r w:rsidRPr="00AA02B0">
        <w:rPr>
          <w:rFonts w:eastAsia="TimesNewRoman"/>
        </w:rPr>
        <w:t xml:space="preserve"> </w:t>
      </w:r>
      <w:r>
        <w:rPr>
          <w:rFonts w:eastAsia="TimesNewRoman"/>
        </w:rPr>
        <w:t xml:space="preserve"> </w:t>
      </w:r>
      <w:r w:rsidRPr="00AA02B0">
        <w:rPr>
          <w:rFonts w:eastAsia="TimesNewRoman"/>
        </w:rPr>
        <w:t xml:space="preserve">отложениях </w:t>
      </w:r>
      <w:r>
        <w:rPr>
          <w:rFonts w:eastAsia="TimesNewRoman"/>
        </w:rPr>
        <w:t xml:space="preserve">  </w:t>
      </w:r>
      <w:r w:rsidRPr="00AA02B0">
        <w:rPr>
          <w:rFonts w:eastAsia="TimesNewRoman"/>
        </w:rPr>
        <w:t xml:space="preserve">преобладают </w:t>
      </w:r>
      <w:r>
        <w:rPr>
          <w:rFonts w:eastAsia="TimesNewRoman"/>
        </w:rPr>
        <w:t xml:space="preserve">  </w:t>
      </w:r>
      <w:r w:rsidRPr="00AA02B0">
        <w:rPr>
          <w:rFonts w:eastAsia="TimesNewRoman"/>
        </w:rPr>
        <w:t>фракции</w:t>
      </w:r>
      <w:r>
        <w:rPr>
          <w:rFonts w:eastAsia="TimesNewRoman"/>
        </w:rPr>
        <w:t xml:space="preserve">  </w:t>
      </w:r>
      <w:r w:rsidRPr="00AA02B0">
        <w:rPr>
          <w:rFonts w:eastAsia="TimesNewRoman"/>
        </w:rPr>
        <w:t xml:space="preserve"> среднего </w:t>
      </w:r>
      <w:r>
        <w:rPr>
          <w:rFonts w:eastAsia="TimesNewRoman"/>
        </w:rPr>
        <w:t xml:space="preserve"> </w:t>
      </w:r>
      <w:r w:rsidRPr="00AA02B0">
        <w:rPr>
          <w:rFonts w:eastAsia="TimesNewRoman"/>
        </w:rPr>
        <w:t>песка,</w:t>
      </w:r>
      <w:r>
        <w:rPr>
          <w:rFonts w:eastAsia="TimesNewRoman"/>
        </w:rPr>
        <w:t xml:space="preserve">  </w:t>
      </w:r>
      <w:r w:rsidRPr="00AA02B0">
        <w:rPr>
          <w:rFonts w:eastAsia="TimesNewRoman"/>
        </w:rPr>
        <w:t xml:space="preserve">суглинистые </w:t>
      </w:r>
      <w:r>
        <w:rPr>
          <w:rFonts w:eastAsia="TimesNewRoman"/>
        </w:rPr>
        <w:t xml:space="preserve"> </w:t>
      </w:r>
      <w:r w:rsidRPr="00AA02B0">
        <w:rPr>
          <w:rFonts w:eastAsia="TimesNewRoman"/>
        </w:rPr>
        <w:t>отложения</w:t>
      </w:r>
      <w:r w:rsidR="00A32329" w:rsidRPr="00A32329">
        <w:rPr>
          <w:rFonts w:eastAsia="TimesNewRoman"/>
        </w:rPr>
        <w:t xml:space="preserve"> </w:t>
      </w:r>
      <w:r w:rsidRPr="00AA02B0">
        <w:rPr>
          <w:rFonts w:eastAsia="TimesNewRoman"/>
        </w:rPr>
        <w:t>содержат</w:t>
      </w:r>
      <w:r>
        <w:rPr>
          <w:rFonts w:eastAsia="TimesNewRoman"/>
        </w:rPr>
        <w:t xml:space="preserve"> </w:t>
      </w:r>
      <w:r w:rsidRPr="00AA02B0">
        <w:rPr>
          <w:rFonts w:eastAsia="TimesNewRoman"/>
        </w:rPr>
        <w:t xml:space="preserve"> много </w:t>
      </w:r>
      <w:r>
        <w:rPr>
          <w:rFonts w:eastAsia="TimesNewRoman"/>
        </w:rPr>
        <w:t xml:space="preserve"> </w:t>
      </w:r>
      <w:r w:rsidRPr="00AA02B0">
        <w:rPr>
          <w:rFonts w:eastAsia="TimesNewRoman"/>
        </w:rPr>
        <w:t xml:space="preserve">иловатой </w:t>
      </w:r>
      <w:r>
        <w:rPr>
          <w:rFonts w:eastAsia="TimesNewRoman"/>
        </w:rPr>
        <w:t xml:space="preserve"> </w:t>
      </w:r>
      <w:r w:rsidRPr="00AA02B0">
        <w:rPr>
          <w:rFonts w:eastAsia="TimesNewRoman"/>
        </w:rPr>
        <w:t>фракции,</w:t>
      </w:r>
      <w:r>
        <w:rPr>
          <w:rFonts w:eastAsia="TimesNewRoman"/>
        </w:rPr>
        <w:t xml:space="preserve"> </w:t>
      </w:r>
      <w:r w:rsidRPr="00AA02B0">
        <w:rPr>
          <w:rFonts w:eastAsia="TimesNewRoman"/>
        </w:rPr>
        <w:t xml:space="preserve"> среднего</w:t>
      </w:r>
      <w:r>
        <w:rPr>
          <w:rFonts w:eastAsia="TimesNewRoman"/>
        </w:rPr>
        <w:t xml:space="preserve"> </w:t>
      </w:r>
      <w:r w:rsidRPr="00AA02B0">
        <w:rPr>
          <w:rFonts w:eastAsia="TimesNewRoman"/>
        </w:rPr>
        <w:t xml:space="preserve"> и </w:t>
      </w:r>
      <w:r>
        <w:rPr>
          <w:rFonts w:eastAsia="TimesNewRoman"/>
        </w:rPr>
        <w:t xml:space="preserve">  </w:t>
      </w:r>
      <w:r w:rsidRPr="00AA02B0">
        <w:rPr>
          <w:rFonts w:eastAsia="TimesNewRoman"/>
        </w:rPr>
        <w:t>мелкого</w:t>
      </w:r>
      <w:r>
        <w:rPr>
          <w:rFonts w:eastAsia="TimesNewRoman"/>
        </w:rPr>
        <w:t xml:space="preserve"> </w:t>
      </w:r>
      <w:r w:rsidRPr="00AA02B0">
        <w:rPr>
          <w:rFonts w:eastAsia="TimesNewRoman"/>
        </w:rPr>
        <w:t xml:space="preserve"> песка,</w:t>
      </w:r>
      <w:r>
        <w:rPr>
          <w:rFonts w:eastAsia="TimesNewRoman"/>
        </w:rPr>
        <w:t xml:space="preserve"> </w:t>
      </w:r>
      <w:r w:rsidRPr="00AA02B0">
        <w:rPr>
          <w:rFonts w:eastAsia="TimesNewRoman"/>
        </w:rPr>
        <w:t xml:space="preserve"> значительное</w:t>
      </w:r>
      <w:r>
        <w:rPr>
          <w:rFonts w:eastAsia="TimesNewRoman"/>
        </w:rPr>
        <w:t xml:space="preserve"> </w:t>
      </w:r>
      <w:r w:rsidRPr="00AA02B0">
        <w:rPr>
          <w:rFonts w:eastAsia="TimesNewRoman"/>
        </w:rPr>
        <w:t xml:space="preserve"> количество</w:t>
      </w:r>
      <w:r w:rsidR="00A32329" w:rsidRPr="00A32329">
        <w:rPr>
          <w:rFonts w:eastAsia="TimesNewRoman"/>
        </w:rPr>
        <w:t xml:space="preserve"> </w:t>
      </w:r>
      <w:r w:rsidRPr="00AA02B0">
        <w:rPr>
          <w:rFonts w:eastAsia="TimesNewRoman"/>
        </w:rPr>
        <w:t xml:space="preserve">средней </w:t>
      </w:r>
      <w:r>
        <w:rPr>
          <w:rFonts w:eastAsia="TimesNewRoman"/>
        </w:rPr>
        <w:t xml:space="preserve"> </w:t>
      </w:r>
      <w:r w:rsidRPr="00AA02B0">
        <w:rPr>
          <w:rFonts w:eastAsia="TimesNewRoman"/>
        </w:rPr>
        <w:t>пыли.</w:t>
      </w:r>
    </w:p>
    <w:p w:rsidR="00A32329" w:rsidRPr="00A32329" w:rsidRDefault="00C505D1" w:rsidP="00A32329">
      <w:pPr>
        <w:autoSpaceDE w:val="0"/>
        <w:autoSpaceDN w:val="0"/>
        <w:adjustRightInd w:val="0"/>
        <w:ind w:right="-3" w:firstLine="567"/>
        <w:jc w:val="both"/>
      </w:pPr>
      <w:r>
        <w:t xml:space="preserve">На территории сельского поселения имеется овражная и балочная эрозия, развитая в </w:t>
      </w:r>
      <w:r>
        <w:lastRenderedPageBreak/>
        <w:t xml:space="preserve">незначительной степени, заболачивание </w:t>
      </w:r>
      <w:r w:rsidR="00A32329">
        <w:t>в пойме р. Воронеж.</w:t>
      </w:r>
    </w:p>
    <w:p w:rsidR="00A32329" w:rsidRPr="00A32329" w:rsidRDefault="00C505D1" w:rsidP="00A32329">
      <w:pPr>
        <w:autoSpaceDE w:val="0"/>
        <w:autoSpaceDN w:val="0"/>
        <w:adjustRightInd w:val="0"/>
        <w:ind w:right="-3" w:firstLine="567"/>
        <w:jc w:val="both"/>
      </w:pPr>
      <w:r>
        <w:t>Овражная эрозия незначительна, приурочена к склонам водоразделов и речных террас, сложенных легко размываемыми горными породами. Поймы рек и днища балочных долин отнесены к категории с минимальной интенсивностью развития оврагов.</w:t>
      </w:r>
    </w:p>
    <w:p w:rsidR="00A32329" w:rsidRPr="00A32329" w:rsidRDefault="00C505D1" w:rsidP="00A32329">
      <w:pPr>
        <w:autoSpaceDE w:val="0"/>
        <w:autoSpaceDN w:val="0"/>
        <w:adjustRightInd w:val="0"/>
        <w:ind w:right="-3" w:firstLine="567"/>
        <w:jc w:val="both"/>
      </w:pPr>
      <w:r>
        <w:t xml:space="preserve">Болота </w:t>
      </w:r>
      <w:r w:rsidRPr="00E5003F">
        <w:t xml:space="preserve"> </w:t>
      </w:r>
      <w:r>
        <w:t>и</w:t>
      </w:r>
      <w:r w:rsidRPr="00E5003F">
        <w:t xml:space="preserve"> </w:t>
      </w:r>
      <w:r>
        <w:t xml:space="preserve"> процессы   заболачивания на территории развиты в поймах  и на участках низких террас.</w:t>
      </w:r>
    </w:p>
    <w:p w:rsidR="00C505D1" w:rsidRPr="00591E81" w:rsidRDefault="00C505D1" w:rsidP="00A32329">
      <w:pPr>
        <w:autoSpaceDE w:val="0"/>
        <w:autoSpaceDN w:val="0"/>
        <w:adjustRightInd w:val="0"/>
        <w:ind w:right="-3" w:firstLine="567"/>
        <w:jc w:val="both"/>
      </w:pPr>
      <w:r w:rsidRPr="0061560F">
        <w:rPr>
          <w:color w:val="000000"/>
        </w:rPr>
        <w:t>Инженерно-геологические условия, определяющие условия строительства, на террито</w:t>
      </w:r>
      <w:r>
        <w:rPr>
          <w:color w:val="000000"/>
        </w:rPr>
        <w:t>рии поселения</w:t>
      </w:r>
      <w:r w:rsidRPr="0061560F">
        <w:rPr>
          <w:color w:val="000000"/>
        </w:rPr>
        <w:t xml:space="preserve"> в целом характеризуются как  благоприятные  для градостроительного освоения. </w:t>
      </w:r>
      <w:r w:rsidRPr="0061560F">
        <w:t xml:space="preserve">Исключение составляют поймы и низкие надпойменные террасы рек, где развиты слабые грунты или грунты с пониженной несущей способностью, районы распространения </w:t>
      </w:r>
      <w:proofErr w:type="spellStart"/>
      <w:r w:rsidRPr="0061560F">
        <w:t>просадочных</w:t>
      </w:r>
      <w:proofErr w:type="spellEnd"/>
      <w:r w:rsidRPr="0061560F">
        <w:t xml:space="preserve"> грунтов</w:t>
      </w:r>
      <w:r>
        <w:t xml:space="preserve">.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и др.) а также инженерно-геологического изыскания с целью выявления </w:t>
      </w:r>
      <w:proofErr w:type="spellStart"/>
      <w:r>
        <w:t>просадочных</w:t>
      </w:r>
      <w:proofErr w:type="spellEnd"/>
      <w:r>
        <w:t xml:space="preserve"> грунтов и карста. Строительство на </w:t>
      </w:r>
      <w:proofErr w:type="spellStart"/>
      <w:r>
        <w:t>закарстовых</w:t>
      </w:r>
      <w:proofErr w:type="spellEnd"/>
      <w:r>
        <w:t xml:space="preserve"> территориях и </w:t>
      </w:r>
      <w:proofErr w:type="spellStart"/>
      <w:r>
        <w:t>просадочных</w:t>
      </w:r>
      <w:proofErr w:type="spellEnd"/>
      <w:r>
        <w:t xml:space="preserve"> грунтах должно осуществляться в соответствии со СНиП 2.02.01-83*, пункт 13 и 14. Инженерная подготовка территория для защиты от затопления должна проводиться в соответствии СНиП 2.07.01 ─ 89(раздел 8, пункт 8.6).</w:t>
      </w:r>
    </w:p>
    <w:p w:rsidR="00C505D1" w:rsidRPr="003F3FD1" w:rsidRDefault="00C505D1" w:rsidP="00C505D1">
      <w:pPr>
        <w:autoSpaceDE w:val="0"/>
        <w:autoSpaceDN w:val="0"/>
        <w:adjustRightInd w:val="0"/>
        <w:ind w:right="-170"/>
        <w:jc w:val="both"/>
      </w:pPr>
      <w:r w:rsidRPr="003F3FD1">
        <w:t xml:space="preserve">              </w:t>
      </w:r>
    </w:p>
    <w:p w:rsidR="00A32329" w:rsidRPr="00A32329" w:rsidRDefault="00C505D1" w:rsidP="00A32329">
      <w:pPr>
        <w:tabs>
          <w:tab w:val="left" w:pos="3105"/>
        </w:tabs>
        <w:jc w:val="center"/>
      </w:pPr>
      <w:r>
        <w:rPr>
          <w:b/>
          <w:i/>
        </w:rPr>
        <w:t>Минерально-сырьевые ресурсы</w:t>
      </w:r>
    </w:p>
    <w:p w:rsidR="00C505D1" w:rsidRPr="00C149A8" w:rsidRDefault="00C505D1" w:rsidP="00A32329">
      <w:pPr>
        <w:tabs>
          <w:tab w:val="left" w:pos="3105"/>
        </w:tabs>
        <w:ind w:firstLine="567"/>
        <w:jc w:val="both"/>
      </w:pPr>
      <w:r>
        <w:t xml:space="preserve">По данным материалов, </w:t>
      </w:r>
      <w:r w:rsidRPr="00CD0E0F">
        <w:t xml:space="preserve"> </w:t>
      </w:r>
      <w:r>
        <w:t>находящихся на хране</w:t>
      </w:r>
      <w:r w:rsidR="00A32329">
        <w:t>нии в филиале  по   Воронежской</w:t>
      </w:r>
      <w:r w:rsidR="00A32329" w:rsidRPr="00A32329">
        <w:t xml:space="preserve"> </w:t>
      </w:r>
      <w:r>
        <w:t xml:space="preserve">области «Территориальный фонд информации по природным ресурсам  и охране окружающей среды МПР России по Центральному </w:t>
      </w:r>
      <w:r w:rsidRPr="00CD0E0F">
        <w:t xml:space="preserve"> </w:t>
      </w:r>
      <w:r>
        <w:t>федеральному округу», на территории   сельского  поселения не имеется  месторождений полезных ископаемых и подземных вод.</w:t>
      </w:r>
    </w:p>
    <w:p w:rsidR="00C505D1" w:rsidRDefault="00C505D1" w:rsidP="00A32329">
      <w:pPr>
        <w:autoSpaceDE w:val="0"/>
        <w:autoSpaceDN w:val="0"/>
        <w:adjustRightInd w:val="0"/>
        <w:ind w:right="-227"/>
        <w:jc w:val="both"/>
      </w:pPr>
    </w:p>
    <w:p w:rsidR="00A32329" w:rsidRPr="00A32329" w:rsidRDefault="00C505D1" w:rsidP="00A32329">
      <w:pPr>
        <w:autoSpaceDE w:val="0"/>
        <w:autoSpaceDN w:val="0"/>
        <w:adjustRightInd w:val="0"/>
        <w:ind w:right="-227"/>
        <w:jc w:val="center"/>
      </w:pPr>
      <w:r w:rsidRPr="00451EDD">
        <w:rPr>
          <w:b/>
        </w:rPr>
        <w:t>Водные ресурсы</w:t>
      </w:r>
    </w:p>
    <w:p w:rsidR="00C505D1" w:rsidRPr="00A32329" w:rsidRDefault="00C505D1" w:rsidP="00A32329">
      <w:pPr>
        <w:autoSpaceDE w:val="0"/>
        <w:autoSpaceDN w:val="0"/>
        <w:adjustRightInd w:val="0"/>
        <w:ind w:right="-227" w:firstLine="567"/>
      </w:pPr>
      <w:r w:rsidRPr="00451EDD">
        <w:rPr>
          <w:b/>
          <w:i/>
        </w:rPr>
        <w:t>Подземные воды</w:t>
      </w:r>
    </w:p>
    <w:p w:rsidR="00C505D1" w:rsidRDefault="00C505D1" w:rsidP="00A32329">
      <w:pPr>
        <w:tabs>
          <w:tab w:val="left" w:pos="567"/>
        </w:tabs>
        <w:ind w:right="-227"/>
        <w:jc w:val="both"/>
      </w:pPr>
      <w:r>
        <w:t xml:space="preserve">      </w:t>
      </w:r>
      <w:r w:rsidR="00A32329" w:rsidRPr="00A32329">
        <w:t xml:space="preserve">   </w:t>
      </w:r>
      <w:r>
        <w:t>Территория  распола</w:t>
      </w:r>
      <w:r w:rsidRPr="005A593C">
        <w:t xml:space="preserve">гается </w:t>
      </w:r>
      <w:r>
        <w:t xml:space="preserve"> </w:t>
      </w:r>
      <w:r w:rsidRPr="005A593C">
        <w:t xml:space="preserve">в зоне </w:t>
      </w:r>
      <w:r>
        <w:t xml:space="preserve">Московского </w:t>
      </w:r>
      <w:r w:rsidRPr="005A593C">
        <w:t>гидрологического басс</w:t>
      </w:r>
      <w:r>
        <w:t>ейна.</w:t>
      </w:r>
    </w:p>
    <w:p w:rsidR="00A32329" w:rsidRPr="00A32329" w:rsidRDefault="00C505D1" w:rsidP="00A32329">
      <w:pPr>
        <w:tabs>
          <w:tab w:val="left" w:pos="567"/>
        </w:tabs>
        <w:ind w:right="-3"/>
        <w:jc w:val="both"/>
      </w:pPr>
      <w:r>
        <w:t xml:space="preserve">     </w:t>
      </w:r>
      <w:r w:rsidR="00A32329" w:rsidRPr="00A32329">
        <w:t xml:space="preserve">  </w:t>
      </w:r>
      <w:r>
        <w:t xml:space="preserve"> </w:t>
      </w:r>
      <w:r w:rsidR="00A32329" w:rsidRPr="00A32329">
        <w:t xml:space="preserve"> </w:t>
      </w:r>
      <w:r>
        <w:t>Пресные подземные воды  приурочены к четырем основным водоносным  комплексам</w:t>
      </w:r>
      <w:r w:rsidRPr="00451EDD">
        <w:t>,</w:t>
      </w:r>
      <w:r>
        <w:t xml:space="preserve"> широко  используемым для целей  водоснабжения</w:t>
      </w:r>
      <w:r w:rsidRPr="00451EDD">
        <w:t>:</w:t>
      </w:r>
      <w:r>
        <w:t xml:space="preserve">  неоген-четвертичному</w:t>
      </w:r>
      <w:r w:rsidRPr="00451EDD">
        <w:t>,</w:t>
      </w:r>
      <w:r>
        <w:t xml:space="preserve">  </w:t>
      </w:r>
      <w:proofErr w:type="spellStart"/>
      <w:r>
        <w:t>турон-коньякскому</w:t>
      </w:r>
      <w:proofErr w:type="spellEnd"/>
      <w:r w:rsidRPr="00451EDD">
        <w:t>,</w:t>
      </w:r>
      <w:r>
        <w:t xml:space="preserve"> </w:t>
      </w:r>
      <w:proofErr w:type="spellStart"/>
      <w:r>
        <w:t>апт-сеноманскому</w:t>
      </w:r>
      <w:proofErr w:type="spellEnd"/>
      <w:r>
        <w:t xml:space="preserve"> и девонскому.</w:t>
      </w:r>
    </w:p>
    <w:p w:rsidR="00A32329" w:rsidRPr="00A32329" w:rsidRDefault="00C505D1" w:rsidP="00A32329">
      <w:pPr>
        <w:tabs>
          <w:tab w:val="left" w:pos="567"/>
        </w:tabs>
        <w:ind w:right="-3" w:firstLine="567"/>
        <w:jc w:val="both"/>
      </w:pPr>
      <w:r>
        <w:t>Основным</w:t>
      </w:r>
      <w:r w:rsidRPr="00D70B5B">
        <w:t xml:space="preserve"> </w:t>
      </w:r>
      <w:r>
        <w:t xml:space="preserve"> водоносным</w:t>
      </w:r>
      <w:r w:rsidRPr="004C69EE">
        <w:t xml:space="preserve"> </w:t>
      </w:r>
      <w:r>
        <w:t xml:space="preserve"> комплексом,</w:t>
      </w:r>
      <w:r w:rsidRPr="004C69EE">
        <w:t xml:space="preserve"> </w:t>
      </w:r>
      <w:r>
        <w:t xml:space="preserve"> широко используемым для целей водоснабжения, является  неоген-четвертичный комплекс.</w:t>
      </w:r>
    </w:p>
    <w:p w:rsidR="00C505D1" w:rsidRPr="00D36E16" w:rsidRDefault="00C505D1" w:rsidP="00A32329">
      <w:pPr>
        <w:tabs>
          <w:tab w:val="left" w:pos="567"/>
        </w:tabs>
        <w:ind w:right="-3" w:firstLine="567"/>
        <w:jc w:val="both"/>
      </w:pPr>
      <w:r w:rsidRPr="00B27B20">
        <w:rPr>
          <w:u w:val="single"/>
        </w:rPr>
        <w:t>Неоген-четвертичный водоносный  комплекс</w:t>
      </w:r>
      <w:r>
        <w:rPr>
          <w:u w:val="single"/>
        </w:rPr>
        <w:t xml:space="preserve"> </w:t>
      </w:r>
      <w:r>
        <w:t xml:space="preserve">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они подвергаются поверхностному загрязнению. Воды </w:t>
      </w:r>
      <w:proofErr w:type="spellStart"/>
      <w:r>
        <w:t>гидрокарбонатно-натриевые-кальцевые</w:t>
      </w:r>
      <w:proofErr w:type="spellEnd"/>
      <w:r>
        <w:t>.</w:t>
      </w:r>
    </w:p>
    <w:p w:rsidR="00A32329" w:rsidRPr="00A11CD1" w:rsidRDefault="00C505D1" w:rsidP="00C505D1">
      <w:pPr>
        <w:ind w:right="-227"/>
      </w:pPr>
      <w:r>
        <w:t xml:space="preserve">       </w:t>
      </w:r>
    </w:p>
    <w:p w:rsidR="00C505D1" w:rsidRPr="00A951B0" w:rsidRDefault="00C505D1" w:rsidP="00A32329">
      <w:pPr>
        <w:ind w:right="-227" w:firstLine="567"/>
      </w:pPr>
      <w:r>
        <w:rPr>
          <w:b/>
          <w:i/>
        </w:rPr>
        <w:t xml:space="preserve">Естественная защищенность грунтовых вод от загрязнения </w:t>
      </w:r>
    </w:p>
    <w:p w:rsidR="00C505D1" w:rsidRPr="00A13801" w:rsidRDefault="00C505D1" w:rsidP="00A32329">
      <w:pPr>
        <w:ind w:right="-3"/>
        <w:jc w:val="both"/>
      </w:pPr>
      <w:r>
        <w:rPr>
          <w:b/>
          <w:i/>
        </w:rPr>
        <w:t xml:space="preserve">      </w:t>
      </w:r>
      <w:r w:rsidR="00A32329" w:rsidRPr="00A32329">
        <w:rPr>
          <w:b/>
          <w:i/>
        </w:rPr>
        <w:t xml:space="preserve">    </w:t>
      </w:r>
      <w:r w:rsidRPr="0007247A">
        <w:t xml:space="preserve">Грунтовые </w:t>
      </w:r>
      <w:r>
        <w:t>воды неоген-четвертичного водоносного комплекса характеризуется разнообразными условиями защищенности от инфильтрации загрязненных вод, диапазон ее изменения находится в пределах  I</w:t>
      </w:r>
      <w:r w:rsidRPr="00A13801">
        <w:t xml:space="preserve"> </w:t>
      </w:r>
      <w:r>
        <w:t>─</w:t>
      </w:r>
      <w:r w:rsidRPr="00A13801">
        <w:t xml:space="preserve"> </w:t>
      </w:r>
      <w:r>
        <w:t>IX</w:t>
      </w:r>
      <w:r w:rsidRPr="00A13801">
        <w:t xml:space="preserve"> </w:t>
      </w:r>
      <w:r>
        <w:t>категорий. Самая низкая категория защищенности (I</w:t>
      </w:r>
      <w:r w:rsidRPr="00A13801">
        <w:t xml:space="preserve"> ─</w:t>
      </w:r>
      <w:r>
        <w:t>II</w:t>
      </w:r>
      <w:r w:rsidRPr="00A13801">
        <w:t xml:space="preserve">) </w:t>
      </w:r>
      <w:r>
        <w:t>отмечается в пределах поймы и надпойменных террасах. Площади с III</w:t>
      </w:r>
      <w:r w:rsidRPr="00A13801">
        <w:t xml:space="preserve"> ─ </w:t>
      </w:r>
      <w:r>
        <w:t>V</w:t>
      </w:r>
      <w:r w:rsidRPr="00A13801">
        <w:t xml:space="preserve"> </w:t>
      </w:r>
      <w:r>
        <w:t xml:space="preserve">категориями защищенности прослеживаются непрерывными полосами вдоль склонов водоразделов, повторяя рисунок речных долин. На </w:t>
      </w:r>
      <w:proofErr w:type="gramStart"/>
      <w:r>
        <w:t>участках</w:t>
      </w:r>
      <w:proofErr w:type="gramEnd"/>
      <w:r>
        <w:t xml:space="preserve"> совпадающих с вершинами водоразделов, защищенность грунтовых вод выше ─ VI</w:t>
      </w:r>
      <w:r w:rsidRPr="00A13801">
        <w:t xml:space="preserve"> ─ </w:t>
      </w:r>
      <w:r>
        <w:t>IX</w:t>
      </w:r>
      <w:r w:rsidRPr="00A13801">
        <w:t xml:space="preserve"> </w:t>
      </w:r>
      <w:r>
        <w:t>категорий.</w:t>
      </w:r>
    </w:p>
    <w:p w:rsidR="00A32329" w:rsidRPr="00A11CD1" w:rsidRDefault="00C505D1" w:rsidP="00C505D1">
      <w:pPr>
        <w:jc w:val="both"/>
        <w:rPr>
          <w:b/>
          <w:i/>
        </w:rPr>
      </w:pPr>
      <w:r w:rsidRPr="0032733E">
        <w:rPr>
          <w:b/>
          <w:i/>
        </w:rPr>
        <w:t xml:space="preserve">     </w:t>
      </w:r>
      <w:r>
        <w:rPr>
          <w:b/>
          <w:i/>
        </w:rPr>
        <w:t xml:space="preserve">  </w:t>
      </w:r>
    </w:p>
    <w:p w:rsidR="00C505D1" w:rsidRPr="00E0592C" w:rsidRDefault="00C505D1" w:rsidP="00A32329">
      <w:pPr>
        <w:tabs>
          <w:tab w:val="left" w:pos="567"/>
        </w:tabs>
        <w:ind w:firstLine="567"/>
        <w:jc w:val="both"/>
        <w:rPr>
          <w:b/>
          <w:i/>
        </w:rPr>
      </w:pPr>
      <w:r w:rsidRPr="0032733E">
        <w:rPr>
          <w:b/>
          <w:i/>
        </w:rPr>
        <w:t xml:space="preserve">Использование </w:t>
      </w:r>
      <w:r>
        <w:rPr>
          <w:b/>
          <w:i/>
        </w:rPr>
        <w:t>подземных вод</w:t>
      </w:r>
    </w:p>
    <w:p w:rsidR="00C505D1" w:rsidRDefault="00C505D1" w:rsidP="00A32329">
      <w:pPr>
        <w:tabs>
          <w:tab w:val="left" w:pos="567"/>
        </w:tabs>
        <w:ind w:right="-3"/>
        <w:jc w:val="both"/>
      </w:pPr>
      <w:r>
        <w:rPr>
          <w:b/>
          <w:i/>
        </w:rPr>
        <w:t xml:space="preserve">      </w:t>
      </w:r>
      <w:r w:rsidR="00A32329" w:rsidRPr="00A32329">
        <w:rPr>
          <w:b/>
          <w:i/>
        </w:rPr>
        <w:t xml:space="preserve">    </w:t>
      </w:r>
      <w: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поселения обеспечивается за счет подземных вод.</w:t>
      </w:r>
    </w:p>
    <w:p w:rsidR="00A32329" w:rsidRPr="00A32329" w:rsidRDefault="00C505D1" w:rsidP="00A32329">
      <w:pPr>
        <w:tabs>
          <w:tab w:val="left" w:pos="567"/>
        </w:tabs>
        <w:ind w:right="-3"/>
        <w:jc w:val="both"/>
      </w:pPr>
      <w:r w:rsidRPr="002155D9">
        <w:lastRenderedPageBreak/>
        <w:t xml:space="preserve">   </w:t>
      </w:r>
      <w:r>
        <w:t xml:space="preserve">   </w:t>
      </w:r>
      <w:r w:rsidR="00A32329" w:rsidRPr="00A32329">
        <w:t xml:space="preserve">    </w:t>
      </w:r>
      <w:r>
        <w:t>Подземные воды эксплуатируются буровыми скважинами, колодцами.</w:t>
      </w:r>
      <w:r w:rsidRPr="00DA3EB8">
        <w:t xml:space="preserve"> </w:t>
      </w:r>
      <w:r>
        <w:t xml:space="preserve">Отпуск воды за год всем потребителям  составил ─ </w:t>
      </w:r>
      <w:r w:rsidRPr="005B650E">
        <w:t>0</w:t>
      </w:r>
      <w:r>
        <w:t>,</w:t>
      </w:r>
      <w:r w:rsidRPr="005B650E">
        <w:t>02</w:t>
      </w:r>
      <w:r w:rsidRPr="00DA3EB8">
        <w:t xml:space="preserve"> </w:t>
      </w:r>
      <w:r>
        <w:t>млн. м</w:t>
      </w:r>
      <w:r>
        <w:rPr>
          <w:vertAlign w:val="superscript"/>
        </w:rPr>
        <w:t>3</w:t>
      </w:r>
      <w:r>
        <w:t>.</w:t>
      </w:r>
      <w:r w:rsidRPr="00DA3EB8">
        <w:t xml:space="preserve"> </w:t>
      </w:r>
      <w:r>
        <w:t xml:space="preserve"> На одного жителя среднесуточный  отпуск воды составил 60 литров/сутки.                                                              </w:t>
      </w:r>
    </w:p>
    <w:p w:rsidR="00A32329" w:rsidRPr="00A11CD1" w:rsidRDefault="00C505D1" w:rsidP="00A32329">
      <w:pPr>
        <w:tabs>
          <w:tab w:val="left" w:pos="567"/>
        </w:tabs>
        <w:ind w:right="-170" w:firstLine="567"/>
        <w:jc w:val="both"/>
      </w:pPr>
      <w:r>
        <w:rPr>
          <w:b/>
          <w:i/>
        </w:rPr>
        <w:t>Поверхностные воды</w:t>
      </w:r>
    </w:p>
    <w:p w:rsidR="005F7369" w:rsidRPr="00047FC6" w:rsidRDefault="00C505D1" w:rsidP="00047FC6">
      <w:pPr>
        <w:tabs>
          <w:tab w:val="left" w:pos="567"/>
        </w:tabs>
        <w:ind w:right="-3" w:firstLine="567"/>
        <w:jc w:val="both"/>
      </w:pPr>
      <w:r>
        <w:t>Поверхностные воды представлены водными объектами, о</w:t>
      </w:r>
      <w:r w:rsidR="00BC34F3">
        <w:t>тносящиеся к бассейну средней ча</w:t>
      </w:r>
      <w:r>
        <w:t>сти р. Дон. По территории поселения протекает река</w:t>
      </w:r>
      <w:r w:rsidR="006A0321">
        <w:t xml:space="preserve"> Воронеж. Имеются пруд</w:t>
      </w:r>
      <w:r w:rsidR="00047FC6">
        <w:t xml:space="preserve"> и озера.</w:t>
      </w:r>
    </w:p>
    <w:p w:rsidR="005F7369" w:rsidRDefault="005F7369" w:rsidP="00C505D1">
      <w:pPr>
        <w:ind w:right="-170"/>
        <w:jc w:val="center"/>
        <w:rPr>
          <w:b/>
        </w:rPr>
      </w:pPr>
    </w:p>
    <w:p w:rsidR="00C505D1" w:rsidRPr="00F40BC3" w:rsidRDefault="00C505D1" w:rsidP="00C505D1">
      <w:pPr>
        <w:ind w:right="-170"/>
        <w:jc w:val="center"/>
        <w:rPr>
          <w:b/>
        </w:rPr>
      </w:pPr>
      <w:r w:rsidRPr="00F40BC3">
        <w:rPr>
          <w:b/>
        </w:rPr>
        <w:t>Характеристика водотока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4"/>
        <w:gridCol w:w="2774"/>
        <w:gridCol w:w="1581"/>
        <w:gridCol w:w="2034"/>
        <w:gridCol w:w="1303"/>
      </w:tblGrid>
      <w:tr w:rsidR="00C505D1" w:rsidRPr="0090588B" w:rsidTr="00A32329">
        <w:trPr>
          <w:trHeight w:val="659"/>
        </w:trPr>
        <w:tc>
          <w:tcPr>
            <w:tcW w:w="1664" w:type="dxa"/>
            <w:vMerge w:val="restart"/>
            <w:tcBorders>
              <w:right w:val="single" w:sz="4" w:space="0" w:color="auto"/>
            </w:tcBorders>
            <w:shd w:val="solid" w:color="B6DDE8" w:themeColor="accent5" w:themeTint="66" w:fill="auto"/>
          </w:tcPr>
          <w:p w:rsidR="00C505D1" w:rsidRPr="0090588B" w:rsidRDefault="00C505D1" w:rsidP="00C505D1">
            <w:pPr>
              <w:ind w:right="-170"/>
              <w:jc w:val="center"/>
            </w:pPr>
          </w:p>
          <w:p w:rsidR="00C505D1" w:rsidRPr="0090588B" w:rsidRDefault="00C505D1" w:rsidP="00C505D1">
            <w:pPr>
              <w:ind w:right="-170"/>
              <w:jc w:val="center"/>
            </w:pPr>
          </w:p>
          <w:p w:rsidR="00C505D1" w:rsidRPr="0090588B" w:rsidRDefault="00C505D1" w:rsidP="00C505D1">
            <w:pPr>
              <w:ind w:right="-170"/>
              <w:jc w:val="center"/>
            </w:pPr>
            <w:r w:rsidRPr="0090588B">
              <w:t>Название                     водотока</w:t>
            </w:r>
          </w:p>
        </w:tc>
        <w:tc>
          <w:tcPr>
            <w:tcW w:w="2774" w:type="dxa"/>
            <w:vMerge w:val="restart"/>
            <w:tcBorders>
              <w:left w:val="single" w:sz="4" w:space="0" w:color="auto"/>
              <w:right w:val="single" w:sz="4" w:space="0" w:color="auto"/>
            </w:tcBorders>
            <w:shd w:val="solid" w:color="B6DDE8" w:themeColor="accent5" w:themeTint="66" w:fill="auto"/>
          </w:tcPr>
          <w:p w:rsidR="00C505D1" w:rsidRPr="0090588B" w:rsidRDefault="00C505D1" w:rsidP="00C505D1">
            <w:pPr>
              <w:ind w:right="-170"/>
              <w:jc w:val="center"/>
            </w:pPr>
          </w:p>
          <w:p w:rsidR="00C505D1" w:rsidRPr="0090588B" w:rsidRDefault="00C505D1" w:rsidP="00C505D1">
            <w:pPr>
              <w:ind w:right="-170"/>
              <w:jc w:val="center"/>
            </w:pPr>
          </w:p>
          <w:p w:rsidR="00C505D1" w:rsidRPr="0090588B" w:rsidRDefault="00C505D1" w:rsidP="00C505D1">
            <w:pPr>
              <w:ind w:right="-170"/>
            </w:pPr>
            <w:r w:rsidRPr="0090588B">
              <w:t xml:space="preserve">                  </w:t>
            </w:r>
          </w:p>
          <w:p w:rsidR="00C505D1" w:rsidRPr="0090588B" w:rsidRDefault="00C505D1" w:rsidP="00C505D1">
            <w:pPr>
              <w:ind w:right="-170"/>
            </w:pPr>
            <w:r w:rsidRPr="0090588B">
              <w:t xml:space="preserve">               Исток</w:t>
            </w:r>
          </w:p>
        </w:tc>
        <w:tc>
          <w:tcPr>
            <w:tcW w:w="3615" w:type="dxa"/>
            <w:gridSpan w:val="2"/>
            <w:tcBorders>
              <w:left w:val="single" w:sz="4" w:space="0" w:color="auto"/>
              <w:bottom w:val="single" w:sz="4" w:space="0" w:color="auto"/>
              <w:right w:val="single" w:sz="4" w:space="0" w:color="auto"/>
            </w:tcBorders>
            <w:shd w:val="solid" w:color="B6DDE8" w:themeColor="accent5" w:themeTint="66" w:fill="auto"/>
          </w:tcPr>
          <w:p w:rsidR="00C505D1" w:rsidRPr="0090588B" w:rsidRDefault="00C505D1" w:rsidP="00C505D1">
            <w:pPr>
              <w:ind w:right="-170"/>
              <w:jc w:val="center"/>
            </w:pPr>
          </w:p>
          <w:p w:rsidR="00C505D1" w:rsidRPr="0090588B" w:rsidRDefault="00C505D1" w:rsidP="00C505D1">
            <w:pPr>
              <w:ind w:right="-170"/>
              <w:jc w:val="center"/>
            </w:pPr>
            <w:r w:rsidRPr="0090588B">
              <w:t>Куда впадает</w:t>
            </w:r>
          </w:p>
        </w:tc>
        <w:tc>
          <w:tcPr>
            <w:tcW w:w="1303" w:type="dxa"/>
            <w:vMerge w:val="restart"/>
            <w:tcBorders>
              <w:left w:val="single" w:sz="4" w:space="0" w:color="auto"/>
            </w:tcBorders>
            <w:shd w:val="solid" w:color="B6DDE8" w:themeColor="accent5" w:themeTint="66" w:fill="auto"/>
          </w:tcPr>
          <w:p w:rsidR="00C505D1" w:rsidRPr="0090588B" w:rsidRDefault="00C505D1" w:rsidP="00C505D1">
            <w:pPr>
              <w:ind w:right="-170"/>
              <w:jc w:val="center"/>
            </w:pPr>
          </w:p>
          <w:p w:rsidR="00C505D1" w:rsidRPr="0090588B" w:rsidRDefault="00C505D1" w:rsidP="00C505D1">
            <w:pPr>
              <w:ind w:right="-170"/>
              <w:jc w:val="center"/>
            </w:pPr>
            <w:r w:rsidRPr="0090588B">
              <w:t xml:space="preserve">Длина       водотока,                                                                                      </w:t>
            </w:r>
            <w:proofErr w:type="gramStart"/>
            <w:r w:rsidRPr="0090588B">
              <w:t>км</w:t>
            </w:r>
            <w:proofErr w:type="gramEnd"/>
          </w:p>
          <w:p w:rsidR="00C505D1" w:rsidRPr="0090588B" w:rsidRDefault="00C505D1" w:rsidP="00C505D1">
            <w:pPr>
              <w:tabs>
                <w:tab w:val="left" w:pos="2104"/>
              </w:tabs>
              <w:ind w:right="-170"/>
              <w:jc w:val="both"/>
            </w:pPr>
          </w:p>
        </w:tc>
      </w:tr>
      <w:tr w:rsidR="00C505D1" w:rsidRPr="0090588B" w:rsidTr="00A32329">
        <w:trPr>
          <w:trHeight w:val="875"/>
        </w:trPr>
        <w:tc>
          <w:tcPr>
            <w:tcW w:w="1664" w:type="dxa"/>
            <w:vMerge/>
            <w:tcBorders>
              <w:bottom w:val="single" w:sz="4" w:space="0" w:color="auto"/>
              <w:right w:val="single" w:sz="4" w:space="0" w:color="auto"/>
            </w:tcBorders>
          </w:tcPr>
          <w:p w:rsidR="00C505D1" w:rsidRPr="0090588B" w:rsidRDefault="00C505D1" w:rsidP="00C505D1">
            <w:pPr>
              <w:tabs>
                <w:tab w:val="left" w:pos="2104"/>
              </w:tabs>
              <w:ind w:right="-170"/>
              <w:jc w:val="center"/>
            </w:pPr>
          </w:p>
        </w:tc>
        <w:tc>
          <w:tcPr>
            <w:tcW w:w="2774" w:type="dxa"/>
            <w:vMerge/>
            <w:tcBorders>
              <w:left w:val="single" w:sz="4" w:space="0" w:color="auto"/>
              <w:bottom w:val="single" w:sz="4" w:space="0" w:color="auto"/>
              <w:right w:val="single" w:sz="4" w:space="0" w:color="auto"/>
            </w:tcBorders>
          </w:tcPr>
          <w:p w:rsidR="00C505D1" w:rsidRPr="0090588B" w:rsidRDefault="00C505D1" w:rsidP="00C505D1">
            <w:pPr>
              <w:tabs>
                <w:tab w:val="left" w:pos="2104"/>
              </w:tabs>
              <w:ind w:right="-170"/>
              <w:jc w:val="center"/>
            </w:pPr>
          </w:p>
        </w:tc>
        <w:tc>
          <w:tcPr>
            <w:tcW w:w="1581" w:type="dxa"/>
            <w:tcBorders>
              <w:top w:val="single" w:sz="4" w:space="0" w:color="auto"/>
              <w:left w:val="single" w:sz="4" w:space="0" w:color="auto"/>
              <w:bottom w:val="single" w:sz="4" w:space="0" w:color="auto"/>
              <w:right w:val="single" w:sz="4" w:space="0" w:color="auto"/>
            </w:tcBorders>
            <w:shd w:val="solid" w:color="B6DDE8" w:themeColor="accent5" w:themeTint="66" w:fill="auto"/>
          </w:tcPr>
          <w:p w:rsidR="00C505D1" w:rsidRPr="0090588B" w:rsidRDefault="00C505D1" w:rsidP="00C505D1">
            <w:pPr>
              <w:ind w:right="-170"/>
              <w:jc w:val="center"/>
            </w:pPr>
          </w:p>
          <w:p w:rsidR="00C505D1" w:rsidRPr="0090588B" w:rsidRDefault="00C505D1" w:rsidP="00C505D1">
            <w:pPr>
              <w:ind w:right="-170"/>
            </w:pPr>
            <w:r w:rsidRPr="0090588B">
              <w:t xml:space="preserve">       Устье</w:t>
            </w:r>
          </w:p>
          <w:p w:rsidR="00C505D1" w:rsidRPr="0090588B" w:rsidRDefault="00C505D1" w:rsidP="00C505D1">
            <w:pPr>
              <w:tabs>
                <w:tab w:val="left" w:pos="2104"/>
              </w:tabs>
              <w:ind w:right="-170"/>
              <w:jc w:val="center"/>
            </w:pPr>
          </w:p>
        </w:tc>
        <w:tc>
          <w:tcPr>
            <w:tcW w:w="2034" w:type="dxa"/>
            <w:tcBorders>
              <w:top w:val="single" w:sz="4" w:space="0" w:color="auto"/>
              <w:left w:val="single" w:sz="4" w:space="0" w:color="auto"/>
              <w:bottom w:val="single" w:sz="4" w:space="0" w:color="auto"/>
              <w:right w:val="single" w:sz="4" w:space="0" w:color="auto"/>
            </w:tcBorders>
            <w:shd w:val="solid" w:color="B6DDE8" w:themeColor="accent5" w:themeTint="66" w:fill="auto"/>
          </w:tcPr>
          <w:p w:rsidR="00C505D1" w:rsidRPr="0090588B" w:rsidRDefault="00C505D1" w:rsidP="00C505D1">
            <w:pPr>
              <w:tabs>
                <w:tab w:val="left" w:pos="2104"/>
              </w:tabs>
              <w:ind w:right="-170"/>
              <w:jc w:val="center"/>
            </w:pPr>
            <w:r w:rsidRPr="0090588B">
              <w:t xml:space="preserve">На каком                            расстоянии                      от устья, </w:t>
            </w:r>
            <w:proofErr w:type="gramStart"/>
            <w:r w:rsidRPr="0090588B">
              <w:t>км</w:t>
            </w:r>
            <w:proofErr w:type="gramEnd"/>
          </w:p>
        </w:tc>
        <w:tc>
          <w:tcPr>
            <w:tcW w:w="1303" w:type="dxa"/>
            <w:vMerge/>
            <w:tcBorders>
              <w:left w:val="single" w:sz="4" w:space="0" w:color="auto"/>
              <w:bottom w:val="single" w:sz="4" w:space="0" w:color="auto"/>
            </w:tcBorders>
          </w:tcPr>
          <w:p w:rsidR="00C505D1" w:rsidRPr="0090588B" w:rsidRDefault="00C505D1" w:rsidP="00C505D1">
            <w:pPr>
              <w:tabs>
                <w:tab w:val="left" w:pos="2104"/>
              </w:tabs>
              <w:ind w:right="-170"/>
              <w:jc w:val="both"/>
            </w:pPr>
          </w:p>
        </w:tc>
      </w:tr>
      <w:tr w:rsidR="00C505D1" w:rsidRPr="0090588B" w:rsidTr="00A32329">
        <w:trPr>
          <w:trHeight w:val="539"/>
        </w:trPr>
        <w:tc>
          <w:tcPr>
            <w:tcW w:w="1664" w:type="dxa"/>
            <w:tcBorders>
              <w:top w:val="single" w:sz="4" w:space="0" w:color="auto"/>
              <w:right w:val="single" w:sz="4" w:space="0" w:color="auto"/>
            </w:tcBorders>
          </w:tcPr>
          <w:p w:rsidR="00C505D1" w:rsidRPr="0090588B" w:rsidRDefault="00C505D1" w:rsidP="00C505D1">
            <w:pPr>
              <w:tabs>
                <w:tab w:val="left" w:pos="2104"/>
              </w:tabs>
              <w:ind w:right="-170"/>
              <w:jc w:val="center"/>
            </w:pPr>
          </w:p>
          <w:p w:rsidR="00C505D1" w:rsidRPr="0090588B" w:rsidRDefault="00C505D1" w:rsidP="00C505D1">
            <w:pPr>
              <w:tabs>
                <w:tab w:val="left" w:pos="2104"/>
              </w:tabs>
              <w:ind w:right="-170"/>
              <w:jc w:val="center"/>
            </w:pPr>
            <w:r w:rsidRPr="0090588B">
              <w:t>Воронеж</w:t>
            </w:r>
          </w:p>
        </w:tc>
        <w:tc>
          <w:tcPr>
            <w:tcW w:w="2774" w:type="dxa"/>
            <w:tcBorders>
              <w:top w:val="single" w:sz="4" w:space="0" w:color="auto"/>
              <w:left w:val="single" w:sz="4" w:space="0" w:color="auto"/>
              <w:right w:val="single" w:sz="4" w:space="0" w:color="auto"/>
            </w:tcBorders>
          </w:tcPr>
          <w:p w:rsidR="00C505D1" w:rsidRPr="0090588B" w:rsidRDefault="00C505D1" w:rsidP="00C505D1">
            <w:pPr>
              <w:tabs>
                <w:tab w:val="left" w:pos="2104"/>
              </w:tabs>
              <w:ind w:right="-170"/>
              <w:jc w:val="center"/>
            </w:pPr>
            <w:r w:rsidRPr="0090588B">
              <w:t>У с. Никольское         (</w:t>
            </w:r>
            <w:proofErr w:type="spellStart"/>
            <w:r w:rsidRPr="0090588B">
              <w:t>Тамб</w:t>
            </w:r>
            <w:proofErr w:type="spellEnd"/>
            <w:r w:rsidRPr="0090588B">
              <w:t xml:space="preserve">. </w:t>
            </w:r>
            <w:proofErr w:type="spellStart"/>
            <w:proofErr w:type="gramStart"/>
            <w:r w:rsidRPr="0090588B">
              <w:t>обл</w:t>
            </w:r>
            <w:proofErr w:type="spellEnd"/>
            <w:proofErr w:type="gramEnd"/>
            <w:r w:rsidRPr="0090588B">
              <w:t>)</w:t>
            </w:r>
          </w:p>
        </w:tc>
        <w:tc>
          <w:tcPr>
            <w:tcW w:w="1581" w:type="dxa"/>
            <w:tcBorders>
              <w:top w:val="single" w:sz="4" w:space="0" w:color="auto"/>
              <w:left w:val="single" w:sz="4" w:space="0" w:color="auto"/>
              <w:right w:val="single" w:sz="4" w:space="0" w:color="auto"/>
            </w:tcBorders>
          </w:tcPr>
          <w:p w:rsidR="00C505D1" w:rsidRPr="0090588B" w:rsidRDefault="00C505D1" w:rsidP="00C505D1">
            <w:pPr>
              <w:tabs>
                <w:tab w:val="left" w:pos="2104"/>
              </w:tabs>
              <w:ind w:right="-170"/>
            </w:pPr>
            <w:r w:rsidRPr="0090588B">
              <w:t xml:space="preserve">     </w:t>
            </w:r>
          </w:p>
          <w:p w:rsidR="00C505D1" w:rsidRPr="0090588B" w:rsidRDefault="00C505D1" w:rsidP="00C505D1">
            <w:pPr>
              <w:tabs>
                <w:tab w:val="left" w:pos="2104"/>
              </w:tabs>
              <w:ind w:right="-170"/>
            </w:pPr>
            <w:r w:rsidRPr="0090588B">
              <w:t xml:space="preserve">     Дон, </w:t>
            </w:r>
            <w:proofErr w:type="spellStart"/>
            <w:r w:rsidRPr="0090588B">
              <w:t>лв</w:t>
            </w:r>
            <w:proofErr w:type="spellEnd"/>
          </w:p>
        </w:tc>
        <w:tc>
          <w:tcPr>
            <w:tcW w:w="2034" w:type="dxa"/>
            <w:tcBorders>
              <w:top w:val="single" w:sz="4" w:space="0" w:color="auto"/>
              <w:left w:val="single" w:sz="4" w:space="0" w:color="auto"/>
              <w:right w:val="single" w:sz="4" w:space="0" w:color="auto"/>
            </w:tcBorders>
          </w:tcPr>
          <w:p w:rsidR="00C505D1" w:rsidRPr="0090588B" w:rsidRDefault="00C505D1" w:rsidP="00C505D1">
            <w:pPr>
              <w:tabs>
                <w:tab w:val="left" w:pos="2104"/>
              </w:tabs>
              <w:ind w:right="-170"/>
              <w:jc w:val="center"/>
            </w:pPr>
          </w:p>
          <w:p w:rsidR="00C505D1" w:rsidRPr="004A5D11" w:rsidRDefault="00C505D1" w:rsidP="00C505D1">
            <w:pPr>
              <w:tabs>
                <w:tab w:val="left" w:pos="2104"/>
              </w:tabs>
              <w:ind w:right="-170"/>
              <w:jc w:val="center"/>
            </w:pPr>
            <w:r w:rsidRPr="0090588B">
              <w:t>140</w:t>
            </w:r>
            <w:r>
              <w:t>3</w:t>
            </w:r>
          </w:p>
        </w:tc>
        <w:tc>
          <w:tcPr>
            <w:tcW w:w="1303" w:type="dxa"/>
            <w:tcBorders>
              <w:top w:val="single" w:sz="4" w:space="0" w:color="auto"/>
              <w:left w:val="single" w:sz="4" w:space="0" w:color="auto"/>
            </w:tcBorders>
          </w:tcPr>
          <w:p w:rsidR="00C505D1" w:rsidRPr="0090588B" w:rsidRDefault="00C505D1" w:rsidP="00C505D1">
            <w:pPr>
              <w:tabs>
                <w:tab w:val="left" w:pos="2104"/>
              </w:tabs>
              <w:ind w:right="-170"/>
              <w:jc w:val="center"/>
            </w:pPr>
          </w:p>
          <w:p w:rsidR="00C505D1" w:rsidRPr="0090588B" w:rsidRDefault="00C505D1" w:rsidP="00C505D1">
            <w:pPr>
              <w:tabs>
                <w:tab w:val="left" w:pos="2104"/>
              </w:tabs>
              <w:ind w:right="-170"/>
              <w:jc w:val="center"/>
            </w:pPr>
            <w:r w:rsidRPr="0090588B">
              <w:t>342</w:t>
            </w:r>
          </w:p>
        </w:tc>
      </w:tr>
    </w:tbl>
    <w:p w:rsidR="00A32329" w:rsidRDefault="00A32329" w:rsidP="00C505D1">
      <w:pPr>
        <w:autoSpaceDE w:val="0"/>
        <w:autoSpaceDN w:val="0"/>
        <w:adjustRightInd w:val="0"/>
        <w:ind w:right="-283"/>
        <w:jc w:val="both"/>
        <w:rPr>
          <w:lang w:val="en-US"/>
        </w:rPr>
      </w:pPr>
    </w:p>
    <w:p w:rsidR="00A32329" w:rsidRPr="00A32329" w:rsidRDefault="00C505D1" w:rsidP="00A32329">
      <w:pPr>
        <w:autoSpaceDE w:val="0"/>
        <w:autoSpaceDN w:val="0"/>
        <w:adjustRightInd w:val="0"/>
        <w:ind w:right="-3" w:firstLine="567"/>
        <w:jc w:val="both"/>
      </w:pPr>
      <w:r w:rsidRPr="00C458F3">
        <w:t xml:space="preserve">Река </w:t>
      </w:r>
      <w:r w:rsidRPr="00C458F3">
        <w:rPr>
          <w:i/>
          <w:iCs/>
        </w:rPr>
        <w:t xml:space="preserve">Воронеж </w:t>
      </w:r>
      <w:r w:rsidRPr="00C458F3">
        <w:t>— крупный левый приток р.</w:t>
      </w:r>
      <w:r>
        <w:t xml:space="preserve"> </w:t>
      </w:r>
      <w:r w:rsidRPr="00C458F3">
        <w:t>Дон. Скорость течения реки 0,1-0,4 м/</w:t>
      </w:r>
      <w:proofErr w:type="gramStart"/>
      <w:r w:rsidRPr="00C458F3">
        <w:t>с</w:t>
      </w:r>
      <w:proofErr w:type="gramEnd"/>
      <w:r w:rsidRPr="00C458F3">
        <w:t xml:space="preserve">, </w:t>
      </w:r>
      <w:r>
        <w:t xml:space="preserve"> </w:t>
      </w:r>
      <w:r w:rsidRPr="00C458F3">
        <w:t xml:space="preserve">а </w:t>
      </w:r>
      <w:proofErr w:type="gramStart"/>
      <w:r w:rsidRPr="00C458F3">
        <w:t>в</w:t>
      </w:r>
      <w:proofErr w:type="gramEnd"/>
      <w:r>
        <w:t xml:space="preserve">  </w:t>
      </w:r>
      <w:r w:rsidRPr="00C458F3">
        <w:t>половодье — до</w:t>
      </w:r>
      <w:r>
        <w:t xml:space="preserve"> </w:t>
      </w:r>
      <w:r w:rsidRPr="00C458F3">
        <w:t>1,5 м/с.</w:t>
      </w:r>
      <w:r>
        <w:t xml:space="preserve"> </w:t>
      </w:r>
      <w:r w:rsidRPr="00C458F3">
        <w:t xml:space="preserve"> </w:t>
      </w:r>
      <w:r>
        <w:t>Пре</w:t>
      </w:r>
      <w:r w:rsidRPr="00C458F3">
        <w:t>обладающая</w:t>
      </w:r>
      <w:r>
        <w:t xml:space="preserve"> </w:t>
      </w:r>
      <w:r w:rsidRPr="00C458F3">
        <w:t xml:space="preserve"> глубина</w:t>
      </w:r>
      <w:r>
        <w:t xml:space="preserve">  </w:t>
      </w:r>
      <w:r w:rsidRPr="00C458F3">
        <w:t xml:space="preserve">1,5-3,0 м, </w:t>
      </w:r>
      <w:r>
        <w:t xml:space="preserve"> </w:t>
      </w:r>
      <w:r w:rsidRPr="00C458F3">
        <w:t>наименьшая — 0,4 м. Весенний</w:t>
      </w:r>
      <w:r>
        <w:t xml:space="preserve">  </w:t>
      </w:r>
      <w:r w:rsidRPr="00C458F3">
        <w:t>подъем</w:t>
      </w:r>
      <w:r>
        <w:t xml:space="preserve"> </w:t>
      </w:r>
      <w:r w:rsidRPr="00C458F3">
        <w:t xml:space="preserve"> воды </w:t>
      </w:r>
      <w:r>
        <w:t xml:space="preserve"> </w:t>
      </w:r>
      <w:r w:rsidRPr="00C458F3">
        <w:t xml:space="preserve">начинается </w:t>
      </w:r>
      <w:r>
        <w:t xml:space="preserve"> </w:t>
      </w:r>
      <w:r w:rsidRPr="00C458F3">
        <w:t xml:space="preserve">обычно в конце марта и продолжается 15— 20 дней, </w:t>
      </w:r>
      <w:r>
        <w:t xml:space="preserve">спад  </w:t>
      </w:r>
      <w:r w:rsidRPr="00C458F3">
        <w:t>половодья</w:t>
      </w:r>
      <w:r>
        <w:t xml:space="preserve">   </w:t>
      </w:r>
      <w:r w:rsidRPr="00C458F3">
        <w:t>заканчивается обычно в конце мая.</w:t>
      </w:r>
    </w:p>
    <w:p w:rsidR="00A32329" w:rsidRPr="00A32329" w:rsidRDefault="00C505D1" w:rsidP="00A32329">
      <w:pPr>
        <w:autoSpaceDE w:val="0"/>
        <w:autoSpaceDN w:val="0"/>
        <w:adjustRightInd w:val="0"/>
        <w:ind w:right="-3" w:firstLine="567"/>
        <w:jc w:val="both"/>
        <w:rPr>
          <w:rFonts w:asciiTheme="minorHAnsi" w:eastAsia="TimesNewRoman" w:hAnsiTheme="minorHAnsi" w:cs="TimesNewRoman"/>
          <w:lang w:eastAsia="ru-RU"/>
        </w:rPr>
      </w:pPr>
      <w:r>
        <w:t>Основным источником питания реки являются талые воды, что определяет характер водного режима водотока. Основные особенности вод</w:t>
      </w:r>
      <w:r w:rsidR="006A0321">
        <w:t>ного режима реки является весенне</w:t>
      </w:r>
      <w:r>
        <w:t>е половодье, летне-осенняя межень, прерываемая дождевыми паводками, и низкая зимняя межень.</w:t>
      </w:r>
    </w:p>
    <w:p w:rsidR="00A32329" w:rsidRPr="00A32329" w:rsidRDefault="00C505D1" w:rsidP="00A32329">
      <w:pPr>
        <w:autoSpaceDE w:val="0"/>
        <w:autoSpaceDN w:val="0"/>
        <w:adjustRightInd w:val="0"/>
        <w:ind w:right="-3" w:firstLine="567"/>
        <w:jc w:val="both"/>
      </w:pPr>
      <w:r w:rsidRPr="00891246">
        <w:rPr>
          <w:rFonts w:eastAsia="Arial Unicode MS"/>
          <w:iCs/>
          <w:color w:val="000000"/>
          <w:spacing w:val="-2"/>
        </w:rPr>
        <w:t xml:space="preserve">Озера на </w:t>
      </w:r>
      <w:r w:rsidRPr="006A27D4">
        <w:rPr>
          <w:rFonts w:eastAsia="Arial Unicode MS"/>
          <w:iCs/>
          <w:color w:val="000000"/>
          <w:spacing w:val="-2"/>
        </w:rPr>
        <w:t xml:space="preserve">территории в основном пойменные. В период </w:t>
      </w:r>
      <w:r>
        <w:rPr>
          <w:rFonts w:eastAsia="Arial Unicode MS"/>
          <w:iCs/>
          <w:color w:val="000000"/>
          <w:spacing w:val="-2"/>
        </w:rPr>
        <w:t xml:space="preserve"> </w:t>
      </w:r>
      <w:r w:rsidRPr="006A27D4">
        <w:rPr>
          <w:rFonts w:eastAsia="Arial Unicode MS"/>
          <w:iCs/>
          <w:color w:val="000000"/>
          <w:spacing w:val="-2"/>
        </w:rPr>
        <w:t>по</w:t>
      </w:r>
      <w:r>
        <w:rPr>
          <w:rFonts w:eastAsia="Arial Unicode MS"/>
          <w:iCs/>
          <w:color w:val="000000"/>
          <w:spacing w:val="-2"/>
        </w:rPr>
        <w:t>ловодья они сообщаются  с руслам</w:t>
      </w:r>
      <w:r w:rsidR="006A0321">
        <w:rPr>
          <w:rFonts w:eastAsia="Arial Unicode MS"/>
          <w:iCs/>
          <w:color w:val="000000"/>
          <w:spacing w:val="-2"/>
        </w:rPr>
        <w:t>и</w:t>
      </w:r>
      <w:r>
        <w:rPr>
          <w:rFonts w:eastAsia="Arial Unicode MS"/>
          <w:iCs/>
          <w:color w:val="000000"/>
          <w:spacing w:val="-2"/>
        </w:rPr>
        <w:t xml:space="preserve">  </w:t>
      </w:r>
      <w:r w:rsidRPr="006A27D4">
        <w:rPr>
          <w:rFonts w:eastAsia="Arial Unicode MS"/>
          <w:iCs/>
          <w:color w:val="000000"/>
          <w:spacing w:val="-2"/>
        </w:rPr>
        <w:t xml:space="preserve"> рек</w:t>
      </w:r>
      <w:r>
        <w:rPr>
          <w:rFonts w:eastAsia="Arial Unicode MS"/>
          <w:iCs/>
          <w:color w:val="000000"/>
          <w:spacing w:val="-2"/>
        </w:rPr>
        <w:t>и</w:t>
      </w:r>
      <w:r w:rsidRPr="006A27D4">
        <w:rPr>
          <w:rFonts w:eastAsia="Arial Unicode MS"/>
          <w:iCs/>
          <w:color w:val="000000"/>
          <w:spacing w:val="-2"/>
        </w:rPr>
        <w:t xml:space="preserve">, </w:t>
      </w:r>
      <w:r>
        <w:rPr>
          <w:rFonts w:eastAsia="Arial Unicode MS"/>
          <w:iCs/>
          <w:color w:val="000000"/>
          <w:spacing w:val="-2"/>
        </w:rPr>
        <w:t xml:space="preserve"> </w:t>
      </w:r>
      <w:r w:rsidRPr="006A27D4">
        <w:rPr>
          <w:rFonts w:eastAsia="Arial Unicode MS"/>
          <w:iCs/>
          <w:color w:val="000000"/>
          <w:spacing w:val="-2"/>
        </w:rPr>
        <w:t>а</w:t>
      </w:r>
      <w:r>
        <w:rPr>
          <w:rFonts w:eastAsia="Arial Unicode MS"/>
          <w:iCs/>
          <w:color w:val="000000"/>
          <w:spacing w:val="-2"/>
        </w:rPr>
        <w:t xml:space="preserve"> </w:t>
      </w:r>
      <w:r w:rsidRPr="006A27D4">
        <w:rPr>
          <w:rFonts w:eastAsia="Arial Unicode MS"/>
          <w:iCs/>
          <w:color w:val="000000"/>
          <w:spacing w:val="-2"/>
        </w:rPr>
        <w:t xml:space="preserve"> в </w:t>
      </w:r>
      <w:r>
        <w:rPr>
          <w:rFonts w:eastAsia="Arial Unicode MS"/>
          <w:iCs/>
          <w:color w:val="000000"/>
          <w:spacing w:val="-2"/>
        </w:rPr>
        <w:t xml:space="preserve"> </w:t>
      </w:r>
      <w:r w:rsidRPr="006A27D4">
        <w:rPr>
          <w:rFonts w:eastAsia="Arial Unicode MS"/>
          <w:iCs/>
          <w:color w:val="000000"/>
          <w:spacing w:val="-2"/>
        </w:rPr>
        <w:t xml:space="preserve">меженные </w:t>
      </w:r>
      <w:r>
        <w:rPr>
          <w:rFonts w:eastAsia="Arial Unicode MS"/>
          <w:iCs/>
          <w:color w:val="000000"/>
          <w:spacing w:val="-2"/>
        </w:rPr>
        <w:t xml:space="preserve"> </w:t>
      </w:r>
      <w:r w:rsidRPr="006A27D4">
        <w:rPr>
          <w:rFonts w:eastAsia="Arial Unicode MS"/>
          <w:iCs/>
          <w:color w:val="000000"/>
          <w:spacing w:val="-2"/>
        </w:rPr>
        <w:t xml:space="preserve">периоды </w:t>
      </w:r>
      <w:r>
        <w:rPr>
          <w:rFonts w:eastAsia="Arial Unicode MS"/>
          <w:iCs/>
          <w:color w:val="000000"/>
          <w:spacing w:val="-2"/>
        </w:rPr>
        <w:t xml:space="preserve"> </w:t>
      </w:r>
      <w:r w:rsidRPr="006A27D4">
        <w:rPr>
          <w:rFonts w:eastAsia="Arial Unicode MS"/>
          <w:iCs/>
          <w:color w:val="000000"/>
          <w:spacing w:val="-2"/>
        </w:rPr>
        <w:t>из</w:t>
      </w:r>
      <w:r>
        <w:rPr>
          <w:rFonts w:eastAsia="Arial Unicode MS"/>
          <w:iCs/>
          <w:color w:val="000000"/>
          <w:spacing w:val="-2"/>
        </w:rPr>
        <w:t xml:space="preserve"> </w:t>
      </w:r>
      <w:r w:rsidRPr="006A27D4">
        <w:rPr>
          <w:rFonts w:eastAsia="Arial Unicode MS"/>
          <w:iCs/>
          <w:color w:val="000000"/>
          <w:spacing w:val="-2"/>
        </w:rPr>
        <w:t xml:space="preserve"> них </w:t>
      </w:r>
      <w:r>
        <w:rPr>
          <w:rFonts w:eastAsia="Arial Unicode MS"/>
          <w:iCs/>
          <w:color w:val="000000"/>
          <w:spacing w:val="-2"/>
        </w:rPr>
        <w:t xml:space="preserve"> </w:t>
      </w:r>
      <w:r w:rsidRPr="006A27D4">
        <w:rPr>
          <w:rFonts w:eastAsia="Arial Unicode MS"/>
          <w:iCs/>
          <w:color w:val="000000"/>
          <w:spacing w:val="-2"/>
        </w:rPr>
        <w:t xml:space="preserve">происходит </w:t>
      </w:r>
      <w:r>
        <w:rPr>
          <w:rFonts w:eastAsia="Arial Unicode MS"/>
          <w:iCs/>
          <w:color w:val="000000"/>
          <w:spacing w:val="-2"/>
        </w:rPr>
        <w:t xml:space="preserve"> </w:t>
      </w:r>
      <w:r w:rsidRPr="006A27D4">
        <w:rPr>
          <w:rFonts w:eastAsia="Arial Unicode MS"/>
          <w:iCs/>
          <w:color w:val="000000"/>
          <w:spacing w:val="-2"/>
        </w:rPr>
        <w:t>отток</w:t>
      </w:r>
      <w:r>
        <w:rPr>
          <w:rFonts w:eastAsia="Arial Unicode MS"/>
          <w:iCs/>
          <w:color w:val="000000"/>
          <w:spacing w:val="-2"/>
        </w:rPr>
        <w:t xml:space="preserve"> </w:t>
      </w:r>
      <w:r w:rsidRPr="006A27D4">
        <w:rPr>
          <w:rFonts w:eastAsia="Arial Unicode MS"/>
          <w:iCs/>
          <w:color w:val="000000"/>
          <w:spacing w:val="-2"/>
        </w:rPr>
        <w:t xml:space="preserve"> воды </w:t>
      </w:r>
      <w:r>
        <w:rPr>
          <w:rFonts w:eastAsia="Arial Unicode MS"/>
          <w:iCs/>
          <w:color w:val="000000"/>
          <w:spacing w:val="-2"/>
        </w:rPr>
        <w:t xml:space="preserve"> </w:t>
      </w:r>
      <w:r w:rsidRPr="006A27D4">
        <w:rPr>
          <w:rFonts w:eastAsia="Arial Unicode MS"/>
          <w:iCs/>
          <w:color w:val="000000"/>
          <w:spacing w:val="-2"/>
        </w:rPr>
        <w:t xml:space="preserve">в </w:t>
      </w:r>
      <w:r>
        <w:rPr>
          <w:rFonts w:eastAsia="Arial Unicode MS"/>
          <w:iCs/>
          <w:color w:val="000000"/>
          <w:spacing w:val="-2"/>
        </w:rPr>
        <w:t xml:space="preserve"> </w:t>
      </w:r>
      <w:r w:rsidRPr="006A27D4">
        <w:rPr>
          <w:rFonts w:eastAsia="Arial Unicode MS"/>
          <w:iCs/>
          <w:color w:val="000000"/>
          <w:spacing w:val="-2"/>
        </w:rPr>
        <w:t xml:space="preserve">реки. </w:t>
      </w:r>
    </w:p>
    <w:p w:rsidR="00C505D1" w:rsidRPr="00B61332" w:rsidRDefault="00C505D1" w:rsidP="00A32329">
      <w:pPr>
        <w:autoSpaceDE w:val="0"/>
        <w:autoSpaceDN w:val="0"/>
        <w:adjustRightInd w:val="0"/>
        <w:ind w:right="-283" w:firstLine="567"/>
        <w:jc w:val="both"/>
      </w:pPr>
      <w:r>
        <w:t>В оврагах устроено  несколько не больших  прудов.</w:t>
      </w:r>
    </w:p>
    <w:p w:rsidR="00C505D1" w:rsidRDefault="00C505D1" w:rsidP="00C505D1">
      <w:pPr>
        <w:ind w:right="-227"/>
        <w:jc w:val="center"/>
        <w:rPr>
          <w:b/>
        </w:rPr>
      </w:pPr>
    </w:p>
    <w:p w:rsidR="00C505D1" w:rsidRDefault="00C505D1" w:rsidP="00C505D1">
      <w:pPr>
        <w:ind w:right="-227"/>
        <w:jc w:val="center"/>
        <w:rPr>
          <w:b/>
        </w:rPr>
      </w:pPr>
      <w:r>
        <w:rPr>
          <w:b/>
        </w:rPr>
        <w:t>Почвенные ресурсы</w:t>
      </w:r>
    </w:p>
    <w:p w:rsidR="002A5974" w:rsidRPr="002A5974" w:rsidRDefault="00C505D1" w:rsidP="002A5974">
      <w:pPr>
        <w:ind w:right="-3" w:firstLine="567"/>
        <w:jc w:val="both"/>
      </w:pPr>
      <w:r>
        <w:t>Почвенные ресурсы представлены</w:t>
      </w:r>
      <w:r w:rsidRPr="00560D14">
        <w:t xml:space="preserve"> </w:t>
      </w:r>
      <w:r>
        <w:t xml:space="preserve"> в основном черноземами выщелоченными. Вследствие неоднородности условий почвообразования среди зональных почв в виде  полос и пятен встречаются интразональные почвы</w:t>
      </w:r>
      <w:r w:rsidRPr="0052610C">
        <w:t>:</w:t>
      </w:r>
      <w:r>
        <w:t xml:space="preserve"> солонцы, лугово-черноземные, пойменные, лугово-болотные, овражно-балочного комплекса, которые создают пестроту почвенного комплекса.</w:t>
      </w:r>
    </w:p>
    <w:p w:rsidR="002A5974" w:rsidRPr="002A5974" w:rsidRDefault="00C505D1" w:rsidP="002A5974">
      <w:pPr>
        <w:tabs>
          <w:tab w:val="left" w:pos="567"/>
        </w:tabs>
        <w:ind w:right="-3" w:firstLine="567"/>
        <w:jc w:val="both"/>
      </w:pPr>
      <w:r>
        <w:t>Водная и ветровая эрозия влечет деградацию почв.</w:t>
      </w:r>
    </w:p>
    <w:p w:rsidR="002A5974" w:rsidRPr="002A5974" w:rsidRDefault="00C505D1" w:rsidP="002A5974">
      <w:pPr>
        <w:tabs>
          <w:tab w:val="left" w:pos="567"/>
        </w:tabs>
        <w:ind w:right="-3" w:firstLine="567"/>
        <w:jc w:val="both"/>
      </w:pPr>
      <w:r>
        <w:t xml:space="preserve">Водная эрозия выражается здесь в расчленении поверхности  земельных угодий на </w:t>
      </w:r>
      <w:proofErr w:type="gramStart"/>
      <w:r>
        <w:t>более дробные</w:t>
      </w:r>
      <w:proofErr w:type="gramEnd"/>
      <w:r>
        <w:t xml:space="preserve"> участки и усложнении их конфигурации</w:t>
      </w:r>
      <w:r w:rsidRPr="0052610C">
        <w:t>;</w:t>
      </w:r>
      <w:r>
        <w:t xml:space="preserve"> невыгодном для полей перераспределение снега и влаги</w:t>
      </w:r>
      <w:r w:rsidRPr="0052610C">
        <w:t>;</w:t>
      </w:r>
      <w:r>
        <w:t xml:space="preserve"> увеличении количества оползней за счет выхода грунтовых вод</w:t>
      </w:r>
      <w:r w:rsidRPr="0052610C">
        <w:t>;</w:t>
      </w:r>
      <w:r>
        <w:t xml:space="preserve"> снижение плодородия земли при отложении наносов в пойме реки и днищах балок</w:t>
      </w:r>
      <w:r w:rsidRPr="0052610C">
        <w:t>;</w:t>
      </w:r>
      <w:r>
        <w:t xml:space="preserve"> заиление малых рек, прудов и водоемов</w:t>
      </w:r>
      <w:r w:rsidRPr="0052610C">
        <w:t>;</w:t>
      </w:r>
      <w:r>
        <w:t xml:space="preserve"> разрушение дорог, сооружений коммуникаций</w:t>
      </w:r>
      <w:r w:rsidRPr="0052610C">
        <w:t>;</w:t>
      </w:r>
      <w:r>
        <w:t xml:space="preserve"> ухудшение гидрологического режима</w:t>
      </w:r>
      <w:r w:rsidRPr="0052610C">
        <w:t>;</w:t>
      </w:r>
      <w:r>
        <w:t xml:space="preserve"> понижение или повышение грунтовых вод и влажности почвенного покрова и других негативах.</w:t>
      </w:r>
    </w:p>
    <w:p w:rsidR="00C505D1" w:rsidRDefault="00C505D1" w:rsidP="002A5974">
      <w:pPr>
        <w:tabs>
          <w:tab w:val="left" w:pos="567"/>
        </w:tabs>
        <w:ind w:right="-3" w:firstLine="567"/>
        <w:jc w:val="both"/>
      </w:pPr>
      <w:r>
        <w:t>Ветровая эрозия проявляется в виде пыльных бурь и местной (повседневной) дефляции. Пыльные бури охватывают большие территории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C505D1" w:rsidRDefault="00C505D1" w:rsidP="00C505D1">
      <w:pPr>
        <w:ind w:right="-227"/>
        <w:jc w:val="right"/>
        <w:rPr>
          <w:b/>
        </w:rPr>
      </w:pPr>
    </w:p>
    <w:p w:rsidR="002A5974" w:rsidRPr="007E50F9" w:rsidRDefault="00C505D1" w:rsidP="002A5974">
      <w:pPr>
        <w:tabs>
          <w:tab w:val="center" w:pos="4971"/>
          <w:tab w:val="left" w:pos="8227"/>
        </w:tabs>
        <w:ind w:right="-227"/>
        <w:rPr>
          <w:b/>
        </w:rPr>
      </w:pPr>
      <w:r>
        <w:rPr>
          <w:b/>
        </w:rPr>
        <w:tab/>
        <w:t>Лесосырьевые ресурсы</w:t>
      </w:r>
    </w:p>
    <w:p w:rsidR="00C505D1" w:rsidRPr="007E50F9" w:rsidRDefault="00C505D1" w:rsidP="007E50F9">
      <w:pPr>
        <w:tabs>
          <w:tab w:val="left" w:pos="567"/>
          <w:tab w:val="center" w:pos="4971"/>
          <w:tab w:val="left" w:pos="8227"/>
        </w:tabs>
        <w:ind w:right="-3" w:firstLine="567"/>
        <w:jc w:val="both"/>
        <w:rPr>
          <w:b/>
        </w:rPr>
      </w:pPr>
      <w:proofErr w:type="gramStart"/>
      <w:r w:rsidRPr="00486835">
        <w:rPr>
          <w:rFonts w:eastAsia="TimesNewRoman"/>
          <w:color w:val="000000"/>
        </w:rPr>
        <w:t>Леса,  расположенные  на</w:t>
      </w:r>
      <w:r w:rsidRPr="00F37B16">
        <w:rPr>
          <w:rFonts w:eastAsia="TimesNewRoman"/>
          <w:color w:val="000000"/>
        </w:rPr>
        <w:t xml:space="preserve"> </w:t>
      </w:r>
      <w:r w:rsidRPr="00486835">
        <w:rPr>
          <w:rFonts w:eastAsia="TimesNewRoman"/>
          <w:color w:val="000000"/>
        </w:rPr>
        <w:t xml:space="preserve"> землях </w:t>
      </w:r>
      <w:r>
        <w:rPr>
          <w:rFonts w:eastAsia="TimesNewRoman"/>
          <w:color w:val="000000"/>
        </w:rPr>
        <w:t>лесного</w:t>
      </w:r>
      <w:r w:rsidRPr="00486835">
        <w:rPr>
          <w:rFonts w:eastAsia="TimesNewRoman"/>
          <w:color w:val="000000"/>
        </w:rPr>
        <w:t xml:space="preserve">  фонда и землях </w:t>
      </w:r>
      <w:r w:rsidRPr="00F37B16">
        <w:rPr>
          <w:rFonts w:eastAsia="TimesNewRoman"/>
          <w:color w:val="000000"/>
        </w:rPr>
        <w:t xml:space="preserve"> </w:t>
      </w:r>
      <w:r w:rsidRPr="00486835">
        <w:rPr>
          <w:rFonts w:eastAsia="TimesNewRoman"/>
          <w:color w:val="000000"/>
        </w:rPr>
        <w:t xml:space="preserve"> иных </w:t>
      </w:r>
      <w:r w:rsidRPr="004E37D2">
        <w:rPr>
          <w:rFonts w:eastAsia="TimesNewRoman"/>
          <w:color w:val="000000"/>
        </w:rPr>
        <w:t xml:space="preserve"> </w:t>
      </w:r>
      <w:r w:rsidRPr="00486835">
        <w:rPr>
          <w:rFonts w:eastAsia="TimesNewRoman"/>
          <w:color w:val="000000"/>
        </w:rPr>
        <w:t xml:space="preserve">категорий, </w:t>
      </w:r>
      <w:r w:rsidRPr="00486835">
        <w:rPr>
          <w:rFonts w:eastAsia="TimesNewRoman"/>
          <w:color w:val="000000"/>
        </w:rPr>
        <w:lastRenderedPageBreak/>
        <w:t>согласно</w:t>
      </w:r>
      <w:r w:rsidR="007E50F9" w:rsidRPr="007E50F9">
        <w:rPr>
          <w:b/>
        </w:rPr>
        <w:t xml:space="preserve"> </w:t>
      </w:r>
      <w:r w:rsidRPr="00486835">
        <w:rPr>
          <w:rFonts w:eastAsia="TimesNewRoman"/>
          <w:color w:val="000000"/>
        </w:rPr>
        <w:t xml:space="preserve">Лесному кодексу  (2006 г. </w:t>
      </w:r>
      <w:r>
        <w:rPr>
          <w:rFonts w:eastAsia="TimesNewRoman"/>
          <w:color w:val="000000"/>
        </w:rPr>
        <w:t>с</w:t>
      </w:r>
      <w:r w:rsidRPr="00486835">
        <w:rPr>
          <w:rFonts w:eastAsia="TimesNewRoman"/>
          <w:color w:val="000000"/>
        </w:rPr>
        <w:t>т. 10)</w:t>
      </w:r>
      <w:r w:rsidRPr="00F37B16">
        <w:rPr>
          <w:rFonts w:eastAsia="TimesNewRoman"/>
          <w:color w:val="000000"/>
        </w:rPr>
        <w:t xml:space="preserve"> </w:t>
      </w:r>
      <w:r w:rsidRPr="00486835">
        <w:rPr>
          <w:rFonts w:eastAsia="TimesNewRoman"/>
          <w:color w:val="000000"/>
        </w:rPr>
        <w:t xml:space="preserve"> по </w:t>
      </w:r>
      <w:r w:rsidRPr="005E1BE5">
        <w:rPr>
          <w:rFonts w:eastAsia="TimesNewRoman"/>
          <w:color w:val="000000"/>
        </w:rPr>
        <w:t xml:space="preserve"> </w:t>
      </w:r>
      <w:r w:rsidRPr="00486835">
        <w:rPr>
          <w:rFonts w:eastAsia="TimesNewRoman"/>
          <w:color w:val="000000"/>
        </w:rPr>
        <w:t>целевому</w:t>
      </w:r>
      <w:r w:rsidRPr="005E1BE5">
        <w:rPr>
          <w:rFonts w:eastAsia="TimesNewRoman"/>
          <w:color w:val="000000"/>
        </w:rPr>
        <w:t xml:space="preserve"> </w:t>
      </w:r>
      <w:r w:rsidRPr="00486835">
        <w:rPr>
          <w:rFonts w:eastAsia="TimesNewRoman"/>
          <w:color w:val="000000"/>
        </w:rPr>
        <w:t xml:space="preserve"> назначению </w:t>
      </w:r>
      <w:r w:rsidRPr="004E37D2">
        <w:rPr>
          <w:rFonts w:eastAsia="TimesNewRoman"/>
          <w:color w:val="000000"/>
        </w:rPr>
        <w:t xml:space="preserve"> </w:t>
      </w:r>
      <w:r w:rsidRPr="005E1BE5">
        <w:rPr>
          <w:rFonts w:eastAsia="TimesNewRoman"/>
          <w:color w:val="000000"/>
        </w:rPr>
        <w:t xml:space="preserve">  </w:t>
      </w:r>
      <w:r w:rsidRPr="00486835">
        <w:rPr>
          <w:rFonts w:eastAsia="TimesNewRoman"/>
          <w:color w:val="000000"/>
        </w:rPr>
        <w:t xml:space="preserve">относятся </w:t>
      </w:r>
      <w:r w:rsidRPr="005E1BE5">
        <w:rPr>
          <w:rFonts w:eastAsia="TimesNewRoman"/>
          <w:color w:val="000000"/>
        </w:rPr>
        <w:t xml:space="preserve"> </w:t>
      </w:r>
      <w:r w:rsidRPr="00486835">
        <w:rPr>
          <w:rFonts w:eastAsia="TimesNewRoman"/>
          <w:color w:val="000000"/>
        </w:rPr>
        <w:t>к</w:t>
      </w:r>
      <w:r w:rsidRPr="005E1BE5">
        <w:rPr>
          <w:rFonts w:eastAsia="TimesNewRoman"/>
          <w:color w:val="000000"/>
        </w:rPr>
        <w:t xml:space="preserve">  </w:t>
      </w:r>
      <w:r w:rsidRPr="00486835">
        <w:rPr>
          <w:rFonts w:eastAsia="TimesNewRoman"/>
          <w:color w:val="000000"/>
        </w:rPr>
        <w:t xml:space="preserve"> защитным </w:t>
      </w:r>
      <w:r w:rsidRPr="00F37B16">
        <w:rPr>
          <w:rFonts w:eastAsia="TimesNewRoman"/>
          <w:color w:val="000000"/>
        </w:rPr>
        <w:t xml:space="preserve"> </w:t>
      </w:r>
      <w:r w:rsidRPr="00486835">
        <w:rPr>
          <w:rFonts w:eastAsia="TimesNewRoman"/>
          <w:color w:val="000000"/>
        </w:rPr>
        <w:t>лесам,</w:t>
      </w:r>
      <w:r w:rsidRPr="00F37B16">
        <w:rPr>
          <w:rFonts w:eastAsia="TimesNewRoman"/>
          <w:color w:val="000000"/>
        </w:rPr>
        <w:t xml:space="preserve"> </w:t>
      </w:r>
      <w:r>
        <w:rPr>
          <w:rFonts w:eastAsia="TimesNewRoman"/>
          <w:color w:val="000000"/>
        </w:rPr>
        <w:t>к</w:t>
      </w:r>
      <w:r w:rsidRPr="00486835">
        <w:rPr>
          <w:rFonts w:eastAsia="TimesNewRoman"/>
          <w:color w:val="000000"/>
        </w:rPr>
        <w:t>оторые</w:t>
      </w:r>
      <w:r w:rsidRPr="005E1BE5">
        <w:rPr>
          <w:rFonts w:eastAsia="TimesNewRoman"/>
          <w:color w:val="000000"/>
        </w:rPr>
        <w:t xml:space="preserve"> </w:t>
      </w:r>
      <w:r w:rsidRPr="00486835">
        <w:rPr>
          <w:rFonts w:eastAsia="TimesNewRoman"/>
          <w:color w:val="000000"/>
        </w:rPr>
        <w:t xml:space="preserve"> </w:t>
      </w:r>
      <w:r w:rsidRPr="005E1BE5">
        <w:rPr>
          <w:rFonts w:eastAsia="TimesNewRoman"/>
          <w:color w:val="000000"/>
        </w:rPr>
        <w:t xml:space="preserve"> </w:t>
      </w:r>
      <w:r w:rsidRPr="00486835">
        <w:rPr>
          <w:rFonts w:eastAsia="TimesNewRoman"/>
          <w:color w:val="000000"/>
        </w:rPr>
        <w:t>подлежат</w:t>
      </w:r>
      <w:r w:rsidRPr="005E1BE5">
        <w:rPr>
          <w:rFonts w:eastAsia="TimesNewRoman"/>
          <w:color w:val="000000"/>
        </w:rPr>
        <w:t xml:space="preserve"> </w:t>
      </w:r>
      <w:r w:rsidRPr="00486835">
        <w:rPr>
          <w:rFonts w:eastAsia="TimesNewRoman"/>
          <w:color w:val="000000"/>
        </w:rPr>
        <w:t xml:space="preserve"> </w:t>
      </w:r>
      <w:r w:rsidRPr="005E1BE5">
        <w:rPr>
          <w:rFonts w:eastAsia="TimesNewRoman"/>
          <w:color w:val="000000"/>
        </w:rPr>
        <w:t xml:space="preserve">  </w:t>
      </w:r>
      <w:r w:rsidRPr="00486835">
        <w:rPr>
          <w:rFonts w:eastAsia="TimesNewRoman"/>
          <w:color w:val="000000"/>
        </w:rPr>
        <w:t>освоению</w:t>
      </w:r>
      <w:r w:rsidRPr="005E1BE5">
        <w:rPr>
          <w:rFonts w:eastAsia="TimesNewRoman"/>
          <w:color w:val="000000"/>
        </w:rPr>
        <w:t xml:space="preserve"> </w:t>
      </w:r>
      <w:r w:rsidRPr="00486835">
        <w:rPr>
          <w:rFonts w:eastAsia="TimesNewRoman"/>
          <w:color w:val="000000"/>
        </w:rPr>
        <w:t xml:space="preserve"> в</w:t>
      </w:r>
      <w:r w:rsidRPr="005E1BE5">
        <w:rPr>
          <w:rFonts w:eastAsia="TimesNewRoman"/>
          <w:color w:val="000000"/>
        </w:rPr>
        <w:t xml:space="preserve"> </w:t>
      </w:r>
      <w:r w:rsidRPr="00486835">
        <w:rPr>
          <w:rFonts w:eastAsia="TimesNewRoman"/>
          <w:color w:val="000000"/>
        </w:rPr>
        <w:t xml:space="preserve"> </w:t>
      </w:r>
      <w:r w:rsidRPr="005E1BE5">
        <w:rPr>
          <w:rFonts w:eastAsia="TimesNewRoman"/>
          <w:color w:val="000000"/>
        </w:rPr>
        <w:t xml:space="preserve"> </w:t>
      </w:r>
      <w:r w:rsidRPr="00486835">
        <w:rPr>
          <w:rFonts w:eastAsia="TimesNewRoman"/>
          <w:color w:val="000000"/>
        </w:rPr>
        <w:t xml:space="preserve">целях </w:t>
      </w:r>
      <w:r w:rsidRPr="005E1BE5">
        <w:rPr>
          <w:rFonts w:eastAsia="TimesNewRoman"/>
          <w:color w:val="000000"/>
        </w:rPr>
        <w:t xml:space="preserve">  </w:t>
      </w:r>
      <w:r w:rsidRPr="00486835">
        <w:rPr>
          <w:rFonts w:eastAsia="TimesNewRoman"/>
          <w:color w:val="000000"/>
        </w:rPr>
        <w:t xml:space="preserve">сохранения </w:t>
      </w:r>
      <w:r w:rsidRPr="005E1BE5">
        <w:rPr>
          <w:rFonts w:eastAsia="TimesNewRoman"/>
          <w:color w:val="000000"/>
        </w:rPr>
        <w:t xml:space="preserve">  </w:t>
      </w:r>
      <w:proofErr w:type="spellStart"/>
      <w:r w:rsidRPr="00486835">
        <w:rPr>
          <w:rFonts w:eastAsia="TimesNewRoman"/>
          <w:color w:val="000000"/>
        </w:rPr>
        <w:t>средообразующих</w:t>
      </w:r>
      <w:proofErr w:type="spellEnd"/>
      <w:r w:rsidRPr="00486835">
        <w:rPr>
          <w:rFonts w:eastAsia="TimesNewRoman"/>
          <w:color w:val="000000"/>
        </w:rPr>
        <w:t xml:space="preserve">, </w:t>
      </w:r>
      <w:r w:rsidR="00415483">
        <w:rPr>
          <w:rFonts w:eastAsia="TimesNewRoman"/>
          <w:color w:val="000000"/>
        </w:rPr>
        <w:t xml:space="preserve"> </w:t>
      </w:r>
      <w:proofErr w:type="spellStart"/>
      <w:r w:rsidRPr="00486835">
        <w:rPr>
          <w:rFonts w:eastAsia="TimesNewRoman"/>
          <w:color w:val="000000"/>
        </w:rPr>
        <w:t>водоохранных</w:t>
      </w:r>
      <w:proofErr w:type="spellEnd"/>
      <w:r w:rsidRPr="00486835">
        <w:rPr>
          <w:rFonts w:eastAsia="TimesNewRoman"/>
          <w:color w:val="000000"/>
        </w:rPr>
        <w:t>,</w:t>
      </w:r>
      <w:r>
        <w:rPr>
          <w:rFonts w:eastAsia="TimesNewRoman"/>
          <w:color w:val="000000"/>
        </w:rPr>
        <w:t xml:space="preserve"> з</w:t>
      </w:r>
      <w:r w:rsidRPr="00486835">
        <w:rPr>
          <w:rFonts w:eastAsia="TimesNewRoman"/>
          <w:color w:val="000000"/>
        </w:rPr>
        <w:t>ащитных</w:t>
      </w:r>
      <w:r>
        <w:rPr>
          <w:rFonts w:eastAsia="TimesNewRoman"/>
          <w:color w:val="000000"/>
        </w:rPr>
        <w:t>,</w:t>
      </w:r>
      <w:r w:rsidRPr="005E1BE5">
        <w:rPr>
          <w:rFonts w:eastAsia="TimesNewRoman"/>
          <w:color w:val="000000"/>
        </w:rPr>
        <w:t xml:space="preserve"> </w:t>
      </w:r>
      <w:r w:rsidRPr="00486835">
        <w:rPr>
          <w:rFonts w:eastAsia="TimesNewRoman"/>
          <w:color w:val="000000"/>
        </w:rPr>
        <w:t>санитарно-гигиенических,</w:t>
      </w:r>
      <w:r>
        <w:rPr>
          <w:rFonts w:eastAsia="TimesNewRoman"/>
          <w:color w:val="000000"/>
        </w:rPr>
        <w:t xml:space="preserve"> </w:t>
      </w:r>
      <w:r w:rsidRPr="00486835">
        <w:rPr>
          <w:rFonts w:eastAsia="TimesNewRoman"/>
          <w:color w:val="000000"/>
        </w:rPr>
        <w:t xml:space="preserve">оздоровительных </w:t>
      </w:r>
      <w:r w:rsidRPr="004E37D2">
        <w:rPr>
          <w:rFonts w:eastAsia="TimesNewRoman"/>
          <w:color w:val="000000"/>
        </w:rPr>
        <w:t xml:space="preserve"> </w:t>
      </w:r>
      <w:r w:rsidRPr="00486835">
        <w:rPr>
          <w:rFonts w:eastAsia="TimesNewRoman"/>
          <w:color w:val="000000"/>
        </w:rPr>
        <w:t xml:space="preserve">и </w:t>
      </w:r>
      <w:r>
        <w:rPr>
          <w:rFonts w:eastAsia="TimesNewRoman"/>
          <w:color w:val="000000"/>
        </w:rPr>
        <w:t xml:space="preserve"> </w:t>
      </w:r>
      <w:r w:rsidRPr="00486835">
        <w:rPr>
          <w:rFonts w:eastAsia="TimesNewRoman"/>
          <w:color w:val="000000"/>
        </w:rPr>
        <w:t xml:space="preserve">иных </w:t>
      </w:r>
      <w:r>
        <w:rPr>
          <w:rFonts w:eastAsia="TimesNewRoman"/>
          <w:color w:val="000000"/>
        </w:rPr>
        <w:t xml:space="preserve"> </w:t>
      </w:r>
      <w:r w:rsidRPr="00486835">
        <w:rPr>
          <w:rFonts w:eastAsia="TimesNewRoman"/>
          <w:color w:val="000000"/>
        </w:rPr>
        <w:t xml:space="preserve">полезных функций лесов </w:t>
      </w:r>
      <w:r w:rsidRPr="00F37B16">
        <w:rPr>
          <w:rFonts w:eastAsia="TimesNewRoman"/>
          <w:color w:val="000000"/>
        </w:rPr>
        <w:t xml:space="preserve"> </w:t>
      </w:r>
      <w:r w:rsidRPr="00486835">
        <w:rPr>
          <w:rFonts w:eastAsia="TimesNewRoman"/>
          <w:color w:val="000000"/>
        </w:rPr>
        <w:t>с</w:t>
      </w:r>
      <w:r>
        <w:rPr>
          <w:rFonts w:eastAsia="TimesNewRoman"/>
          <w:color w:val="000000"/>
        </w:rPr>
        <w:t xml:space="preserve">  </w:t>
      </w:r>
      <w:r w:rsidRPr="00486835">
        <w:rPr>
          <w:rFonts w:eastAsia="TimesNewRoman"/>
          <w:color w:val="000000"/>
        </w:rPr>
        <w:t>одновременным использованием</w:t>
      </w:r>
      <w:r>
        <w:rPr>
          <w:rFonts w:eastAsia="TimesNewRoman"/>
          <w:color w:val="000000"/>
        </w:rPr>
        <w:t xml:space="preserve">   </w:t>
      </w:r>
      <w:r w:rsidRPr="00486835">
        <w:rPr>
          <w:rFonts w:eastAsia="TimesNewRoman"/>
          <w:color w:val="000000"/>
        </w:rPr>
        <w:t>лесов при</w:t>
      </w:r>
      <w:r>
        <w:rPr>
          <w:rFonts w:eastAsia="TimesNewRoman"/>
          <w:color w:val="000000"/>
        </w:rPr>
        <w:t xml:space="preserve"> </w:t>
      </w:r>
      <w:r w:rsidRPr="00486835">
        <w:rPr>
          <w:rFonts w:eastAsia="TimesNewRoman"/>
          <w:color w:val="000000"/>
        </w:rPr>
        <w:t xml:space="preserve"> условии, если это</w:t>
      </w:r>
      <w:r w:rsidRPr="00D70B5B">
        <w:rPr>
          <w:rFonts w:eastAsia="TimesNewRoman"/>
          <w:color w:val="000000"/>
        </w:rPr>
        <w:t xml:space="preserve"> </w:t>
      </w:r>
      <w:r w:rsidRPr="00486835">
        <w:rPr>
          <w:rFonts w:eastAsia="TimesNewRoman"/>
          <w:color w:val="000000"/>
        </w:rPr>
        <w:t xml:space="preserve"> использование совместимо</w:t>
      </w:r>
      <w:r>
        <w:rPr>
          <w:rFonts w:eastAsia="TimesNewRoman"/>
          <w:color w:val="000000"/>
        </w:rPr>
        <w:t xml:space="preserve"> </w:t>
      </w:r>
      <w:r w:rsidRPr="00486835">
        <w:rPr>
          <w:rFonts w:eastAsia="TimesNewRoman"/>
          <w:color w:val="000000"/>
        </w:rPr>
        <w:t xml:space="preserve"> с</w:t>
      </w:r>
      <w:r>
        <w:rPr>
          <w:rFonts w:eastAsia="TimesNewRoman"/>
          <w:color w:val="000000"/>
        </w:rPr>
        <w:t xml:space="preserve">  </w:t>
      </w:r>
      <w:r w:rsidRPr="00486835">
        <w:rPr>
          <w:rFonts w:eastAsia="TimesNewRoman"/>
          <w:color w:val="000000"/>
        </w:rPr>
        <w:t xml:space="preserve">целевым </w:t>
      </w:r>
      <w:r>
        <w:rPr>
          <w:rFonts w:eastAsia="TimesNewRoman"/>
          <w:color w:val="000000"/>
        </w:rPr>
        <w:t xml:space="preserve"> </w:t>
      </w:r>
      <w:r w:rsidRPr="00486835">
        <w:rPr>
          <w:rFonts w:eastAsia="TimesNewRoman"/>
          <w:color w:val="000000"/>
        </w:rPr>
        <w:t xml:space="preserve">назначением </w:t>
      </w:r>
      <w:r>
        <w:rPr>
          <w:rFonts w:eastAsia="TimesNewRoman"/>
          <w:color w:val="000000"/>
        </w:rPr>
        <w:t xml:space="preserve">  </w:t>
      </w:r>
      <w:r w:rsidRPr="00C778E3">
        <w:rPr>
          <w:rFonts w:eastAsia="TimesNewRoman"/>
          <w:color w:val="000000"/>
        </w:rPr>
        <w:t xml:space="preserve"> </w:t>
      </w:r>
      <w:r>
        <w:rPr>
          <w:rFonts w:eastAsia="TimesNewRoman"/>
          <w:color w:val="000000"/>
        </w:rPr>
        <w:t xml:space="preserve">защитных   </w:t>
      </w:r>
      <w:r w:rsidRPr="00486835">
        <w:rPr>
          <w:rFonts w:eastAsia="TimesNewRoman"/>
          <w:color w:val="000000"/>
        </w:rPr>
        <w:t>лесов</w:t>
      </w:r>
      <w:r>
        <w:rPr>
          <w:rFonts w:eastAsia="TimesNewRoman"/>
          <w:color w:val="000000"/>
        </w:rPr>
        <w:t xml:space="preserve"> </w:t>
      </w:r>
      <w:r w:rsidRPr="00486835">
        <w:rPr>
          <w:rFonts w:eastAsia="TimesNewRoman"/>
          <w:color w:val="000000"/>
        </w:rPr>
        <w:t xml:space="preserve"> </w:t>
      </w:r>
      <w:r>
        <w:rPr>
          <w:rFonts w:eastAsia="TimesNewRoman"/>
          <w:color w:val="000000"/>
        </w:rPr>
        <w:t xml:space="preserve"> </w:t>
      </w:r>
      <w:r w:rsidRPr="004E37D2">
        <w:rPr>
          <w:rFonts w:eastAsia="TimesNewRoman"/>
          <w:color w:val="000000"/>
        </w:rPr>
        <w:t xml:space="preserve"> </w:t>
      </w:r>
      <w:r>
        <w:rPr>
          <w:rFonts w:eastAsia="TimesNewRoman"/>
          <w:color w:val="000000"/>
        </w:rPr>
        <w:t xml:space="preserve"> </w:t>
      </w:r>
      <w:r w:rsidRPr="00486835">
        <w:rPr>
          <w:rFonts w:eastAsia="TimesNewRoman"/>
          <w:color w:val="000000"/>
        </w:rPr>
        <w:t xml:space="preserve">и </w:t>
      </w:r>
      <w:r>
        <w:rPr>
          <w:rFonts w:eastAsia="TimesNewRoman"/>
          <w:color w:val="000000"/>
        </w:rPr>
        <w:t xml:space="preserve">  </w:t>
      </w:r>
      <w:r w:rsidRPr="00486835">
        <w:rPr>
          <w:rFonts w:eastAsia="TimesNewRoman"/>
          <w:color w:val="000000"/>
        </w:rPr>
        <w:t xml:space="preserve">выполняемыми </w:t>
      </w:r>
      <w:r>
        <w:rPr>
          <w:rFonts w:eastAsia="TimesNewRoman"/>
          <w:color w:val="000000"/>
        </w:rPr>
        <w:t xml:space="preserve">  </w:t>
      </w:r>
      <w:r w:rsidRPr="00486835">
        <w:rPr>
          <w:rFonts w:eastAsia="TimesNewRoman"/>
          <w:color w:val="000000"/>
        </w:rPr>
        <w:t xml:space="preserve">ими </w:t>
      </w:r>
      <w:r>
        <w:rPr>
          <w:rFonts w:eastAsia="TimesNewRoman"/>
          <w:color w:val="000000"/>
        </w:rPr>
        <w:t xml:space="preserve">  </w:t>
      </w:r>
      <w:r w:rsidRPr="00486835">
        <w:rPr>
          <w:rFonts w:eastAsia="TimesNewRoman"/>
          <w:color w:val="000000"/>
        </w:rPr>
        <w:t xml:space="preserve">полезными </w:t>
      </w:r>
      <w:r>
        <w:rPr>
          <w:rFonts w:eastAsia="TimesNewRoman"/>
          <w:color w:val="000000"/>
        </w:rPr>
        <w:t xml:space="preserve">  </w:t>
      </w:r>
      <w:r w:rsidRPr="00486835">
        <w:rPr>
          <w:rFonts w:eastAsia="TimesNewRoman"/>
          <w:color w:val="000000"/>
        </w:rPr>
        <w:t>функциями.</w:t>
      </w:r>
      <w:proofErr w:type="gramEnd"/>
    </w:p>
    <w:p w:rsidR="00C505D1" w:rsidRPr="00486835" w:rsidRDefault="007E50F9" w:rsidP="007E50F9">
      <w:pPr>
        <w:tabs>
          <w:tab w:val="left" w:pos="567"/>
        </w:tabs>
        <w:autoSpaceDE w:val="0"/>
        <w:autoSpaceDN w:val="0"/>
        <w:adjustRightInd w:val="0"/>
        <w:ind w:right="-3"/>
        <w:jc w:val="both"/>
        <w:rPr>
          <w:rFonts w:eastAsia="TimesNewRoman"/>
          <w:color w:val="000000"/>
        </w:rPr>
      </w:pPr>
      <w:r>
        <w:rPr>
          <w:rFonts w:eastAsia="TimesNewRoman"/>
          <w:color w:val="000000"/>
        </w:rPr>
        <w:t xml:space="preserve">          </w:t>
      </w:r>
      <w:r w:rsidR="00C505D1">
        <w:rPr>
          <w:rFonts w:eastAsia="TimesNewRoman"/>
          <w:color w:val="000000"/>
        </w:rPr>
        <w:t xml:space="preserve">Земли лесного фонда относятся к лесостепной зоне  европейской части Российской Федерации.  </w:t>
      </w:r>
      <w:r w:rsidR="00C505D1" w:rsidRPr="00486835">
        <w:rPr>
          <w:rFonts w:eastAsia="TimesNewRoman"/>
          <w:color w:val="000000"/>
        </w:rPr>
        <w:t xml:space="preserve">На </w:t>
      </w:r>
      <w:r w:rsidR="00C505D1">
        <w:rPr>
          <w:rFonts w:eastAsia="TimesNewRoman"/>
          <w:color w:val="000000"/>
        </w:rPr>
        <w:t xml:space="preserve"> </w:t>
      </w:r>
      <w:r w:rsidR="00C505D1" w:rsidRPr="00486835">
        <w:rPr>
          <w:rFonts w:eastAsia="TimesNewRoman"/>
          <w:color w:val="000000"/>
        </w:rPr>
        <w:t xml:space="preserve">территории </w:t>
      </w:r>
      <w:r w:rsidR="00C505D1">
        <w:rPr>
          <w:rFonts w:eastAsia="TimesNewRoman"/>
          <w:color w:val="000000"/>
        </w:rPr>
        <w:t xml:space="preserve">  </w:t>
      </w:r>
      <w:r w:rsidR="00C505D1" w:rsidRPr="00486835">
        <w:rPr>
          <w:rFonts w:eastAsia="TimesNewRoman"/>
          <w:color w:val="000000"/>
        </w:rPr>
        <w:t xml:space="preserve">действует </w:t>
      </w:r>
      <w:r w:rsidR="00C505D1">
        <w:rPr>
          <w:rFonts w:eastAsia="TimesNewRoman"/>
          <w:color w:val="000000"/>
        </w:rPr>
        <w:t xml:space="preserve">Воронежское </w:t>
      </w:r>
      <w:r w:rsidR="00C505D1" w:rsidRPr="00486835">
        <w:rPr>
          <w:rFonts w:eastAsia="TimesNewRoman"/>
          <w:color w:val="000000"/>
        </w:rPr>
        <w:t xml:space="preserve"> лесничество</w:t>
      </w:r>
      <w:r w:rsidR="00C505D1">
        <w:rPr>
          <w:rFonts w:eastAsia="TimesNewRoman"/>
          <w:color w:val="000000"/>
        </w:rPr>
        <w:t>,  л</w:t>
      </w:r>
      <w:r w:rsidR="00C505D1" w:rsidRPr="00486835">
        <w:rPr>
          <w:rFonts w:eastAsia="TimesNewRoman"/>
          <w:color w:val="000000"/>
        </w:rPr>
        <w:t>есная растительность состоит</w:t>
      </w:r>
      <w:r w:rsidR="00C505D1">
        <w:rPr>
          <w:rFonts w:eastAsia="TimesNewRoman"/>
          <w:color w:val="000000"/>
        </w:rPr>
        <w:t xml:space="preserve">  в основном  и</w:t>
      </w:r>
      <w:r w:rsidR="00C505D1" w:rsidRPr="00486835">
        <w:rPr>
          <w:rFonts w:eastAsia="TimesNewRoman"/>
          <w:color w:val="000000"/>
        </w:rPr>
        <w:t>з</w:t>
      </w:r>
      <w:r w:rsidR="00C505D1">
        <w:rPr>
          <w:rFonts w:eastAsia="TimesNewRoman"/>
          <w:color w:val="000000"/>
        </w:rPr>
        <w:t xml:space="preserve">  </w:t>
      </w:r>
      <w:r w:rsidR="00C505D1" w:rsidRPr="00486835">
        <w:rPr>
          <w:rFonts w:eastAsia="TimesNewRoman"/>
          <w:color w:val="000000"/>
        </w:rPr>
        <w:t xml:space="preserve"> дубовых</w:t>
      </w:r>
      <w:r w:rsidR="00C505D1">
        <w:rPr>
          <w:rFonts w:eastAsia="TimesNewRoman"/>
          <w:color w:val="000000"/>
        </w:rPr>
        <w:t xml:space="preserve">  </w:t>
      </w:r>
      <w:r w:rsidR="00C505D1" w:rsidRPr="00486835">
        <w:rPr>
          <w:rFonts w:eastAsia="TimesNewRoman"/>
          <w:color w:val="000000"/>
        </w:rPr>
        <w:t>лесов.</w:t>
      </w:r>
      <w:r w:rsidR="00C505D1">
        <w:rPr>
          <w:rFonts w:eastAsia="TimesNewRoman"/>
          <w:color w:val="000000"/>
        </w:rPr>
        <w:t xml:space="preserve">  </w:t>
      </w:r>
      <w:r w:rsidR="00C505D1" w:rsidRPr="00486835">
        <w:rPr>
          <w:rFonts w:eastAsia="TimesNewRoman"/>
          <w:color w:val="000000"/>
        </w:rPr>
        <w:t xml:space="preserve">В </w:t>
      </w:r>
      <w:r w:rsidR="00C505D1">
        <w:rPr>
          <w:rFonts w:eastAsia="TimesNewRoman"/>
          <w:color w:val="000000"/>
        </w:rPr>
        <w:t xml:space="preserve">  </w:t>
      </w:r>
      <w:r w:rsidR="00C505D1" w:rsidRPr="00486835">
        <w:rPr>
          <w:rFonts w:eastAsia="TimesNewRoman"/>
          <w:color w:val="000000"/>
        </w:rPr>
        <w:t>возрастной</w:t>
      </w:r>
      <w:r w:rsidR="00C505D1">
        <w:rPr>
          <w:rFonts w:eastAsia="TimesNewRoman"/>
          <w:color w:val="000000"/>
        </w:rPr>
        <w:t xml:space="preserve">   с</w:t>
      </w:r>
      <w:r w:rsidR="00C505D1" w:rsidRPr="00486835">
        <w:rPr>
          <w:rFonts w:eastAsia="TimesNewRoman"/>
          <w:color w:val="000000"/>
        </w:rPr>
        <w:t>труктуре</w:t>
      </w:r>
      <w:r w:rsidR="00C505D1">
        <w:rPr>
          <w:rFonts w:eastAsia="TimesNewRoman"/>
          <w:color w:val="000000"/>
        </w:rPr>
        <w:t xml:space="preserve">   </w:t>
      </w:r>
      <w:r w:rsidR="00C505D1" w:rsidRPr="00486835">
        <w:rPr>
          <w:rFonts w:eastAsia="TimesNewRoman"/>
          <w:color w:val="000000"/>
        </w:rPr>
        <w:t xml:space="preserve">лесов </w:t>
      </w:r>
      <w:r w:rsidR="00C505D1">
        <w:rPr>
          <w:rFonts w:eastAsia="TimesNewRoman"/>
          <w:color w:val="000000"/>
        </w:rPr>
        <w:t xml:space="preserve"> </w:t>
      </w:r>
      <w:r w:rsidR="00C505D1" w:rsidRPr="00486835">
        <w:rPr>
          <w:rFonts w:eastAsia="TimesNewRoman"/>
          <w:color w:val="000000"/>
        </w:rPr>
        <w:t xml:space="preserve">преобладают </w:t>
      </w:r>
      <w:r w:rsidR="00C505D1">
        <w:rPr>
          <w:rFonts w:eastAsia="TimesNewRoman"/>
          <w:color w:val="000000"/>
        </w:rPr>
        <w:t xml:space="preserve"> </w:t>
      </w:r>
      <w:r w:rsidR="00C505D1" w:rsidRPr="00486835">
        <w:rPr>
          <w:rFonts w:eastAsia="TimesNewRoman"/>
          <w:color w:val="000000"/>
        </w:rPr>
        <w:t>средневозрастные</w:t>
      </w:r>
      <w:r w:rsidR="00C505D1">
        <w:rPr>
          <w:rFonts w:eastAsia="TimesNewRoman"/>
          <w:color w:val="000000"/>
        </w:rPr>
        <w:t xml:space="preserve"> </w:t>
      </w:r>
      <w:r w:rsidR="00C505D1" w:rsidRPr="00486835">
        <w:rPr>
          <w:rFonts w:eastAsia="TimesNewRoman"/>
          <w:color w:val="000000"/>
        </w:rPr>
        <w:t xml:space="preserve"> </w:t>
      </w:r>
      <w:r w:rsidR="00C505D1">
        <w:rPr>
          <w:rFonts w:eastAsia="TimesNewRoman"/>
          <w:color w:val="000000"/>
        </w:rPr>
        <w:t xml:space="preserve"> </w:t>
      </w:r>
      <w:r w:rsidR="00C505D1" w:rsidRPr="00486835">
        <w:rPr>
          <w:rFonts w:eastAsia="TimesNewRoman"/>
          <w:color w:val="000000"/>
        </w:rPr>
        <w:t>насаждения.</w:t>
      </w:r>
    </w:p>
    <w:p w:rsidR="00C505D1" w:rsidRPr="00486835" w:rsidRDefault="007E50F9" w:rsidP="007E50F9">
      <w:pPr>
        <w:tabs>
          <w:tab w:val="left" w:pos="567"/>
        </w:tabs>
        <w:autoSpaceDE w:val="0"/>
        <w:autoSpaceDN w:val="0"/>
        <w:adjustRightInd w:val="0"/>
        <w:ind w:right="-3"/>
        <w:jc w:val="both"/>
        <w:rPr>
          <w:rFonts w:eastAsia="TimesNewRoman"/>
          <w:color w:val="000000"/>
        </w:rPr>
      </w:pPr>
      <w:r>
        <w:rPr>
          <w:rFonts w:eastAsia="TimesNewRoman"/>
          <w:i/>
          <w:iCs/>
          <w:color w:val="404040"/>
        </w:rPr>
        <w:t xml:space="preserve">         </w:t>
      </w:r>
      <w:r w:rsidR="00C505D1">
        <w:rPr>
          <w:rFonts w:eastAsia="TimesNewRoman"/>
          <w:i/>
          <w:iCs/>
          <w:color w:val="404040"/>
        </w:rPr>
        <w:t xml:space="preserve"> </w:t>
      </w:r>
      <w:r w:rsidR="00C505D1" w:rsidRPr="00486835">
        <w:rPr>
          <w:rFonts w:eastAsia="TimesNewRoman"/>
          <w:color w:val="000000"/>
        </w:rPr>
        <w:t xml:space="preserve">К </w:t>
      </w:r>
      <w:r w:rsidR="00C505D1">
        <w:rPr>
          <w:rFonts w:eastAsia="TimesNewRoman"/>
          <w:color w:val="000000"/>
        </w:rPr>
        <w:t xml:space="preserve"> </w:t>
      </w:r>
      <w:r w:rsidR="00C505D1" w:rsidRPr="00486835">
        <w:rPr>
          <w:rFonts w:eastAsia="TimesNewRoman"/>
          <w:color w:val="000000"/>
        </w:rPr>
        <w:t>лесным ресурсам относятся</w:t>
      </w:r>
      <w:r w:rsidR="00C505D1">
        <w:rPr>
          <w:rFonts w:eastAsia="TimesNewRoman"/>
          <w:color w:val="000000"/>
        </w:rPr>
        <w:t xml:space="preserve"> </w:t>
      </w:r>
      <w:r w:rsidR="00C505D1" w:rsidRPr="00486835">
        <w:rPr>
          <w:rFonts w:eastAsia="TimesNewRoman"/>
          <w:color w:val="000000"/>
        </w:rPr>
        <w:t xml:space="preserve">запасы </w:t>
      </w:r>
      <w:r w:rsidR="00C505D1">
        <w:rPr>
          <w:rFonts w:eastAsia="TimesNewRoman"/>
          <w:color w:val="000000"/>
        </w:rPr>
        <w:t xml:space="preserve"> </w:t>
      </w:r>
      <w:r w:rsidR="00C505D1" w:rsidRPr="00486835">
        <w:rPr>
          <w:rFonts w:eastAsia="TimesNewRoman"/>
          <w:color w:val="000000"/>
        </w:rPr>
        <w:t xml:space="preserve">древесных и </w:t>
      </w:r>
      <w:proofErr w:type="spellStart"/>
      <w:r w:rsidR="00C505D1" w:rsidRPr="00486835">
        <w:rPr>
          <w:rFonts w:eastAsia="TimesNewRoman"/>
          <w:color w:val="000000"/>
        </w:rPr>
        <w:t>недревесных</w:t>
      </w:r>
      <w:proofErr w:type="spellEnd"/>
      <w:r w:rsidR="00C505D1">
        <w:rPr>
          <w:rFonts w:eastAsia="TimesNewRoman"/>
          <w:color w:val="000000"/>
        </w:rPr>
        <w:t xml:space="preserve"> </w:t>
      </w:r>
      <w:r w:rsidR="00C505D1" w:rsidRPr="00486835">
        <w:rPr>
          <w:rFonts w:eastAsia="TimesNewRoman"/>
          <w:color w:val="000000"/>
        </w:rPr>
        <w:t>продуктов,</w:t>
      </w:r>
      <w:r w:rsidR="00C505D1">
        <w:rPr>
          <w:rFonts w:eastAsia="TimesNewRoman"/>
          <w:color w:val="000000"/>
        </w:rPr>
        <w:t xml:space="preserve"> </w:t>
      </w:r>
      <w:r w:rsidR="00C505D1" w:rsidRPr="00486835">
        <w:rPr>
          <w:rFonts w:eastAsia="TimesNewRoman"/>
          <w:color w:val="000000"/>
        </w:rPr>
        <w:t>пищевые</w:t>
      </w:r>
    </w:p>
    <w:p w:rsidR="00C505D1" w:rsidRPr="00486835" w:rsidRDefault="00C505D1" w:rsidP="007E50F9">
      <w:pPr>
        <w:tabs>
          <w:tab w:val="left" w:pos="567"/>
        </w:tabs>
        <w:autoSpaceDE w:val="0"/>
        <w:autoSpaceDN w:val="0"/>
        <w:adjustRightInd w:val="0"/>
        <w:ind w:right="-3"/>
        <w:jc w:val="both"/>
        <w:rPr>
          <w:rFonts w:eastAsia="TimesNewRoman"/>
          <w:color w:val="000000"/>
        </w:rPr>
      </w:pPr>
      <w:r w:rsidRPr="00486835">
        <w:rPr>
          <w:rFonts w:eastAsia="TimesNewRoman"/>
          <w:color w:val="000000"/>
        </w:rPr>
        <w:t>лесные</w:t>
      </w:r>
      <w:r>
        <w:rPr>
          <w:rFonts w:eastAsia="TimesNewRoman"/>
          <w:color w:val="000000"/>
        </w:rPr>
        <w:t xml:space="preserve"> </w:t>
      </w:r>
      <w:r w:rsidRPr="00486835">
        <w:rPr>
          <w:rFonts w:eastAsia="TimesNewRoman"/>
          <w:color w:val="000000"/>
        </w:rPr>
        <w:t xml:space="preserve"> ресурсы,</w:t>
      </w:r>
      <w:r>
        <w:rPr>
          <w:rFonts w:eastAsia="TimesNewRoman"/>
          <w:color w:val="000000"/>
        </w:rPr>
        <w:t xml:space="preserve">  </w:t>
      </w:r>
      <w:r w:rsidRPr="00486835">
        <w:rPr>
          <w:rFonts w:eastAsia="TimesNewRoman"/>
          <w:color w:val="000000"/>
        </w:rPr>
        <w:t xml:space="preserve"> лекарственные </w:t>
      </w:r>
      <w:r>
        <w:rPr>
          <w:rFonts w:eastAsia="TimesNewRoman"/>
          <w:color w:val="000000"/>
        </w:rPr>
        <w:t xml:space="preserve"> </w:t>
      </w:r>
      <w:r w:rsidRPr="00486835">
        <w:rPr>
          <w:rFonts w:eastAsia="TimesNewRoman"/>
          <w:color w:val="000000"/>
        </w:rPr>
        <w:t>растения</w:t>
      </w:r>
      <w:r>
        <w:rPr>
          <w:rFonts w:eastAsia="TimesNewRoman"/>
          <w:color w:val="000000"/>
        </w:rPr>
        <w:t xml:space="preserve">.  </w:t>
      </w:r>
      <w:r w:rsidRPr="00486835">
        <w:rPr>
          <w:rFonts w:eastAsia="TimesNewRoman"/>
          <w:color w:val="000000"/>
        </w:rPr>
        <w:t xml:space="preserve">Заготовка </w:t>
      </w:r>
      <w:r>
        <w:rPr>
          <w:rFonts w:eastAsia="TimesNewRoman"/>
          <w:color w:val="000000"/>
        </w:rPr>
        <w:t xml:space="preserve">  </w:t>
      </w:r>
      <w:proofErr w:type="spellStart"/>
      <w:r>
        <w:rPr>
          <w:rFonts w:eastAsia="TimesNewRoman"/>
          <w:color w:val="000000"/>
        </w:rPr>
        <w:t>не</w:t>
      </w:r>
      <w:r w:rsidRPr="00486835">
        <w:rPr>
          <w:rFonts w:eastAsia="TimesNewRoman"/>
          <w:color w:val="000000"/>
        </w:rPr>
        <w:t>древесных</w:t>
      </w:r>
      <w:proofErr w:type="spellEnd"/>
      <w:r>
        <w:rPr>
          <w:rFonts w:eastAsia="TimesNewRoman"/>
          <w:color w:val="000000"/>
        </w:rPr>
        <w:t xml:space="preserve"> </w:t>
      </w:r>
      <w:r w:rsidRPr="00486835">
        <w:rPr>
          <w:rFonts w:eastAsia="TimesNewRoman"/>
          <w:color w:val="000000"/>
        </w:rPr>
        <w:t xml:space="preserve"> </w:t>
      </w:r>
      <w:r w:rsidRPr="00B94FD8">
        <w:rPr>
          <w:rFonts w:eastAsia="TimesNewRoman"/>
          <w:color w:val="000000"/>
        </w:rPr>
        <w:t xml:space="preserve"> </w:t>
      </w:r>
      <w:r w:rsidRPr="00486835">
        <w:rPr>
          <w:rFonts w:eastAsia="TimesNewRoman"/>
          <w:color w:val="000000"/>
        </w:rPr>
        <w:t>и</w:t>
      </w:r>
      <w:r>
        <w:rPr>
          <w:rFonts w:eastAsia="TimesNewRoman"/>
          <w:color w:val="000000"/>
        </w:rPr>
        <w:t xml:space="preserve">   </w:t>
      </w:r>
      <w:proofErr w:type="gramStart"/>
      <w:r w:rsidRPr="00486835">
        <w:rPr>
          <w:rFonts w:eastAsia="TimesNewRoman"/>
          <w:color w:val="000000"/>
        </w:rPr>
        <w:t>пищевых</w:t>
      </w:r>
      <w:proofErr w:type="gramEnd"/>
      <w:r>
        <w:rPr>
          <w:rFonts w:eastAsia="TimesNewRoman"/>
          <w:color w:val="000000"/>
        </w:rPr>
        <w:t xml:space="preserve">   </w:t>
      </w:r>
      <w:r w:rsidRPr="00486835">
        <w:rPr>
          <w:rFonts w:eastAsia="TimesNewRoman"/>
          <w:color w:val="000000"/>
        </w:rPr>
        <w:t>л</w:t>
      </w:r>
      <w:r>
        <w:rPr>
          <w:rFonts w:eastAsia="TimesNewRoman"/>
          <w:color w:val="000000"/>
        </w:rPr>
        <w:t>есных</w:t>
      </w:r>
    </w:p>
    <w:p w:rsidR="00C505D1" w:rsidRPr="00486835" w:rsidRDefault="00C505D1" w:rsidP="007E50F9">
      <w:pPr>
        <w:tabs>
          <w:tab w:val="left" w:pos="567"/>
        </w:tabs>
        <w:autoSpaceDE w:val="0"/>
        <w:autoSpaceDN w:val="0"/>
        <w:adjustRightInd w:val="0"/>
        <w:ind w:right="-3"/>
        <w:jc w:val="both"/>
        <w:rPr>
          <w:rFonts w:eastAsia="TimesNewRoman"/>
          <w:color w:val="000000"/>
        </w:rPr>
      </w:pPr>
      <w:r w:rsidRPr="00486835">
        <w:rPr>
          <w:rFonts w:eastAsia="TimesNewRoman"/>
          <w:color w:val="000000"/>
        </w:rPr>
        <w:t>ресурсов,</w:t>
      </w:r>
      <w:r>
        <w:rPr>
          <w:rFonts w:eastAsia="TimesNewRoman"/>
          <w:color w:val="000000"/>
        </w:rPr>
        <w:t xml:space="preserve"> </w:t>
      </w:r>
      <w:r w:rsidRPr="00486835">
        <w:rPr>
          <w:rFonts w:eastAsia="TimesNewRoman"/>
          <w:color w:val="000000"/>
        </w:rPr>
        <w:t xml:space="preserve"> лекарственных </w:t>
      </w:r>
      <w:r>
        <w:rPr>
          <w:rFonts w:eastAsia="TimesNewRoman"/>
          <w:color w:val="000000"/>
        </w:rPr>
        <w:t xml:space="preserve"> </w:t>
      </w:r>
      <w:r w:rsidRPr="00486835">
        <w:rPr>
          <w:rFonts w:eastAsia="TimesNewRoman"/>
          <w:color w:val="000000"/>
        </w:rPr>
        <w:t>растений,</w:t>
      </w:r>
      <w:r>
        <w:rPr>
          <w:rFonts w:eastAsia="TimesNewRoman"/>
          <w:color w:val="000000"/>
        </w:rPr>
        <w:t xml:space="preserve"> </w:t>
      </w:r>
      <w:r w:rsidRPr="00486835">
        <w:rPr>
          <w:rFonts w:eastAsia="TimesNewRoman"/>
          <w:color w:val="000000"/>
        </w:rPr>
        <w:t xml:space="preserve"> осуществляться</w:t>
      </w:r>
      <w:r>
        <w:rPr>
          <w:rFonts w:eastAsia="TimesNewRoman"/>
          <w:color w:val="000000"/>
        </w:rPr>
        <w:t xml:space="preserve"> </w:t>
      </w:r>
      <w:r w:rsidRPr="00486835">
        <w:rPr>
          <w:rFonts w:eastAsia="TimesNewRoman"/>
          <w:color w:val="000000"/>
        </w:rPr>
        <w:t xml:space="preserve"> гражданами</w:t>
      </w:r>
      <w:r>
        <w:rPr>
          <w:rFonts w:eastAsia="TimesNewRoman"/>
          <w:color w:val="000000"/>
        </w:rPr>
        <w:t xml:space="preserve"> </w:t>
      </w:r>
      <w:r w:rsidRPr="00486835">
        <w:rPr>
          <w:rFonts w:eastAsia="TimesNewRoman"/>
          <w:color w:val="000000"/>
        </w:rPr>
        <w:t xml:space="preserve"> для собственных нужд.</w:t>
      </w:r>
    </w:p>
    <w:p w:rsidR="00C505D1" w:rsidRPr="009A6391" w:rsidRDefault="007E50F9" w:rsidP="007E50F9">
      <w:pPr>
        <w:tabs>
          <w:tab w:val="left" w:pos="567"/>
        </w:tabs>
        <w:autoSpaceDE w:val="0"/>
        <w:autoSpaceDN w:val="0"/>
        <w:adjustRightInd w:val="0"/>
        <w:ind w:right="-3"/>
        <w:jc w:val="both"/>
        <w:rPr>
          <w:rFonts w:eastAsia="TimesNewRoman"/>
          <w:color w:val="000000"/>
        </w:rPr>
      </w:pPr>
      <w:r>
        <w:rPr>
          <w:rFonts w:eastAsia="TimesNewRoman"/>
          <w:color w:val="000000"/>
        </w:rPr>
        <w:t xml:space="preserve">         </w:t>
      </w:r>
      <w:r w:rsidRPr="007E50F9">
        <w:rPr>
          <w:rFonts w:eastAsia="TimesNewRoman"/>
          <w:color w:val="000000"/>
        </w:rPr>
        <w:t xml:space="preserve"> </w:t>
      </w:r>
      <w:r w:rsidR="00C505D1" w:rsidRPr="00486835">
        <w:rPr>
          <w:rFonts w:eastAsia="TimesNewRoman"/>
          <w:color w:val="000000"/>
        </w:rPr>
        <w:t xml:space="preserve">Все </w:t>
      </w:r>
      <w:r w:rsidR="00C505D1">
        <w:rPr>
          <w:rFonts w:eastAsia="TimesNewRoman"/>
          <w:color w:val="000000"/>
        </w:rPr>
        <w:t xml:space="preserve">  </w:t>
      </w:r>
      <w:r w:rsidR="00C505D1" w:rsidRPr="00486835">
        <w:rPr>
          <w:rFonts w:eastAsia="TimesNewRoman"/>
          <w:color w:val="000000"/>
        </w:rPr>
        <w:t>леса</w:t>
      </w:r>
      <w:r w:rsidR="00C505D1">
        <w:rPr>
          <w:rFonts w:eastAsia="TimesNewRoman"/>
          <w:color w:val="000000"/>
        </w:rPr>
        <w:t xml:space="preserve"> </w:t>
      </w:r>
      <w:r w:rsidR="00C505D1" w:rsidRPr="00486835">
        <w:rPr>
          <w:rFonts w:eastAsia="TimesNewRoman"/>
          <w:color w:val="000000"/>
        </w:rPr>
        <w:t xml:space="preserve"> исключены</w:t>
      </w:r>
      <w:r w:rsidR="00C505D1">
        <w:rPr>
          <w:rFonts w:eastAsia="TimesNewRoman"/>
          <w:color w:val="000000"/>
        </w:rPr>
        <w:t xml:space="preserve">  </w:t>
      </w:r>
      <w:r w:rsidR="00C505D1" w:rsidRPr="00486835">
        <w:rPr>
          <w:rFonts w:eastAsia="TimesNewRoman"/>
          <w:color w:val="000000"/>
        </w:rPr>
        <w:t xml:space="preserve"> из расчета</w:t>
      </w:r>
      <w:r w:rsidR="00C505D1">
        <w:rPr>
          <w:rFonts w:eastAsia="TimesNewRoman"/>
          <w:color w:val="000000"/>
        </w:rPr>
        <w:t xml:space="preserve">  </w:t>
      </w:r>
      <w:r w:rsidR="00C505D1" w:rsidRPr="00486835">
        <w:rPr>
          <w:rFonts w:eastAsia="TimesNewRoman"/>
          <w:color w:val="000000"/>
        </w:rPr>
        <w:t xml:space="preserve"> рубок</w:t>
      </w:r>
      <w:r w:rsidR="00C505D1">
        <w:rPr>
          <w:rFonts w:eastAsia="TimesNewRoman"/>
          <w:color w:val="000000"/>
        </w:rPr>
        <w:t xml:space="preserve"> </w:t>
      </w:r>
      <w:r w:rsidR="00C505D1" w:rsidRPr="00486835">
        <w:rPr>
          <w:rFonts w:eastAsia="TimesNewRoman"/>
          <w:color w:val="000000"/>
        </w:rPr>
        <w:t xml:space="preserve"> главного</w:t>
      </w:r>
      <w:r w:rsidR="00C505D1">
        <w:rPr>
          <w:rFonts w:eastAsia="TimesNewRoman"/>
          <w:color w:val="000000"/>
        </w:rPr>
        <w:t xml:space="preserve"> </w:t>
      </w:r>
      <w:r w:rsidR="00C505D1" w:rsidRPr="00486835">
        <w:rPr>
          <w:rFonts w:eastAsia="TimesNewRoman"/>
          <w:color w:val="000000"/>
        </w:rPr>
        <w:t xml:space="preserve"> пользования.</w:t>
      </w:r>
      <w:r w:rsidR="00C505D1" w:rsidRPr="00762D2B">
        <w:rPr>
          <w:rFonts w:eastAsia="TimesNewRoman"/>
          <w:color w:val="000000"/>
        </w:rPr>
        <w:t xml:space="preserve"> </w:t>
      </w:r>
      <w:r w:rsidR="00C505D1">
        <w:rPr>
          <w:rFonts w:eastAsia="TimesNewRoman"/>
          <w:color w:val="000000"/>
        </w:rPr>
        <w:t>Заготовка древеси</w:t>
      </w:r>
      <w:r w:rsidR="00C505D1" w:rsidRPr="00486835">
        <w:rPr>
          <w:rFonts w:eastAsia="TimesNewRoman"/>
          <w:color w:val="000000"/>
        </w:rPr>
        <w:t>ны</w:t>
      </w:r>
      <w:r w:rsidR="00C505D1">
        <w:rPr>
          <w:rFonts w:eastAsia="TimesNewRoman"/>
          <w:color w:val="000000"/>
        </w:rPr>
        <w:t xml:space="preserve"> </w:t>
      </w:r>
      <w:r w:rsidR="00C505D1" w:rsidRPr="00486835">
        <w:rPr>
          <w:rFonts w:eastAsia="TimesNewRoman"/>
          <w:color w:val="000000"/>
        </w:rPr>
        <w:t xml:space="preserve">осуществляется </w:t>
      </w:r>
      <w:r w:rsidR="00C505D1">
        <w:rPr>
          <w:rFonts w:eastAsia="TimesNewRoman"/>
          <w:color w:val="000000"/>
        </w:rPr>
        <w:t xml:space="preserve"> </w:t>
      </w:r>
      <w:r w:rsidR="00C505D1" w:rsidRPr="00486835">
        <w:rPr>
          <w:rFonts w:eastAsia="TimesNewRoman"/>
          <w:color w:val="000000"/>
        </w:rPr>
        <w:t xml:space="preserve"> в</w:t>
      </w:r>
      <w:r w:rsidR="00C505D1">
        <w:rPr>
          <w:rFonts w:eastAsia="TimesNewRoman"/>
          <w:color w:val="000000"/>
        </w:rPr>
        <w:t xml:space="preserve"> </w:t>
      </w:r>
      <w:r w:rsidR="00C505D1" w:rsidRPr="00486835">
        <w:rPr>
          <w:rFonts w:eastAsia="TimesNewRoman"/>
          <w:color w:val="000000"/>
        </w:rPr>
        <w:t xml:space="preserve"> </w:t>
      </w:r>
      <w:r w:rsidR="00C505D1">
        <w:rPr>
          <w:rFonts w:eastAsia="TimesNewRoman"/>
          <w:color w:val="000000"/>
        </w:rPr>
        <w:t xml:space="preserve"> </w:t>
      </w:r>
      <w:r w:rsidR="00C505D1" w:rsidRPr="00486835">
        <w:rPr>
          <w:rFonts w:eastAsia="TimesNewRoman"/>
          <w:color w:val="000000"/>
        </w:rPr>
        <w:t xml:space="preserve">порядке </w:t>
      </w:r>
      <w:r w:rsidR="00C505D1">
        <w:rPr>
          <w:rFonts w:eastAsia="TimesNewRoman"/>
          <w:color w:val="000000"/>
        </w:rPr>
        <w:t xml:space="preserve">   </w:t>
      </w:r>
      <w:r w:rsidR="00C505D1" w:rsidRPr="00486835">
        <w:rPr>
          <w:rFonts w:eastAsia="TimesNewRoman"/>
          <w:color w:val="000000"/>
        </w:rPr>
        <w:t xml:space="preserve">рубок </w:t>
      </w:r>
      <w:r w:rsidR="00C505D1">
        <w:rPr>
          <w:rFonts w:eastAsia="TimesNewRoman"/>
          <w:color w:val="000000"/>
        </w:rPr>
        <w:t xml:space="preserve">  ухода   за   лесом,   прочих    рубок   спелых и перестойных насаждений.  </w:t>
      </w:r>
      <w:r w:rsidR="00C505D1" w:rsidRPr="00486835">
        <w:rPr>
          <w:rFonts w:eastAsia="TimesNewRoman"/>
          <w:color w:val="000000"/>
        </w:rPr>
        <w:t>Приоритетным</w:t>
      </w:r>
      <w:r w:rsidR="00C505D1">
        <w:rPr>
          <w:rFonts w:eastAsia="TimesNewRoman"/>
          <w:color w:val="000000"/>
        </w:rPr>
        <w:t xml:space="preserve">  </w:t>
      </w:r>
      <w:r w:rsidR="00C505D1" w:rsidRPr="00486835">
        <w:rPr>
          <w:rFonts w:eastAsia="TimesNewRoman"/>
          <w:color w:val="000000"/>
        </w:rPr>
        <w:t xml:space="preserve"> направлением</w:t>
      </w:r>
      <w:r w:rsidR="00C505D1">
        <w:rPr>
          <w:rFonts w:eastAsia="TimesNewRoman"/>
          <w:color w:val="000000"/>
        </w:rPr>
        <w:t xml:space="preserve">  в  использовании лесов является заготовка древесины и использование лесов в рекреационных целях.</w:t>
      </w:r>
      <w:r w:rsidR="00C505D1" w:rsidRPr="00486835">
        <w:rPr>
          <w:rFonts w:eastAsia="TimesNewRoman"/>
          <w:color w:val="000000"/>
        </w:rPr>
        <w:t xml:space="preserve"> </w:t>
      </w:r>
      <w:r w:rsidR="00C505D1">
        <w:rPr>
          <w:rFonts w:eastAsia="TimesNewRoman"/>
          <w:color w:val="000000"/>
        </w:rPr>
        <w:t xml:space="preserve"> </w:t>
      </w:r>
    </w:p>
    <w:p w:rsidR="00C505D1" w:rsidRPr="009A6391" w:rsidRDefault="00C505D1" w:rsidP="007E50F9">
      <w:pPr>
        <w:tabs>
          <w:tab w:val="left" w:pos="567"/>
        </w:tabs>
        <w:autoSpaceDE w:val="0"/>
        <w:autoSpaceDN w:val="0"/>
        <w:adjustRightInd w:val="0"/>
        <w:ind w:right="-3"/>
        <w:jc w:val="both"/>
        <w:rPr>
          <w:rFonts w:eastAsia="TimesNewRoman"/>
          <w:color w:val="000000"/>
        </w:rPr>
      </w:pPr>
    </w:p>
    <w:p w:rsidR="00C505D1" w:rsidRDefault="00C505D1" w:rsidP="00C505D1">
      <w:pPr>
        <w:ind w:right="-227"/>
        <w:jc w:val="center"/>
        <w:rPr>
          <w:b/>
        </w:rPr>
      </w:pPr>
      <w:r>
        <w:rPr>
          <w:b/>
        </w:rPr>
        <w:t>Система особо охраняемых природных территорий</w:t>
      </w:r>
    </w:p>
    <w:p w:rsidR="007E50F9" w:rsidRPr="007E50F9" w:rsidRDefault="007E50F9" w:rsidP="007E50F9">
      <w:pPr>
        <w:autoSpaceDE w:val="0"/>
        <w:autoSpaceDN w:val="0"/>
        <w:adjustRightInd w:val="0"/>
        <w:ind w:right="-3" w:firstLine="567"/>
        <w:jc w:val="both"/>
      </w:pPr>
      <w:r>
        <w:t xml:space="preserve"> </w:t>
      </w:r>
      <w:r w:rsidR="00C505D1" w:rsidRPr="00F80F22">
        <w:t xml:space="preserve">Согласно постановлению </w:t>
      </w:r>
      <w:r w:rsidR="00C505D1" w:rsidRPr="00B94FD8">
        <w:t xml:space="preserve"> </w:t>
      </w:r>
      <w:r w:rsidR="00C505D1" w:rsidRPr="00F80F22">
        <w:t xml:space="preserve">администрации </w:t>
      </w:r>
      <w:r w:rsidR="00C505D1" w:rsidRPr="00B94FD8">
        <w:t xml:space="preserve"> </w:t>
      </w:r>
      <w:r w:rsidR="00C505D1" w:rsidRPr="00F80F22">
        <w:t>Воронежской области от 28.05.1998</w:t>
      </w:r>
      <w:r w:rsidR="00C505D1">
        <w:t>.</w:t>
      </w:r>
      <w:r w:rsidR="00C505D1" w:rsidRPr="00F80F22">
        <w:t xml:space="preserve"> №500</w:t>
      </w:r>
      <w:r w:rsidRPr="007E50F9">
        <w:t xml:space="preserve"> </w:t>
      </w:r>
      <w:r w:rsidR="00C505D1" w:rsidRPr="00F80F22">
        <w:t>«О памятниках  природы на  территории  Воронежской  области»</w:t>
      </w:r>
      <w:r w:rsidR="00C505D1" w:rsidRPr="00CD0E0F">
        <w:t xml:space="preserve"> </w:t>
      </w:r>
      <w:r w:rsidR="00C505D1" w:rsidRPr="00F80F22">
        <w:t xml:space="preserve"> на  территории  </w:t>
      </w:r>
      <w:r w:rsidR="00C505D1">
        <w:t>имее</w:t>
      </w:r>
      <w:r w:rsidR="00C505D1" w:rsidRPr="00F80F22">
        <w:t xml:space="preserve">тся </w:t>
      </w:r>
      <w:r w:rsidR="00C505D1">
        <w:t>памятник</w:t>
      </w:r>
      <w:r w:rsidR="00C505D1" w:rsidRPr="00F80F22">
        <w:t xml:space="preserve"> природы</w:t>
      </w:r>
      <w:r w:rsidR="00C505D1">
        <w:t xml:space="preserve"> ― участок р. Воронеж, протекающей по территории поселения.</w:t>
      </w:r>
    </w:p>
    <w:p w:rsidR="00C505D1" w:rsidRPr="00E80006" w:rsidRDefault="00C505D1" w:rsidP="007E50F9">
      <w:pPr>
        <w:autoSpaceDE w:val="0"/>
        <w:autoSpaceDN w:val="0"/>
        <w:adjustRightInd w:val="0"/>
        <w:ind w:right="-3" w:firstLine="567"/>
        <w:jc w:val="both"/>
      </w:pPr>
      <w:r>
        <w:t>Заказников и заповедников на территории поселения нет.</w:t>
      </w:r>
    </w:p>
    <w:p w:rsidR="00C505D1" w:rsidRPr="00E80006" w:rsidRDefault="00C505D1" w:rsidP="00C505D1">
      <w:pPr>
        <w:ind w:right="-227"/>
        <w:jc w:val="center"/>
        <w:rPr>
          <w:b/>
        </w:rPr>
      </w:pPr>
    </w:p>
    <w:p w:rsidR="00C505D1" w:rsidRDefault="00C505D1" w:rsidP="00C505D1">
      <w:pPr>
        <w:ind w:right="-227"/>
        <w:jc w:val="center"/>
        <w:rPr>
          <w:b/>
        </w:rPr>
      </w:pPr>
      <w:r>
        <w:rPr>
          <w:b/>
        </w:rPr>
        <w:t>Ландшафтно-рекреационный потенциал</w:t>
      </w:r>
    </w:p>
    <w:p w:rsidR="007E50F9" w:rsidRPr="00A11CD1" w:rsidRDefault="00C505D1" w:rsidP="007E50F9">
      <w:pPr>
        <w:autoSpaceDE w:val="0"/>
        <w:autoSpaceDN w:val="0"/>
        <w:adjustRightInd w:val="0"/>
        <w:ind w:right="-3" w:firstLine="567"/>
        <w:jc w:val="both"/>
      </w:pPr>
      <w:r w:rsidRPr="000F0ABD">
        <w:rPr>
          <w:rFonts w:eastAsia="TimesNewRoman"/>
        </w:rPr>
        <w:t xml:space="preserve">Территория   поселения   характеризуется </w:t>
      </w:r>
      <w:r>
        <w:rPr>
          <w:rFonts w:eastAsia="TimesNewRoman"/>
        </w:rPr>
        <w:t xml:space="preserve"> спокойным</w:t>
      </w:r>
      <w:r w:rsidRPr="000F0ABD">
        <w:rPr>
          <w:rFonts w:eastAsia="TimesNewRoman"/>
        </w:rPr>
        <w:t xml:space="preserve">  слабоволнистым   рельефом</w:t>
      </w:r>
      <w:r>
        <w:rPr>
          <w:rFonts w:eastAsia="TimesNewRoman"/>
        </w:rPr>
        <w:t xml:space="preserve">, </w:t>
      </w:r>
      <w:r w:rsidRPr="000F0ABD">
        <w:rPr>
          <w:rFonts w:eastAsia="TimesNewRoman"/>
        </w:rPr>
        <w:t xml:space="preserve">  </w:t>
      </w:r>
      <w:r>
        <w:rPr>
          <w:rFonts w:eastAsia="TimesNewRoman"/>
        </w:rPr>
        <w:t>местами  осложненная  ложбинами и неглубокими оврагами.</w:t>
      </w:r>
      <w:r w:rsidRPr="00C56376">
        <w:rPr>
          <w:rFonts w:eastAsia="TimesNewRoman"/>
        </w:rPr>
        <w:t xml:space="preserve"> </w:t>
      </w:r>
      <w:r>
        <w:rPr>
          <w:rFonts w:eastAsia="TimesNewRoman"/>
        </w:rPr>
        <w:t>Большая часть лесного массива расположена у берегов р. Воронеж, представляя собой островные урочища</w:t>
      </w:r>
      <w:r w:rsidRPr="00B61776">
        <w:rPr>
          <w:rFonts w:eastAsia="TimesNewRoman"/>
        </w:rPr>
        <w:t>:</w:t>
      </w:r>
      <w:r>
        <w:rPr>
          <w:rFonts w:eastAsia="TimesNewRoman"/>
        </w:rPr>
        <w:t xml:space="preserve"> </w:t>
      </w:r>
      <w:proofErr w:type="spellStart"/>
      <w:r>
        <w:rPr>
          <w:rFonts w:eastAsia="TimesNewRoman"/>
        </w:rPr>
        <w:t>Карандеевское</w:t>
      </w:r>
      <w:proofErr w:type="spellEnd"/>
      <w:r>
        <w:rPr>
          <w:rFonts w:eastAsia="TimesNewRoman"/>
        </w:rPr>
        <w:t xml:space="preserve"> 1-ое, </w:t>
      </w:r>
      <w:proofErr w:type="spellStart"/>
      <w:r>
        <w:rPr>
          <w:rFonts w:eastAsia="TimesNewRoman"/>
        </w:rPr>
        <w:t>Карандеевское</w:t>
      </w:r>
      <w:proofErr w:type="spellEnd"/>
      <w:r>
        <w:rPr>
          <w:rFonts w:eastAsia="TimesNewRoman"/>
        </w:rPr>
        <w:t xml:space="preserve"> 2-ое, Лес </w:t>
      </w:r>
      <w:proofErr w:type="spellStart"/>
      <w:r>
        <w:rPr>
          <w:rFonts w:eastAsia="TimesNewRoman"/>
        </w:rPr>
        <w:t>Копытновский</w:t>
      </w:r>
      <w:proofErr w:type="spellEnd"/>
      <w:r>
        <w:rPr>
          <w:rFonts w:eastAsia="TimesNewRoman"/>
        </w:rPr>
        <w:t>, Пекшево и другие.</w:t>
      </w:r>
      <w:r w:rsidRPr="000F0ABD">
        <w:rPr>
          <w:rFonts w:ascii="TimesNewRoman" w:eastAsia="TimesNewRoman" w:cs="TimesNewRoman" w:hint="eastAsia"/>
        </w:rPr>
        <w:t xml:space="preserve"> </w:t>
      </w:r>
      <w:r>
        <w:t>Растительность представлена лесными, кустарниковыми,  полукустарничковыми  и травяными сообщества</w:t>
      </w:r>
      <w:r w:rsidR="007E50F9">
        <w:t>ми.</w:t>
      </w:r>
    </w:p>
    <w:p w:rsidR="007E50F9" w:rsidRPr="007E50F9" w:rsidRDefault="00C505D1" w:rsidP="007E50F9">
      <w:pPr>
        <w:autoSpaceDE w:val="0"/>
        <w:autoSpaceDN w:val="0"/>
        <w:adjustRightInd w:val="0"/>
        <w:ind w:right="-3" w:firstLine="567"/>
        <w:jc w:val="both"/>
        <w:rPr>
          <w:rFonts w:eastAsia="TimesNewRoman"/>
        </w:rPr>
      </w:pPr>
      <w:r w:rsidRPr="001862E7">
        <w:t>Территория характеризуется высокими эстетическими свойствами ландшафта долины</w:t>
      </w:r>
      <w:r>
        <w:t xml:space="preserve"> </w:t>
      </w:r>
      <w:r w:rsidRPr="001862E7">
        <w:t>реки Воронеж с многочисленными озерами-старицами и ресурсами для организации водного,</w:t>
      </w:r>
      <w:r>
        <w:t xml:space="preserve"> </w:t>
      </w:r>
      <w:r w:rsidRPr="001862E7">
        <w:t>пешего и экологического туризма. Особенно перспективными для рекреационного осв</w:t>
      </w:r>
      <w:r>
        <w:t>ое</w:t>
      </w:r>
      <w:r w:rsidRPr="001862E7">
        <w:t>ния</w:t>
      </w:r>
      <w:r>
        <w:t xml:space="preserve">  </w:t>
      </w:r>
      <w:r w:rsidRPr="001862E7">
        <w:t xml:space="preserve">являются </w:t>
      </w:r>
      <w:r>
        <w:t xml:space="preserve"> </w:t>
      </w:r>
      <w:r w:rsidRPr="001862E7">
        <w:t>места,</w:t>
      </w:r>
      <w:r>
        <w:t xml:space="preserve"> </w:t>
      </w:r>
      <w:r w:rsidRPr="001862E7">
        <w:t xml:space="preserve">где </w:t>
      </w:r>
      <w:r>
        <w:t>леса</w:t>
      </w:r>
      <w:r w:rsidRPr="001862E7">
        <w:t xml:space="preserve"> близко</w:t>
      </w:r>
      <w:r>
        <w:t xml:space="preserve"> </w:t>
      </w:r>
      <w:r w:rsidRPr="001862E7">
        <w:t>подходят к</w:t>
      </w:r>
      <w:r>
        <w:t xml:space="preserve"> </w:t>
      </w:r>
      <w:r w:rsidRPr="001862E7">
        <w:t>пойменным</w:t>
      </w:r>
      <w:r>
        <w:t xml:space="preserve"> </w:t>
      </w:r>
      <w:r w:rsidRPr="001862E7">
        <w:t>участкам</w:t>
      </w:r>
      <w:r>
        <w:t xml:space="preserve"> </w:t>
      </w:r>
      <w:r w:rsidRPr="001862E7">
        <w:t>со</w:t>
      </w:r>
      <w:r>
        <w:t xml:space="preserve"> </w:t>
      </w:r>
      <w:r w:rsidRPr="001862E7">
        <w:t xml:space="preserve"> скоплением </w:t>
      </w:r>
      <w:r>
        <w:t>озер-стариц.</w:t>
      </w:r>
    </w:p>
    <w:p w:rsidR="007E50F9" w:rsidRPr="007E50F9" w:rsidRDefault="00C505D1" w:rsidP="007E50F9">
      <w:pPr>
        <w:autoSpaceDE w:val="0"/>
        <w:autoSpaceDN w:val="0"/>
        <w:adjustRightInd w:val="0"/>
        <w:ind w:right="-3" w:firstLine="567"/>
        <w:jc w:val="both"/>
        <w:rPr>
          <w:rFonts w:eastAsia="TimesNewRoman"/>
        </w:rPr>
      </w:pPr>
      <w:r>
        <w:t>При перспективном планировании развития рекреации, должны учитываться природные особенности территории, благоприятные климатические условия и относительно спокойный рельеф территории.</w:t>
      </w:r>
    </w:p>
    <w:p w:rsidR="00C505D1" w:rsidRPr="007E50F9" w:rsidRDefault="00C505D1" w:rsidP="007E50F9">
      <w:pPr>
        <w:autoSpaceDE w:val="0"/>
        <w:autoSpaceDN w:val="0"/>
        <w:adjustRightInd w:val="0"/>
        <w:ind w:right="-3" w:firstLine="567"/>
        <w:jc w:val="both"/>
        <w:rPr>
          <w:rFonts w:eastAsia="TimesNewRoman"/>
        </w:rPr>
      </w:pPr>
      <w:r>
        <w:t>Факторами, способствующими развитию рекреации в поселении, являются следующие</w:t>
      </w:r>
      <w:r w:rsidRPr="00DE1A8A">
        <w:t>:</w:t>
      </w:r>
    </w:p>
    <w:p w:rsidR="00C505D1" w:rsidRPr="00155FFB" w:rsidRDefault="00C505D1" w:rsidP="00EA2D54">
      <w:pPr>
        <w:pStyle w:val="afa"/>
        <w:numPr>
          <w:ilvl w:val="0"/>
          <w:numId w:val="34"/>
        </w:numPr>
        <w:spacing w:before="100" w:beforeAutospacing="1"/>
        <w:ind w:right="-3"/>
      </w:pPr>
      <w:r w:rsidRPr="00155FFB">
        <w:rPr>
          <w:color w:val="000000"/>
        </w:rPr>
        <w:t>наличие водоемов, песчаных</w:t>
      </w:r>
      <w:r>
        <w:rPr>
          <w:color w:val="000000"/>
        </w:rPr>
        <w:t xml:space="preserve"> </w:t>
      </w:r>
      <w:r w:rsidRPr="00155FFB">
        <w:rPr>
          <w:color w:val="000000"/>
        </w:rPr>
        <w:t xml:space="preserve"> пляжей</w:t>
      </w:r>
      <w:r>
        <w:rPr>
          <w:color w:val="000000"/>
        </w:rPr>
        <w:t xml:space="preserve"> </w:t>
      </w:r>
      <w:r w:rsidRPr="00155FFB">
        <w:rPr>
          <w:color w:val="000000"/>
        </w:rPr>
        <w:t xml:space="preserve"> на реке</w:t>
      </w:r>
      <w:r>
        <w:rPr>
          <w:color w:val="000000"/>
        </w:rPr>
        <w:t xml:space="preserve"> Воронеж</w:t>
      </w:r>
      <w:r w:rsidRPr="00155FFB">
        <w:rPr>
          <w:color w:val="000000"/>
        </w:rPr>
        <w:t xml:space="preserve">, привлекающих </w:t>
      </w:r>
      <w:proofErr w:type="spellStart"/>
      <w:r w:rsidRPr="00155FFB">
        <w:rPr>
          <w:color w:val="000000"/>
        </w:rPr>
        <w:t>рекреантов</w:t>
      </w:r>
      <w:proofErr w:type="spellEnd"/>
      <w:r w:rsidRPr="00155FFB">
        <w:rPr>
          <w:color w:val="000000"/>
        </w:rPr>
        <w:t xml:space="preserve"> для курортного отдыха, отдыха выходного дня,</w:t>
      </w:r>
      <w:r>
        <w:rPr>
          <w:color w:val="000000"/>
        </w:rPr>
        <w:t xml:space="preserve"> </w:t>
      </w:r>
      <w:r w:rsidRPr="00155FFB">
        <w:rPr>
          <w:color w:val="000000"/>
        </w:rPr>
        <w:t xml:space="preserve"> для водного </w:t>
      </w:r>
      <w:r>
        <w:rPr>
          <w:color w:val="000000"/>
        </w:rPr>
        <w:t xml:space="preserve"> </w:t>
      </w:r>
      <w:r w:rsidRPr="00155FFB">
        <w:rPr>
          <w:color w:val="000000"/>
        </w:rPr>
        <w:t>байдарочного туризма, любительского лова и спортивной охоты;</w:t>
      </w:r>
    </w:p>
    <w:p w:rsidR="00C505D1" w:rsidRPr="00415EA8" w:rsidRDefault="00C505D1" w:rsidP="00EA2D54">
      <w:pPr>
        <w:pStyle w:val="afa"/>
        <w:numPr>
          <w:ilvl w:val="0"/>
          <w:numId w:val="34"/>
        </w:numPr>
        <w:spacing w:before="100" w:beforeAutospacing="1"/>
        <w:ind w:right="-3"/>
        <w:jc w:val="both"/>
      </w:pPr>
      <w:r w:rsidRPr="00155FFB">
        <w:rPr>
          <w:color w:val="000000"/>
        </w:rPr>
        <w:t xml:space="preserve">наличие лесных массивов </w:t>
      </w:r>
      <w:r>
        <w:rPr>
          <w:color w:val="000000"/>
        </w:rPr>
        <w:t xml:space="preserve"> </w:t>
      </w:r>
      <w:r w:rsidRPr="00155FFB">
        <w:rPr>
          <w:color w:val="000000"/>
        </w:rPr>
        <w:t xml:space="preserve">естественного </w:t>
      </w:r>
      <w:r w:rsidR="007E50F9">
        <w:rPr>
          <w:color w:val="000000"/>
        </w:rPr>
        <w:t>и искусственного происхождения,</w:t>
      </w:r>
      <w:r w:rsidR="007E50F9" w:rsidRPr="007E50F9">
        <w:t xml:space="preserve"> </w:t>
      </w:r>
      <w:r w:rsidRPr="007E50F9">
        <w:rPr>
          <w:color w:val="000000"/>
        </w:rPr>
        <w:t>объектов природоохранного значения;</w:t>
      </w:r>
    </w:p>
    <w:p w:rsidR="00C505D1" w:rsidRDefault="00C505D1" w:rsidP="00EA2D54">
      <w:pPr>
        <w:pStyle w:val="aff1"/>
        <w:widowControl/>
        <w:numPr>
          <w:ilvl w:val="0"/>
          <w:numId w:val="34"/>
        </w:numPr>
        <w:suppressAutoHyphens w:val="0"/>
        <w:ind w:right="-3"/>
        <w:contextualSpacing/>
        <w:jc w:val="both"/>
      </w:pPr>
      <w:r>
        <w:t>купальный период с температурами массового купания 20-22</w:t>
      </w:r>
      <w:proofErr w:type="gramStart"/>
      <w:r>
        <w:t>°С</w:t>
      </w:r>
      <w:proofErr w:type="gramEnd"/>
      <w:r>
        <w:t xml:space="preserve"> продолжается в среднем 80-90 дней</w:t>
      </w:r>
      <w:r w:rsidRPr="001502F6">
        <w:t>;</w:t>
      </w:r>
    </w:p>
    <w:p w:rsidR="00C505D1" w:rsidRPr="00B34336" w:rsidRDefault="00C505D1" w:rsidP="00EA2D54">
      <w:pPr>
        <w:pStyle w:val="aff1"/>
        <w:widowControl/>
        <w:numPr>
          <w:ilvl w:val="0"/>
          <w:numId w:val="34"/>
        </w:numPr>
        <w:suppressAutoHyphens w:val="0"/>
        <w:ind w:right="-227"/>
        <w:contextualSpacing/>
        <w:jc w:val="both"/>
      </w:pPr>
      <w:r>
        <w:lastRenderedPageBreak/>
        <w:t>хорошая транспортная доступность.</w:t>
      </w:r>
    </w:p>
    <w:p w:rsidR="00C505D1" w:rsidRPr="00C219C5" w:rsidRDefault="00C505D1" w:rsidP="00C505D1">
      <w:pPr>
        <w:ind w:left="360" w:right="-227"/>
        <w:jc w:val="both"/>
      </w:pPr>
      <w:r>
        <w:t xml:space="preserve">      </w:t>
      </w:r>
      <w:r w:rsidRPr="00C219C5">
        <w:t>Основными лимитирующими факторами развития рекреации следующие:</w:t>
      </w:r>
    </w:p>
    <w:p w:rsidR="00C505D1" w:rsidRPr="00C4763E" w:rsidRDefault="00C505D1" w:rsidP="00EA2D54">
      <w:pPr>
        <w:pStyle w:val="aff1"/>
        <w:widowControl/>
        <w:numPr>
          <w:ilvl w:val="0"/>
          <w:numId w:val="34"/>
        </w:numPr>
        <w:suppressAutoHyphens w:val="0"/>
        <w:ind w:right="-227"/>
        <w:contextualSpacing/>
        <w:jc w:val="both"/>
      </w:pPr>
      <w:r>
        <w:t>наличие гнуса в мае-июне-июле на реке</w:t>
      </w:r>
      <w:r w:rsidRPr="008F2265">
        <w:t>;</w:t>
      </w:r>
    </w:p>
    <w:p w:rsidR="00C505D1" w:rsidRPr="00537328" w:rsidRDefault="00C505D1" w:rsidP="00EA2D54">
      <w:pPr>
        <w:pStyle w:val="aff1"/>
        <w:widowControl/>
        <w:numPr>
          <w:ilvl w:val="0"/>
          <w:numId w:val="34"/>
        </w:numPr>
        <w:suppressAutoHyphens w:val="0"/>
        <w:autoSpaceDE w:val="0"/>
        <w:autoSpaceDN w:val="0"/>
        <w:adjustRightInd w:val="0"/>
        <w:contextualSpacing/>
        <w:rPr>
          <w:rFonts w:eastAsia="TimesNewRoman"/>
          <w:b/>
          <w:bCs/>
          <w:color w:val="000000"/>
        </w:rPr>
      </w:pPr>
      <w:r>
        <w:rPr>
          <w:rFonts w:eastAsia="TimesNewRoman"/>
          <w:bCs/>
          <w:color w:val="000000"/>
        </w:rPr>
        <w:t>заболачивание пойменных территорий.</w:t>
      </w:r>
    </w:p>
    <w:p w:rsidR="00532297" w:rsidRPr="00537328" w:rsidRDefault="00C505D1" w:rsidP="00537328">
      <w:pPr>
        <w:autoSpaceDE w:val="0"/>
        <w:autoSpaceDN w:val="0"/>
        <w:adjustRightInd w:val="0"/>
        <w:ind w:right="-283"/>
        <w:rPr>
          <w:rFonts w:eastAsia="TimesNewRoman"/>
          <w:color w:val="000000"/>
          <w:lang w:val="en-US"/>
        </w:rPr>
      </w:pPr>
      <w:r>
        <w:rPr>
          <w:rFonts w:eastAsia="TimesNewRoman"/>
          <w:b/>
          <w:bCs/>
          <w:color w:val="000000"/>
        </w:rPr>
        <w:t xml:space="preserve">       </w:t>
      </w:r>
    </w:p>
    <w:p w:rsidR="00727408" w:rsidRPr="00960F0F" w:rsidRDefault="00727408" w:rsidP="00EA2D54">
      <w:pPr>
        <w:numPr>
          <w:ilvl w:val="1"/>
          <w:numId w:val="23"/>
        </w:numPr>
        <w:ind w:right="-3"/>
        <w:jc w:val="center"/>
        <w:rPr>
          <w:b/>
        </w:rPr>
      </w:pPr>
      <w:r w:rsidRPr="00960F0F">
        <w:rPr>
          <w:b/>
        </w:rPr>
        <w:t>1.5. Население и демография</w:t>
      </w: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По данным на 1 января 2009 года численность населения Карачунского сельского поселения составила 621 человек.</w:t>
      </w:r>
    </w:p>
    <w:p w:rsidR="00960F0F" w:rsidRPr="00960F0F" w:rsidRDefault="00960F0F" w:rsidP="00960F0F">
      <w:pPr>
        <w:pStyle w:val="aff3"/>
        <w:ind w:firstLine="708"/>
        <w:jc w:val="both"/>
        <w:rPr>
          <w:rFonts w:ascii="Times New Roman" w:hAnsi="Times New Roman"/>
          <w:sz w:val="24"/>
          <w:szCs w:val="24"/>
        </w:rPr>
      </w:pPr>
    </w:p>
    <w:tbl>
      <w:tblPr>
        <w:tblW w:w="0" w:type="auto"/>
        <w:tblCellSpacing w:w="0" w:type="dxa"/>
        <w:tblCellMar>
          <w:top w:w="15" w:type="dxa"/>
          <w:left w:w="15" w:type="dxa"/>
          <w:bottom w:w="15" w:type="dxa"/>
          <w:right w:w="15" w:type="dxa"/>
        </w:tblCellMar>
        <w:tblLook w:val="04A0"/>
      </w:tblPr>
      <w:tblGrid>
        <w:gridCol w:w="3374"/>
        <w:gridCol w:w="1005"/>
        <w:gridCol w:w="1004"/>
        <w:gridCol w:w="1005"/>
        <w:gridCol w:w="1005"/>
        <w:gridCol w:w="1005"/>
        <w:gridCol w:w="1005"/>
      </w:tblGrid>
      <w:tr w:rsidR="00960F0F" w:rsidRPr="00A547A9" w:rsidTr="00960F0F">
        <w:trPr>
          <w:trHeight w:val="255"/>
          <w:tblCellSpacing w:w="0" w:type="dxa"/>
        </w:trPr>
        <w:tc>
          <w:tcPr>
            <w:tcW w:w="2747"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Показатели</w:t>
            </w:r>
          </w:p>
        </w:tc>
        <w:tc>
          <w:tcPr>
            <w:tcW w:w="110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2004</w:t>
            </w:r>
          </w:p>
        </w:tc>
        <w:tc>
          <w:tcPr>
            <w:tcW w:w="110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2005</w:t>
            </w:r>
          </w:p>
        </w:tc>
        <w:tc>
          <w:tcPr>
            <w:tcW w:w="111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2006</w:t>
            </w:r>
          </w:p>
        </w:tc>
        <w:tc>
          <w:tcPr>
            <w:tcW w:w="111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2007</w:t>
            </w:r>
          </w:p>
        </w:tc>
        <w:tc>
          <w:tcPr>
            <w:tcW w:w="111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2008</w:t>
            </w:r>
          </w:p>
        </w:tc>
        <w:tc>
          <w:tcPr>
            <w:tcW w:w="111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2009</w:t>
            </w:r>
          </w:p>
        </w:tc>
      </w:tr>
      <w:tr w:rsidR="00960F0F" w:rsidRPr="00A547A9"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3027D6">
            <w:pPr>
              <w:rPr>
                <w:rFonts w:eastAsia="Times New Roman"/>
                <w:color w:val="000000"/>
                <w:lang w:eastAsia="ru-RU"/>
              </w:rPr>
            </w:pPr>
            <w:r w:rsidRPr="00A547A9">
              <w:rPr>
                <w:rFonts w:eastAsia="Times New Roman"/>
                <w:color w:val="000000"/>
                <w:lang w:eastAsia="ru-RU"/>
              </w:rPr>
              <w:t>Численность постоянного населения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716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700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682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655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642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A547A9" w:rsidRDefault="00960F0F" w:rsidP="00960F0F">
            <w:pPr>
              <w:jc w:val="center"/>
              <w:rPr>
                <w:rFonts w:eastAsia="Times New Roman"/>
                <w:color w:val="000000"/>
                <w:lang w:eastAsia="ru-RU"/>
              </w:rPr>
            </w:pPr>
            <w:r w:rsidRPr="00A547A9">
              <w:rPr>
                <w:rFonts w:eastAsia="Times New Roman"/>
                <w:color w:val="000000"/>
                <w:lang w:eastAsia="ru-RU"/>
              </w:rPr>
              <w:t>62</w:t>
            </w:r>
            <w:r>
              <w:rPr>
                <w:rFonts w:eastAsia="Times New Roman"/>
                <w:color w:val="000000"/>
                <w:lang w:eastAsia="ru-RU"/>
              </w:rPr>
              <w:t>1</w:t>
            </w:r>
          </w:p>
        </w:tc>
      </w:tr>
    </w:tbl>
    <w:p w:rsidR="00960F0F" w:rsidRDefault="00960F0F" w:rsidP="00960F0F">
      <w:pPr>
        <w:pStyle w:val="aff3"/>
        <w:ind w:firstLine="708"/>
      </w:pP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За рассматриваемый период с 2004 года по 2009 год  показатель численности постепенно снижался, и в 2009 году численность населения Карачунского сельского поселения составляла 621 человек, что в 1,2 раза меньше значения 2004 года.</w:t>
      </w:r>
    </w:p>
    <w:p w:rsidR="00960F0F" w:rsidRDefault="00960F0F" w:rsidP="00960F0F">
      <w:pPr>
        <w:pStyle w:val="aff3"/>
      </w:pPr>
    </w:p>
    <w:p w:rsidR="00960F0F" w:rsidRDefault="00960F0F" w:rsidP="00960F0F">
      <w:pPr>
        <w:pStyle w:val="aff3"/>
        <w:ind w:firstLine="708"/>
        <w:jc w:val="center"/>
      </w:pPr>
      <w:r>
        <w:rPr>
          <w:noProof/>
          <w:lang w:eastAsia="ru-RU"/>
        </w:rPr>
        <w:drawing>
          <wp:inline distT="0" distB="0" distL="0" distR="0">
            <wp:extent cx="3387090" cy="2720975"/>
            <wp:effectExtent l="19050" t="0" r="381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387090" cy="2720975"/>
                    </a:xfrm>
                    <a:prstGeom prst="rect">
                      <a:avLst/>
                    </a:prstGeom>
                    <a:noFill/>
                    <a:ln w="9525">
                      <a:noFill/>
                      <a:miter lim="800000"/>
                      <a:headEnd/>
                      <a:tailEnd/>
                    </a:ln>
                  </pic:spPr>
                </pic:pic>
              </a:graphicData>
            </a:graphic>
          </wp:inline>
        </w:drawing>
      </w:r>
    </w:p>
    <w:p w:rsidR="00960F0F" w:rsidRDefault="00960F0F" w:rsidP="00960F0F">
      <w:pPr>
        <w:pStyle w:val="aff3"/>
        <w:ind w:firstLine="708"/>
        <w:jc w:val="center"/>
      </w:pP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В рассматриваемый период (2004-2009 гг.) ситуация с показателями естественного прироста населения в поселении нестабильна.</w:t>
      </w:r>
    </w:p>
    <w:p w:rsidR="00960F0F" w:rsidRDefault="00960F0F" w:rsidP="00960F0F">
      <w:pPr>
        <w:pStyle w:val="aff3"/>
        <w:ind w:firstLine="708"/>
      </w:pPr>
    </w:p>
    <w:tbl>
      <w:tblPr>
        <w:tblW w:w="0" w:type="auto"/>
        <w:tblCellSpacing w:w="0" w:type="dxa"/>
        <w:tblCellMar>
          <w:top w:w="15" w:type="dxa"/>
          <w:left w:w="15" w:type="dxa"/>
          <w:bottom w:w="15" w:type="dxa"/>
          <w:right w:w="15" w:type="dxa"/>
        </w:tblCellMar>
        <w:tblLook w:val="04A0"/>
      </w:tblPr>
      <w:tblGrid>
        <w:gridCol w:w="3950"/>
        <w:gridCol w:w="908"/>
        <w:gridCol w:w="909"/>
        <w:gridCol w:w="909"/>
        <w:gridCol w:w="909"/>
        <w:gridCol w:w="909"/>
        <w:gridCol w:w="909"/>
      </w:tblGrid>
      <w:tr w:rsidR="00960F0F" w:rsidRPr="008038F7" w:rsidTr="00960F0F">
        <w:trPr>
          <w:trHeight w:val="255"/>
          <w:tblCellSpacing w:w="0" w:type="dxa"/>
        </w:trPr>
        <w:tc>
          <w:tcPr>
            <w:tcW w:w="3171"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Показатели</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2004</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2005</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2006</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2007</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2008</w:t>
            </w:r>
          </w:p>
        </w:tc>
        <w:tc>
          <w:tcPr>
            <w:tcW w:w="1039"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2009</w:t>
            </w:r>
          </w:p>
        </w:tc>
      </w:tr>
      <w:tr w:rsidR="00960F0F" w:rsidRPr="008038F7"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3027D6">
            <w:pPr>
              <w:rPr>
                <w:rFonts w:eastAsia="Times New Roman"/>
                <w:color w:val="000000"/>
                <w:lang w:eastAsia="ru-RU"/>
              </w:rPr>
            </w:pPr>
            <w:r w:rsidRPr="008038F7">
              <w:rPr>
                <w:rFonts w:eastAsia="Times New Roman"/>
                <w:color w:val="000000"/>
                <w:lang w:eastAsia="ru-RU"/>
              </w:rPr>
              <w:t xml:space="preserve">число </w:t>
            </w:r>
            <w:proofErr w:type="gramStart"/>
            <w:r w:rsidRPr="008038F7">
              <w:rPr>
                <w:rFonts w:eastAsia="Times New Roman"/>
                <w:color w:val="000000"/>
                <w:lang w:eastAsia="ru-RU"/>
              </w:rPr>
              <w:t>родившихся</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4</w:t>
            </w:r>
          </w:p>
        </w:tc>
      </w:tr>
      <w:tr w:rsidR="00960F0F" w:rsidRPr="008038F7"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3027D6">
            <w:pPr>
              <w:rPr>
                <w:rFonts w:eastAsia="Times New Roman"/>
                <w:color w:val="000000"/>
                <w:lang w:eastAsia="ru-RU"/>
              </w:rPr>
            </w:pPr>
            <w:r w:rsidRPr="008038F7">
              <w:rPr>
                <w:rFonts w:eastAsia="Times New Roman"/>
                <w:color w:val="000000"/>
                <w:lang w:eastAsia="ru-RU"/>
              </w:rPr>
              <w:t xml:space="preserve">число </w:t>
            </w:r>
            <w:proofErr w:type="gramStart"/>
            <w:r w:rsidRPr="008038F7">
              <w:rPr>
                <w:rFonts w:eastAsia="Times New Roman"/>
                <w:color w:val="000000"/>
                <w:lang w:eastAsia="ru-RU"/>
              </w:rPr>
              <w:t>умерших</w:t>
            </w:r>
            <w:proofErr w:type="gramEnd"/>
            <w:r w:rsidRPr="008038F7">
              <w:rPr>
                <w:rFonts w:eastAsia="Times New Roman"/>
                <w:color w:val="000000"/>
                <w:lang w:eastAsia="ru-RU"/>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22</w:t>
            </w:r>
          </w:p>
        </w:tc>
      </w:tr>
      <w:tr w:rsidR="00960F0F" w:rsidRPr="008038F7"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3027D6">
            <w:pPr>
              <w:rPr>
                <w:rFonts w:eastAsia="Times New Roman"/>
                <w:color w:val="000000"/>
                <w:lang w:eastAsia="ru-RU"/>
              </w:rPr>
            </w:pPr>
            <w:r w:rsidRPr="008038F7">
              <w:rPr>
                <w:rFonts w:eastAsia="Times New Roman"/>
                <w:color w:val="000000"/>
                <w:lang w:eastAsia="ru-RU"/>
              </w:rPr>
              <w:t>естественный прирост (убыль) населения</w:t>
            </w:r>
            <w:proofErr w:type="gramStart"/>
            <w:r w:rsidRPr="008038F7">
              <w:rPr>
                <w:rFonts w:eastAsia="Times New Roman"/>
                <w:color w:val="000000"/>
                <w:lang w:eastAsia="ru-RU"/>
              </w:rPr>
              <w:t xml:space="preserve"> (+,-)</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-18</w:t>
            </w:r>
          </w:p>
        </w:tc>
      </w:tr>
      <w:tr w:rsidR="00960F0F" w:rsidRPr="008038F7"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3027D6">
            <w:pPr>
              <w:rPr>
                <w:rFonts w:eastAsia="Times New Roman"/>
                <w:color w:val="000000"/>
                <w:lang w:eastAsia="ru-RU"/>
              </w:rPr>
            </w:pPr>
            <w:r w:rsidRPr="008038F7">
              <w:rPr>
                <w:rFonts w:eastAsia="Times New Roman"/>
                <w:color w:val="000000"/>
                <w:lang w:eastAsia="ru-RU"/>
              </w:rPr>
              <w:t>общий коэффициент рождаемости, промилле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9,8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9,4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6,4</w:t>
            </w:r>
          </w:p>
        </w:tc>
      </w:tr>
      <w:tr w:rsidR="00960F0F" w:rsidRPr="008038F7" w:rsidTr="003027D6">
        <w:trPr>
          <w:trHeight w:val="25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3027D6">
            <w:pPr>
              <w:rPr>
                <w:rFonts w:eastAsia="Times New Roman"/>
                <w:color w:val="000000"/>
                <w:lang w:eastAsia="ru-RU"/>
              </w:rPr>
            </w:pPr>
            <w:r w:rsidRPr="008038F7">
              <w:rPr>
                <w:rFonts w:eastAsia="Times New Roman"/>
                <w:color w:val="000000"/>
                <w:lang w:eastAsia="ru-RU"/>
              </w:rPr>
              <w:t>общий коэффициент смертности, промилле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35,7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18,3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8038F7" w:rsidRDefault="00960F0F" w:rsidP="00960F0F">
            <w:pPr>
              <w:jc w:val="center"/>
              <w:rPr>
                <w:rFonts w:eastAsia="Times New Roman"/>
                <w:color w:val="000000"/>
                <w:lang w:eastAsia="ru-RU"/>
              </w:rPr>
            </w:pPr>
            <w:r w:rsidRPr="008038F7">
              <w:rPr>
                <w:rFonts w:eastAsia="Times New Roman"/>
                <w:color w:val="000000"/>
                <w:lang w:eastAsia="ru-RU"/>
              </w:rPr>
              <w:t>35,3</w:t>
            </w:r>
          </w:p>
        </w:tc>
      </w:tr>
    </w:tbl>
    <w:p w:rsidR="00960F0F" w:rsidRDefault="00960F0F" w:rsidP="00960F0F">
      <w:pPr>
        <w:jc w:val="center"/>
      </w:pPr>
      <w:r>
        <w:rPr>
          <w:noProof/>
          <w:lang w:eastAsia="ru-RU"/>
        </w:rPr>
        <w:lastRenderedPageBreak/>
        <w:drawing>
          <wp:inline distT="0" distB="0" distL="0" distR="0">
            <wp:extent cx="3862705" cy="2845435"/>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3862705" cy="2845435"/>
                    </a:xfrm>
                    <a:prstGeom prst="rect">
                      <a:avLst/>
                    </a:prstGeom>
                    <a:noFill/>
                    <a:ln w="9525">
                      <a:noFill/>
                      <a:miter lim="800000"/>
                      <a:headEnd/>
                      <a:tailEnd/>
                    </a:ln>
                  </pic:spPr>
                </pic:pic>
              </a:graphicData>
            </a:graphic>
          </wp:inline>
        </w:drawing>
      </w: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 xml:space="preserve">В 2009 году на территории поселения родилось 4 детей, что на 42% ниже уровня 2004 года. Коэффициент рождаемости в сельском поселении в 2009 году (6,4‰) сложился  ниже, чем коэффициент рождаемости в 2004 году в 1,1 раза. Коэффициент рождаемости был нестабилен: с 2004 по 2006 год коэффициент снижался, затем в 2007 году коэффициент вырос (в 3,5 раза по сравнению с предыдущим годом), но далее показатель опять стал снижаться.   </w:t>
      </w: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 xml:space="preserve">Что касается количества </w:t>
      </w:r>
      <w:proofErr w:type="gramStart"/>
      <w:r w:rsidRPr="00960F0F">
        <w:rPr>
          <w:rFonts w:ascii="Times New Roman" w:hAnsi="Times New Roman"/>
          <w:sz w:val="24"/>
          <w:szCs w:val="24"/>
        </w:rPr>
        <w:t>умерших</w:t>
      </w:r>
      <w:proofErr w:type="gramEnd"/>
      <w:r w:rsidRPr="00960F0F">
        <w:rPr>
          <w:rFonts w:ascii="Times New Roman" w:hAnsi="Times New Roman"/>
          <w:sz w:val="24"/>
          <w:szCs w:val="24"/>
        </w:rPr>
        <w:t xml:space="preserve">, можно отметить, что в 2009 году показатель сократился на 8% по сравнению с показателем 2004 года. С 2004 по 2007 год количество </w:t>
      </w:r>
      <w:proofErr w:type="gramStart"/>
      <w:r w:rsidRPr="00960F0F">
        <w:rPr>
          <w:rFonts w:ascii="Times New Roman" w:hAnsi="Times New Roman"/>
          <w:sz w:val="24"/>
          <w:szCs w:val="24"/>
        </w:rPr>
        <w:t>умерших</w:t>
      </w:r>
      <w:proofErr w:type="gramEnd"/>
      <w:r w:rsidRPr="00960F0F">
        <w:rPr>
          <w:rFonts w:ascii="Times New Roman" w:hAnsi="Times New Roman"/>
          <w:sz w:val="24"/>
          <w:szCs w:val="24"/>
        </w:rPr>
        <w:t xml:space="preserve"> росло, затем, в 2007 году показатель снизился (в 2,1 раза по сравнению с предыдущим годом), но далее, в 2008 году показатель вырос (в 1,8 раза), и составил 22 единицы, и до 2009 года оставался на этом уровне.</w:t>
      </w: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Показатель естественной убыли в 2009 году составил -18   человек, что на 5% выше уровня 2004 года. На протяжении периода с 2004 по 2009 год показатель естественной убыли колебался: с 2004 года по 2006 год показатель увеличивался, в 2007 году произошло резкое сокращение (</w:t>
      </w:r>
      <w:proofErr w:type="gramStart"/>
      <w:r w:rsidRPr="00960F0F">
        <w:rPr>
          <w:rFonts w:ascii="Times New Roman" w:hAnsi="Times New Roman"/>
          <w:sz w:val="24"/>
          <w:szCs w:val="24"/>
        </w:rPr>
        <w:t>в</w:t>
      </w:r>
      <w:proofErr w:type="gramEnd"/>
      <w:r w:rsidRPr="00960F0F">
        <w:rPr>
          <w:rFonts w:ascii="Times New Roman" w:hAnsi="Times New Roman"/>
          <w:sz w:val="24"/>
          <w:szCs w:val="24"/>
        </w:rPr>
        <w:t xml:space="preserve"> 5,8 </w:t>
      </w:r>
      <w:proofErr w:type="gramStart"/>
      <w:r w:rsidRPr="00960F0F">
        <w:rPr>
          <w:rFonts w:ascii="Times New Roman" w:hAnsi="Times New Roman"/>
          <w:sz w:val="24"/>
          <w:szCs w:val="24"/>
        </w:rPr>
        <w:t>раза</w:t>
      </w:r>
      <w:proofErr w:type="gramEnd"/>
      <w:r w:rsidRPr="00960F0F">
        <w:rPr>
          <w:rFonts w:ascii="Times New Roman" w:hAnsi="Times New Roman"/>
          <w:sz w:val="24"/>
          <w:szCs w:val="24"/>
        </w:rPr>
        <w:t xml:space="preserve"> по сравнению с предыдущим годом), но в 2008 году вновь произошел рост и до 2009 года показатель увеличивался.</w:t>
      </w:r>
    </w:p>
    <w:p w:rsidR="00960F0F" w:rsidRDefault="00960F0F" w:rsidP="00960F0F">
      <w:pPr>
        <w:pStyle w:val="aff3"/>
        <w:ind w:firstLine="708"/>
      </w:pPr>
    </w:p>
    <w:tbl>
      <w:tblPr>
        <w:tblW w:w="0" w:type="auto"/>
        <w:tblCellSpacing w:w="0" w:type="dxa"/>
        <w:tblCellMar>
          <w:top w:w="15" w:type="dxa"/>
          <w:left w:w="15" w:type="dxa"/>
          <w:bottom w:w="15" w:type="dxa"/>
          <w:right w:w="15" w:type="dxa"/>
        </w:tblCellMar>
        <w:tblLook w:val="04A0"/>
      </w:tblPr>
      <w:tblGrid>
        <w:gridCol w:w="3000"/>
        <w:gridCol w:w="923"/>
        <w:gridCol w:w="1096"/>
        <w:gridCol w:w="1096"/>
        <w:gridCol w:w="1096"/>
        <w:gridCol w:w="1096"/>
        <w:gridCol w:w="1096"/>
      </w:tblGrid>
      <w:tr w:rsidR="00960F0F" w:rsidRPr="009F2B20" w:rsidTr="00960F0F">
        <w:trPr>
          <w:trHeight w:val="255"/>
          <w:tblCellSpacing w:w="0" w:type="dxa"/>
        </w:trPr>
        <w:tc>
          <w:tcPr>
            <w:tcW w:w="3002"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Pr>
                <w:rFonts w:eastAsia="Times New Roman"/>
                <w:color w:val="000000"/>
                <w:lang w:eastAsia="ru-RU"/>
              </w:rPr>
              <w:t>Показатели</w:t>
            </w:r>
          </w:p>
        </w:tc>
        <w:tc>
          <w:tcPr>
            <w:tcW w:w="923"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2004</w:t>
            </w:r>
          </w:p>
        </w:tc>
        <w:tc>
          <w:tcPr>
            <w:tcW w:w="1096"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2005</w:t>
            </w:r>
          </w:p>
        </w:tc>
        <w:tc>
          <w:tcPr>
            <w:tcW w:w="1096"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2006</w:t>
            </w:r>
          </w:p>
        </w:tc>
        <w:tc>
          <w:tcPr>
            <w:tcW w:w="1096"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2007</w:t>
            </w:r>
          </w:p>
        </w:tc>
        <w:tc>
          <w:tcPr>
            <w:tcW w:w="1096"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2008</w:t>
            </w:r>
          </w:p>
        </w:tc>
        <w:tc>
          <w:tcPr>
            <w:tcW w:w="1096"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2009</w:t>
            </w:r>
          </w:p>
        </w:tc>
      </w:tr>
      <w:tr w:rsidR="00960F0F" w:rsidRPr="009F2B20" w:rsidTr="003027D6">
        <w:trPr>
          <w:trHeight w:val="285"/>
          <w:tblCellSpacing w:w="0" w:type="dxa"/>
        </w:trPr>
        <w:tc>
          <w:tcPr>
            <w:tcW w:w="3002" w:type="dxa"/>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3027D6">
            <w:pPr>
              <w:rPr>
                <w:rFonts w:eastAsia="Times New Roman"/>
                <w:color w:val="000000"/>
                <w:lang w:eastAsia="ru-RU"/>
              </w:rPr>
            </w:pPr>
            <w:r w:rsidRPr="009F2B20">
              <w:rPr>
                <w:rFonts w:eastAsia="Times New Roman"/>
                <w:color w:val="000000"/>
                <w:lang w:eastAsia="ru-RU"/>
              </w:rPr>
              <w:t xml:space="preserve">Естественный прирост/убыль, чел </w:t>
            </w:r>
          </w:p>
        </w:tc>
        <w:tc>
          <w:tcPr>
            <w:tcW w:w="923" w:type="dxa"/>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-18</w:t>
            </w:r>
          </w:p>
        </w:tc>
      </w:tr>
      <w:tr w:rsidR="00960F0F" w:rsidRPr="009F2B20" w:rsidTr="003027D6">
        <w:trPr>
          <w:trHeight w:val="285"/>
          <w:tblCellSpacing w:w="0" w:type="dxa"/>
        </w:trPr>
        <w:tc>
          <w:tcPr>
            <w:tcW w:w="3002" w:type="dxa"/>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3027D6">
            <w:pPr>
              <w:rPr>
                <w:rFonts w:eastAsia="Times New Roman"/>
                <w:color w:val="000000"/>
                <w:lang w:eastAsia="ru-RU"/>
              </w:rPr>
            </w:pPr>
            <w:r w:rsidRPr="009F2B20">
              <w:rPr>
                <w:rFonts w:eastAsia="Times New Roman"/>
                <w:color w:val="000000"/>
                <w:lang w:eastAsia="ru-RU"/>
              </w:rPr>
              <w:t xml:space="preserve">На 1000 населения, ‰ </w:t>
            </w:r>
          </w:p>
        </w:tc>
        <w:tc>
          <w:tcPr>
            <w:tcW w:w="923" w:type="dxa"/>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-31,4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-33,7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-6,1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-24,9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960F0F">
            <w:pPr>
              <w:jc w:val="center"/>
              <w:rPr>
                <w:rFonts w:eastAsia="Times New Roman"/>
                <w:color w:val="000000"/>
                <w:lang w:eastAsia="ru-RU"/>
              </w:rPr>
            </w:pPr>
            <w:r w:rsidRPr="009F2B20">
              <w:rPr>
                <w:rFonts w:eastAsia="Times New Roman"/>
                <w:color w:val="000000"/>
                <w:lang w:eastAsia="ru-RU"/>
              </w:rPr>
              <w:t>-28,9</w:t>
            </w:r>
          </w:p>
        </w:tc>
      </w:tr>
    </w:tbl>
    <w:p w:rsidR="00960F0F" w:rsidRPr="00AB3D4D" w:rsidRDefault="00960F0F" w:rsidP="00960F0F">
      <w:pPr>
        <w:pStyle w:val="aff3"/>
      </w:pPr>
    </w:p>
    <w:p w:rsidR="00960F0F" w:rsidRPr="00960F0F" w:rsidRDefault="00960F0F" w:rsidP="00960F0F">
      <w:pPr>
        <w:pStyle w:val="aff3"/>
        <w:ind w:firstLine="567"/>
        <w:jc w:val="both"/>
        <w:rPr>
          <w:rFonts w:ascii="Times New Roman" w:hAnsi="Times New Roman"/>
          <w:sz w:val="24"/>
          <w:szCs w:val="24"/>
        </w:rPr>
      </w:pPr>
      <w:r w:rsidRPr="00960F0F">
        <w:rPr>
          <w:rFonts w:ascii="Times New Roman" w:hAnsi="Times New Roman"/>
          <w:sz w:val="24"/>
          <w:szCs w:val="24"/>
        </w:rPr>
        <w:t xml:space="preserve">Демографическая ситуация в сельском поселении не благоприятна. </w:t>
      </w:r>
      <w:proofErr w:type="gramStart"/>
      <w:r w:rsidRPr="00960F0F">
        <w:rPr>
          <w:rFonts w:ascii="Times New Roman" w:hAnsi="Times New Roman"/>
          <w:sz w:val="24"/>
          <w:szCs w:val="24"/>
        </w:rPr>
        <w:t xml:space="preserve">Срединный за период 2004-2009 гг. условный коэффициент депопуляции (отношение числа родившихся к числу умерших) в </w:t>
      </w:r>
      <w:proofErr w:type="spellStart"/>
      <w:r w:rsidRPr="00960F0F">
        <w:rPr>
          <w:rFonts w:ascii="Times New Roman" w:hAnsi="Times New Roman"/>
          <w:sz w:val="24"/>
          <w:szCs w:val="24"/>
        </w:rPr>
        <w:t>Карачунском</w:t>
      </w:r>
      <w:proofErr w:type="spellEnd"/>
      <w:r w:rsidRPr="00960F0F">
        <w:rPr>
          <w:rFonts w:ascii="Times New Roman" w:hAnsi="Times New Roman"/>
          <w:sz w:val="24"/>
          <w:szCs w:val="24"/>
        </w:rPr>
        <w:t xml:space="preserve"> сельском поселении составил 0,2 при пороговых значениях 1,0-1,3.</w:t>
      </w:r>
      <w:proofErr w:type="gramEnd"/>
      <w:r w:rsidRPr="00960F0F">
        <w:rPr>
          <w:rFonts w:ascii="Times New Roman" w:hAnsi="Times New Roman"/>
          <w:sz w:val="24"/>
          <w:szCs w:val="24"/>
        </w:rPr>
        <w:t xml:space="preserve"> Сложившаяся в поселении демографическая модель воспроизводства населения является неблагополучной для дальнейшего развития территории.</w:t>
      </w:r>
    </w:p>
    <w:p w:rsidR="00960F0F" w:rsidRDefault="00960F0F" w:rsidP="00525469">
      <w:pPr>
        <w:pStyle w:val="aff3"/>
        <w:ind w:firstLine="567"/>
        <w:jc w:val="both"/>
        <w:rPr>
          <w:rFonts w:ascii="Times New Roman" w:hAnsi="Times New Roman"/>
          <w:sz w:val="24"/>
          <w:szCs w:val="24"/>
        </w:rPr>
      </w:pPr>
      <w:r w:rsidRPr="00960F0F">
        <w:rPr>
          <w:rFonts w:ascii="Times New Roman" w:hAnsi="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525469" w:rsidRDefault="00525469" w:rsidP="00525469">
      <w:pPr>
        <w:pStyle w:val="aff3"/>
        <w:ind w:firstLine="567"/>
        <w:jc w:val="both"/>
        <w:rPr>
          <w:rFonts w:ascii="Times New Roman" w:hAnsi="Times New Roman"/>
          <w:sz w:val="24"/>
          <w:szCs w:val="24"/>
        </w:rPr>
      </w:pPr>
    </w:p>
    <w:p w:rsidR="00525469" w:rsidRDefault="00525469" w:rsidP="00525469">
      <w:pPr>
        <w:pStyle w:val="aff3"/>
        <w:ind w:firstLine="567"/>
        <w:jc w:val="both"/>
        <w:rPr>
          <w:rFonts w:ascii="Times New Roman" w:hAnsi="Times New Roman"/>
          <w:sz w:val="24"/>
          <w:szCs w:val="24"/>
        </w:rPr>
      </w:pPr>
    </w:p>
    <w:p w:rsidR="00525469" w:rsidRDefault="00525469" w:rsidP="00525469">
      <w:pPr>
        <w:pStyle w:val="aff3"/>
        <w:ind w:firstLine="567"/>
        <w:jc w:val="both"/>
        <w:rPr>
          <w:rFonts w:ascii="Times New Roman" w:hAnsi="Times New Roman"/>
          <w:sz w:val="24"/>
          <w:szCs w:val="24"/>
        </w:rPr>
      </w:pPr>
    </w:p>
    <w:p w:rsidR="00525469" w:rsidRPr="00525469" w:rsidRDefault="00525469" w:rsidP="00525469">
      <w:pPr>
        <w:pStyle w:val="aff3"/>
        <w:ind w:firstLine="567"/>
        <w:jc w:val="both"/>
        <w:rPr>
          <w:rFonts w:ascii="Times New Roman" w:hAnsi="Times New Roman"/>
          <w:sz w:val="24"/>
          <w:szCs w:val="24"/>
        </w:rPr>
      </w:pPr>
    </w:p>
    <w:tbl>
      <w:tblPr>
        <w:tblW w:w="0" w:type="auto"/>
        <w:tblCellSpacing w:w="0" w:type="dxa"/>
        <w:tblCellMar>
          <w:top w:w="15" w:type="dxa"/>
          <w:left w:w="15" w:type="dxa"/>
          <w:bottom w:w="15" w:type="dxa"/>
          <w:right w:w="15" w:type="dxa"/>
        </w:tblCellMar>
        <w:tblLook w:val="04A0"/>
      </w:tblPr>
      <w:tblGrid>
        <w:gridCol w:w="3542"/>
        <w:gridCol w:w="976"/>
        <w:gridCol w:w="977"/>
        <w:gridCol w:w="977"/>
        <w:gridCol w:w="977"/>
        <w:gridCol w:w="977"/>
        <w:gridCol w:w="977"/>
      </w:tblGrid>
      <w:tr w:rsidR="00960F0F" w:rsidRPr="009F2B20" w:rsidTr="00DB7F77">
        <w:trPr>
          <w:trHeight w:val="285"/>
          <w:tblCellSpacing w:w="0" w:type="dxa"/>
        </w:trPr>
        <w:tc>
          <w:tcPr>
            <w:tcW w:w="2685"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lastRenderedPageBreak/>
              <w:t>Миграция:</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2004</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2005</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2006</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2007</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2008</w:t>
            </w:r>
          </w:p>
        </w:tc>
        <w:tc>
          <w:tcPr>
            <w:tcW w:w="129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2009</w:t>
            </w:r>
          </w:p>
        </w:tc>
      </w:tr>
      <w:tr w:rsidR="00960F0F" w:rsidRPr="009F2B20" w:rsidTr="003027D6">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3027D6">
            <w:pPr>
              <w:rPr>
                <w:rFonts w:eastAsia="Times New Roman"/>
                <w:color w:val="000000"/>
                <w:lang w:eastAsia="ru-RU"/>
              </w:rPr>
            </w:pPr>
            <w:r w:rsidRPr="009F2B20">
              <w:rPr>
                <w:rFonts w:eastAsia="Times New Roman"/>
                <w:color w:val="000000"/>
                <w:lang w:eastAsia="ru-RU"/>
              </w:rPr>
              <w:t xml:space="preserve">число </w:t>
            </w:r>
            <w:proofErr w:type="gramStart"/>
            <w:r w:rsidRPr="009F2B20">
              <w:rPr>
                <w:rFonts w:eastAsia="Times New Roman"/>
                <w:color w:val="000000"/>
                <w:lang w:eastAsia="ru-RU"/>
              </w:rPr>
              <w:t>прибывших</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15</w:t>
            </w:r>
          </w:p>
        </w:tc>
      </w:tr>
      <w:tr w:rsidR="00960F0F" w:rsidRPr="009F2B20" w:rsidTr="003027D6">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3027D6">
            <w:pPr>
              <w:rPr>
                <w:rFonts w:eastAsia="Times New Roman"/>
                <w:color w:val="000000"/>
                <w:lang w:eastAsia="ru-RU"/>
              </w:rPr>
            </w:pPr>
            <w:r w:rsidRPr="009F2B20">
              <w:rPr>
                <w:rFonts w:eastAsia="Times New Roman"/>
                <w:color w:val="000000"/>
                <w:lang w:eastAsia="ru-RU"/>
              </w:rPr>
              <w:t xml:space="preserve">число </w:t>
            </w:r>
            <w:proofErr w:type="gramStart"/>
            <w:r w:rsidRPr="009F2B20">
              <w:rPr>
                <w:rFonts w:eastAsia="Times New Roman"/>
                <w:color w:val="000000"/>
                <w:lang w:eastAsia="ru-RU"/>
              </w:rPr>
              <w:t>выбывших</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18</w:t>
            </w:r>
          </w:p>
        </w:tc>
      </w:tr>
      <w:tr w:rsidR="00960F0F" w:rsidRPr="009F2B20" w:rsidTr="003027D6">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3027D6">
            <w:pPr>
              <w:rPr>
                <w:rFonts w:eastAsia="Times New Roman"/>
                <w:color w:val="000000"/>
                <w:lang w:eastAsia="ru-RU"/>
              </w:rPr>
            </w:pPr>
            <w:r w:rsidRPr="009F2B20">
              <w:rPr>
                <w:rFonts w:eastAsia="Times New Roman"/>
                <w:color w:val="000000"/>
                <w:lang w:eastAsia="ru-RU"/>
              </w:rPr>
              <w:t>миграционный прирост (убыль) населения</w:t>
            </w:r>
            <w:proofErr w:type="gramStart"/>
            <w:r w:rsidRPr="009F2B20">
              <w:rPr>
                <w:rFonts w:eastAsia="Times New Roman"/>
                <w:color w:val="000000"/>
                <w:lang w:eastAsia="ru-RU"/>
              </w:rPr>
              <w:t xml:space="preserve"> (+,-) </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9F2B20" w:rsidRDefault="00960F0F" w:rsidP="00DB7F77">
            <w:pPr>
              <w:jc w:val="center"/>
              <w:rPr>
                <w:rFonts w:eastAsia="Times New Roman"/>
                <w:color w:val="000000"/>
                <w:lang w:eastAsia="ru-RU"/>
              </w:rPr>
            </w:pPr>
            <w:r w:rsidRPr="009F2B20">
              <w:rPr>
                <w:rFonts w:eastAsia="Times New Roman"/>
                <w:color w:val="000000"/>
                <w:lang w:eastAsia="ru-RU"/>
              </w:rPr>
              <w:t>-3</w:t>
            </w:r>
          </w:p>
        </w:tc>
      </w:tr>
    </w:tbl>
    <w:p w:rsidR="00960F0F" w:rsidRDefault="00960F0F" w:rsidP="00960F0F">
      <w:pPr>
        <w:pStyle w:val="aff3"/>
      </w:pPr>
    </w:p>
    <w:p w:rsidR="00960F0F" w:rsidRDefault="00960F0F" w:rsidP="00960F0F">
      <w:pPr>
        <w:jc w:val="center"/>
      </w:pPr>
      <w:r>
        <w:rPr>
          <w:noProof/>
          <w:lang w:eastAsia="ru-RU"/>
        </w:rPr>
        <w:drawing>
          <wp:inline distT="0" distB="0" distL="0" distR="0">
            <wp:extent cx="3979545" cy="2823845"/>
            <wp:effectExtent l="19050" t="0" r="0" b="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979545" cy="2823845"/>
                    </a:xfrm>
                    <a:prstGeom prst="rect">
                      <a:avLst/>
                    </a:prstGeom>
                    <a:noFill/>
                    <a:ln w="9525">
                      <a:noFill/>
                      <a:miter lim="800000"/>
                      <a:headEnd/>
                      <a:tailEnd/>
                    </a:ln>
                  </pic:spPr>
                </pic:pic>
              </a:graphicData>
            </a:graphic>
          </wp:inline>
        </w:drawing>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сложилась нестабильная ситуация с миграцией.</w:t>
      </w:r>
    </w:p>
    <w:p w:rsidR="00960F0F" w:rsidRPr="00DB7F77" w:rsidRDefault="00960F0F" w:rsidP="00DB7F77">
      <w:pPr>
        <w:pStyle w:val="aff3"/>
        <w:ind w:firstLine="567"/>
        <w:jc w:val="both"/>
        <w:rPr>
          <w:rFonts w:ascii="Times New Roman" w:hAnsi="Times New Roman"/>
          <w:sz w:val="24"/>
          <w:szCs w:val="24"/>
        </w:rPr>
      </w:pPr>
      <w:proofErr w:type="gramStart"/>
      <w:r w:rsidRPr="00DB7F77">
        <w:rPr>
          <w:rFonts w:ascii="Times New Roman" w:hAnsi="Times New Roman"/>
          <w:sz w:val="24"/>
          <w:szCs w:val="24"/>
        </w:rPr>
        <w:t>С 2004 года по 2006 год количество прибывших  постепенно снижалось  (в 2006 году снижение составило 72% по сравнению с 2004 годом), далее в 2007 году показатель количества прибывших увеличился в 2 раза, однако, в 2008 году снова произошло некоторое снижение (на 14% по сравнению с предыдущим годом), а в 2009 показатель увеличился (на 20% по сравнению с 2008 годом).</w:t>
      </w:r>
      <w:proofErr w:type="gramEnd"/>
      <w:r w:rsidRPr="00DB7F77">
        <w:rPr>
          <w:rFonts w:ascii="Times New Roman" w:hAnsi="Times New Roman"/>
          <w:sz w:val="24"/>
          <w:szCs w:val="24"/>
        </w:rPr>
        <w:t xml:space="preserve"> Показатель за 2009 год меньше аналогичного за 2004 год в 1,7 раза.</w:t>
      </w:r>
    </w:p>
    <w:p w:rsidR="00960F0F" w:rsidRPr="00DB7F77" w:rsidRDefault="00960F0F" w:rsidP="00DB7F77">
      <w:pPr>
        <w:pStyle w:val="aff3"/>
        <w:ind w:firstLine="567"/>
        <w:jc w:val="both"/>
        <w:rPr>
          <w:rFonts w:ascii="Times New Roman" w:hAnsi="Times New Roman"/>
          <w:sz w:val="24"/>
          <w:szCs w:val="24"/>
        </w:rPr>
      </w:pPr>
      <w:proofErr w:type="gramStart"/>
      <w:r w:rsidRPr="00DB7F77">
        <w:rPr>
          <w:rFonts w:ascii="Times New Roman" w:hAnsi="Times New Roman"/>
          <w:sz w:val="24"/>
          <w:szCs w:val="24"/>
        </w:rPr>
        <w:t>Количество выбывших варьировалось: с 2004 по 2006 год показатель снижался (в 2006 году на 26%), в 2007 году показатель увеличился в 2 раза по сравнению с предыдущим, но в 2008 году показатель снова снизился (на 22%), однако, в 2009 году показатель вырос на 5% по сравнению с предыдущим, по сравнению с 2004 годом показатель за 2009 год больше на 16,7%.</w:t>
      </w:r>
      <w:proofErr w:type="gramEnd"/>
    </w:p>
    <w:p w:rsidR="00960F0F"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Показатель миграционного прироста в 2004 году составлял 7 единиц, однако, уже в следующем, 2005 году показатель составил -7 единиц. </w:t>
      </w:r>
      <w:proofErr w:type="gramStart"/>
      <w:r w:rsidRPr="00DB7F77">
        <w:rPr>
          <w:rFonts w:ascii="Times New Roman" w:hAnsi="Times New Roman"/>
          <w:sz w:val="24"/>
          <w:szCs w:val="24"/>
        </w:rPr>
        <w:t>В последующие годы миграционная убыль колебалась, так в 2006 году показатель сократился в 1,8 раза, но уже в 2007 году показатель вырос в 2 раза и составил -8 единиц, с 2007 по 2009 год показатель естественной убыли снижался, и в 2009 году составил -3 единицы, что на 57% ниже показателя за 2004 год.</w:t>
      </w:r>
      <w:proofErr w:type="gramEnd"/>
    </w:p>
    <w:p w:rsidR="00DB7F77" w:rsidRPr="00DB7F77" w:rsidRDefault="00DB7F77" w:rsidP="00DB7F77">
      <w:pPr>
        <w:pStyle w:val="aff3"/>
        <w:ind w:firstLine="567"/>
        <w:jc w:val="both"/>
        <w:rPr>
          <w:rFonts w:ascii="Times New Roman" w:hAnsi="Times New Roman"/>
          <w:sz w:val="24"/>
          <w:szCs w:val="24"/>
        </w:rPr>
      </w:pPr>
    </w:p>
    <w:p w:rsidR="00960F0F" w:rsidRDefault="00960F0F" w:rsidP="00960F0F">
      <w:pPr>
        <w:pStyle w:val="aff3"/>
        <w:ind w:firstLine="708"/>
        <w:rPr>
          <w:rFonts w:ascii="Times New Roman" w:hAnsi="Times New Roman"/>
          <w:sz w:val="24"/>
          <w:szCs w:val="24"/>
        </w:rPr>
      </w:pPr>
      <w:r w:rsidRPr="00DB7F77">
        <w:rPr>
          <w:rFonts w:ascii="Times New Roman" w:hAnsi="Times New Roman"/>
          <w:sz w:val="24"/>
          <w:szCs w:val="24"/>
        </w:rPr>
        <w:t>Динамика возрастной структуры населения представлена в таблице.</w:t>
      </w:r>
    </w:p>
    <w:p w:rsidR="00DB7F77" w:rsidRPr="00DB7F77" w:rsidRDefault="00DB7F77" w:rsidP="00960F0F">
      <w:pPr>
        <w:pStyle w:val="aff3"/>
        <w:ind w:firstLine="708"/>
        <w:rPr>
          <w:rFonts w:ascii="Times New Roman" w:hAnsi="Times New Roman"/>
          <w:sz w:val="24"/>
          <w:szCs w:val="24"/>
        </w:rPr>
      </w:pPr>
    </w:p>
    <w:tbl>
      <w:tblPr>
        <w:tblW w:w="0" w:type="auto"/>
        <w:tblCellSpacing w:w="0" w:type="dxa"/>
        <w:tblCellMar>
          <w:top w:w="15" w:type="dxa"/>
          <w:left w:w="15" w:type="dxa"/>
          <w:bottom w:w="15" w:type="dxa"/>
          <w:right w:w="15" w:type="dxa"/>
        </w:tblCellMar>
        <w:tblLook w:val="04A0"/>
      </w:tblPr>
      <w:tblGrid>
        <w:gridCol w:w="2859"/>
        <w:gridCol w:w="992"/>
        <w:gridCol w:w="964"/>
        <w:gridCol w:w="1147"/>
        <w:gridCol w:w="1147"/>
        <w:gridCol w:w="1147"/>
        <w:gridCol w:w="1147"/>
      </w:tblGrid>
      <w:tr w:rsidR="00960F0F" w:rsidRPr="00765C24" w:rsidTr="00DB7F77">
        <w:trPr>
          <w:trHeight w:val="285"/>
          <w:tblCellSpacing w:w="0" w:type="dxa"/>
        </w:trPr>
        <w:tc>
          <w:tcPr>
            <w:tcW w:w="286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Численность населения в возрасте:</w:t>
            </w:r>
          </w:p>
        </w:tc>
        <w:tc>
          <w:tcPr>
            <w:tcW w:w="993"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2004</w:t>
            </w:r>
          </w:p>
        </w:tc>
        <w:tc>
          <w:tcPr>
            <w:tcW w:w="964"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2005</w:t>
            </w:r>
          </w:p>
        </w:tc>
        <w:tc>
          <w:tcPr>
            <w:tcW w:w="1147"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2006</w:t>
            </w:r>
          </w:p>
        </w:tc>
        <w:tc>
          <w:tcPr>
            <w:tcW w:w="1147"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2007</w:t>
            </w:r>
          </w:p>
        </w:tc>
        <w:tc>
          <w:tcPr>
            <w:tcW w:w="1147"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2008</w:t>
            </w:r>
          </w:p>
        </w:tc>
        <w:tc>
          <w:tcPr>
            <w:tcW w:w="1147"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2009</w:t>
            </w:r>
          </w:p>
        </w:tc>
      </w:tr>
      <w:tr w:rsidR="00960F0F" w:rsidRPr="00765C24" w:rsidTr="003027D6">
        <w:trPr>
          <w:trHeight w:val="28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3027D6">
            <w:pPr>
              <w:rPr>
                <w:rFonts w:eastAsia="Times New Roman"/>
                <w:color w:val="000000"/>
                <w:lang w:eastAsia="ru-RU"/>
              </w:rPr>
            </w:pPr>
            <w:r>
              <w:rPr>
                <w:rFonts w:eastAsia="Times New Roman"/>
                <w:color w:val="000000"/>
                <w:lang w:eastAsia="ru-RU"/>
              </w:rPr>
              <w:t xml:space="preserve">- </w:t>
            </w:r>
            <w:r w:rsidRPr="00765C24">
              <w:rPr>
                <w:rFonts w:eastAsia="Times New Roman"/>
                <w:color w:val="000000"/>
                <w:lang w:eastAsia="ru-RU"/>
              </w:rPr>
              <w:t xml:space="preserve">моложе трудоспособного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95</w:t>
            </w:r>
          </w:p>
        </w:tc>
        <w:tc>
          <w:tcPr>
            <w:tcW w:w="964"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73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73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66</w:t>
            </w:r>
          </w:p>
        </w:tc>
      </w:tr>
      <w:tr w:rsidR="00960F0F" w:rsidRPr="00765C24" w:rsidTr="003027D6">
        <w:trPr>
          <w:trHeight w:val="28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3027D6">
            <w:pPr>
              <w:rPr>
                <w:rFonts w:eastAsia="Times New Roman"/>
                <w:color w:val="000000"/>
                <w:lang w:eastAsia="ru-RU"/>
              </w:rPr>
            </w:pPr>
            <w:r>
              <w:rPr>
                <w:rFonts w:eastAsia="Times New Roman"/>
                <w:color w:val="000000"/>
                <w:lang w:eastAsia="ru-RU"/>
              </w:rPr>
              <w:t xml:space="preserve">- </w:t>
            </w:r>
            <w:r w:rsidRPr="00765C24">
              <w:rPr>
                <w:rFonts w:eastAsia="Times New Roman"/>
                <w:color w:val="000000"/>
                <w:lang w:eastAsia="ru-RU"/>
              </w:rPr>
              <w:t xml:space="preserve">в трудоспособном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363</w:t>
            </w:r>
          </w:p>
        </w:tc>
        <w:tc>
          <w:tcPr>
            <w:tcW w:w="964"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331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321</w:t>
            </w:r>
          </w:p>
        </w:tc>
      </w:tr>
      <w:tr w:rsidR="00960F0F" w:rsidRPr="00765C24" w:rsidTr="003027D6">
        <w:trPr>
          <w:trHeight w:val="28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3027D6">
            <w:pPr>
              <w:rPr>
                <w:rFonts w:eastAsia="Times New Roman"/>
                <w:color w:val="000000"/>
                <w:lang w:eastAsia="ru-RU"/>
              </w:rPr>
            </w:pPr>
            <w:r>
              <w:rPr>
                <w:rFonts w:eastAsia="Times New Roman"/>
                <w:color w:val="000000"/>
                <w:lang w:eastAsia="ru-RU"/>
              </w:rPr>
              <w:t xml:space="preserve">- </w:t>
            </w:r>
            <w:r w:rsidRPr="00765C24">
              <w:rPr>
                <w:rFonts w:eastAsia="Times New Roman"/>
                <w:color w:val="000000"/>
                <w:lang w:eastAsia="ru-RU"/>
              </w:rPr>
              <w:t xml:space="preserve">старше трудоспособного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258</w:t>
            </w:r>
          </w:p>
        </w:tc>
        <w:tc>
          <w:tcPr>
            <w:tcW w:w="964" w:type="dxa"/>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275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253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253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60F0F" w:rsidRPr="00765C24" w:rsidRDefault="00960F0F" w:rsidP="00DB7F77">
            <w:pPr>
              <w:jc w:val="center"/>
              <w:rPr>
                <w:rFonts w:eastAsia="Times New Roman"/>
                <w:color w:val="000000"/>
                <w:lang w:eastAsia="ru-RU"/>
              </w:rPr>
            </w:pPr>
            <w:r w:rsidRPr="00765C24">
              <w:rPr>
                <w:rFonts w:eastAsia="Times New Roman"/>
                <w:color w:val="000000"/>
                <w:lang w:eastAsia="ru-RU"/>
              </w:rPr>
              <w:t>234</w:t>
            </w:r>
          </w:p>
        </w:tc>
      </w:tr>
    </w:tbl>
    <w:p w:rsidR="00960F0F" w:rsidRDefault="00960F0F" w:rsidP="00960F0F">
      <w:pPr>
        <w:pStyle w:val="aff3"/>
        <w:ind w:firstLine="708"/>
      </w:pPr>
      <w:r>
        <w:t xml:space="preserve"> </w:t>
      </w:r>
    </w:p>
    <w:p w:rsidR="00960F0F" w:rsidRDefault="00960F0F" w:rsidP="00960F0F">
      <w:pPr>
        <w:ind w:firstLine="708"/>
        <w:jc w:val="center"/>
      </w:pPr>
      <w:r>
        <w:rPr>
          <w:noProof/>
          <w:lang w:eastAsia="ru-RU"/>
        </w:rPr>
        <w:lastRenderedPageBreak/>
        <w:drawing>
          <wp:inline distT="0" distB="0" distL="0" distR="0">
            <wp:extent cx="4008755" cy="3079750"/>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008755" cy="3079750"/>
                    </a:xfrm>
                    <a:prstGeom prst="rect">
                      <a:avLst/>
                    </a:prstGeom>
                    <a:noFill/>
                    <a:ln w="9525">
                      <a:noFill/>
                      <a:miter lim="800000"/>
                      <a:headEnd/>
                      <a:tailEnd/>
                    </a:ln>
                  </pic:spPr>
                </pic:pic>
              </a:graphicData>
            </a:graphic>
          </wp:inline>
        </w:drawing>
      </w:r>
    </w:p>
    <w:p w:rsidR="00960F0F" w:rsidRPr="00DB7F77" w:rsidRDefault="00960F0F" w:rsidP="00DB7F77">
      <w:pPr>
        <w:pStyle w:val="aff3"/>
        <w:ind w:firstLine="708"/>
        <w:jc w:val="both"/>
        <w:rPr>
          <w:rFonts w:ascii="Times New Roman" w:hAnsi="Times New Roman"/>
          <w:sz w:val="24"/>
          <w:szCs w:val="24"/>
        </w:rPr>
      </w:pPr>
      <w:r w:rsidRPr="00DB7F77">
        <w:rPr>
          <w:rFonts w:ascii="Times New Roman" w:hAnsi="Times New Roman"/>
          <w:sz w:val="24"/>
          <w:szCs w:val="24"/>
        </w:rPr>
        <w:t>По Воронежской области в целом сложилась более позитивная возрастная структура населения:</w:t>
      </w:r>
    </w:p>
    <w:p w:rsidR="00960F0F" w:rsidRPr="00DB7F77" w:rsidRDefault="00960F0F" w:rsidP="00EA2D54">
      <w:pPr>
        <w:pStyle w:val="aff3"/>
        <w:numPr>
          <w:ilvl w:val="0"/>
          <w:numId w:val="35"/>
        </w:numPr>
        <w:jc w:val="both"/>
        <w:rPr>
          <w:rFonts w:ascii="Times New Roman" w:hAnsi="Times New Roman"/>
          <w:sz w:val="24"/>
          <w:szCs w:val="24"/>
        </w:rPr>
      </w:pPr>
      <w:r w:rsidRPr="00DB7F77">
        <w:rPr>
          <w:rFonts w:ascii="Times New Roman" w:hAnsi="Times New Roman"/>
          <w:sz w:val="24"/>
          <w:szCs w:val="24"/>
        </w:rPr>
        <w:t>трудоспособное население — 61%,</w:t>
      </w:r>
    </w:p>
    <w:p w:rsidR="00960F0F" w:rsidRPr="00DB7F77" w:rsidRDefault="00960F0F" w:rsidP="00EA2D54">
      <w:pPr>
        <w:pStyle w:val="aff3"/>
        <w:numPr>
          <w:ilvl w:val="0"/>
          <w:numId w:val="35"/>
        </w:numPr>
        <w:jc w:val="both"/>
        <w:rPr>
          <w:rFonts w:ascii="Times New Roman" w:hAnsi="Times New Roman"/>
          <w:sz w:val="24"/>
          <w:szCs w:val="24"/>
        </w:rPr>
      </w:pPr>
      <w:r w:rsidRPr="00DB7F77">
        <w:rPr>
          <w:rFonts w:ascii="Times New Roman" w:hAnsi="Times New Roman"/>
          <w:sz w:val="24"/>
          <w:szCs w:val="24"/>
        </w:rPr>
        <w:t>лица моложе трудоспособного возраста — 14%,</w:t>
      </w:r>
    </w:p>
    <w:p w:rsidR="00960F0F" w:rsidRPr="00DB7F77" w:rsidRDefault="00960F0F" w:rsidP="00EA2D54">
      <w:pPr>
        <w:pStyle w:val="aff3"/>
        <w:numPr>
          <w:ilvl w:val="0"/>
          <w:numId w:val="35"/>
        </w:numPr>
        <w:jc w:val="both"/>
        <w:rPr>
          <w:rFonts w:ascii="Times New Roman" w:hAnsi="Times New Roman"/>
          <w:sz w:val="24"/>
          <w:szCs w:val="24"/>
        </w:rPr>
      </w:pPr>
      <w:r w:rsidRPr="00DB7F77">
        <w:rPr>
          <w:rFonts w:ascii="Times New Roman" w:hAnsi="Times New Roman"/>
          <w:sz w:val="24"/>
          <w:szCs w:val="24"/>
        </w:rPr>
        <w:t>старше трудоспособного возраста — 25%.</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В абсолютном выражении численность населения моложе трудоспособного возраста сократилась в 2009 году в 1,4 раза по сравнению с 2004 годом, тогда как в относительном выражении показатель в 2009 году сократился на 2% по сравнению с 2004 годом. Численность населения трудоспособного возраста сократилась  в 1,1 раза, в относительном выражении произошел рост, который составил 1%. Что касается численности населения старше трудоспособного возраста, то можно отметить, что в абсолютном выражении показатель сократился в 1,1 раза, в относительном выражении показатель вырос на 2% в 2009 году.</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Численность населения старше трудоспособного возраста 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составляет 38%, и это крайне высокий показатель, учитывая небольшую численность населения моложе трудоспособного возраста (11%), можно сделать вывод, что в дальнейшем численность населения старших возрастов будет только увеличиваться.</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на 1000 лиц трудоспособного возраста приходится 934 лица нетрудоспособных возрастов, из которых большую часть (78%) составляют лица в пенсионном возрасте.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 </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Учитывая, что демографические процессы обладают большой инерцией, в ближайшем будущем демографическая модель Карачунского сельского поселения будет характеризоваться продолжением сокращения численности населения, с длительным преобладанием в демографической нагрузке лиц пожилых возрастов. Таким образом, многолетнее снижение уровня естественного воспроизводства населения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960F0F" w:rsidRPr="00DB7F77" w:rsidRDefault="00960F0F" w:rsidP="00DB7F77">
      <w:pPr>
        <w:pStyle w:val="aff3"/>
        <w:ind w:firstLine="708"/>
        <w:jc w:val="both"/>
        <w:rPr>
          <w:rFonts w:ascii="Times New Roman" w:hAnsi="Times New Roman"/>
          <w:sz w:val="24"/>
          <w:szCs w:val="24"/>
        </w:rPr>
      </w:pPr>
    </w:p>
    <w:p w:rsidR="00960F0F" w:rsidRDefault="00960F0F" w:rsidP="00960F0F">
      <w:pPr>
        <w:pStyle w:val="afa"/>
        <w:jc w:val="center"/>
        <w:rPr>
          <w:b/>
          <w:bCs/>
        </w:rPr>
      </w:pPr>
      <w:r>
        <w:rPr>
          <w:b/>
          <w:bCs/>
        </w:rPr>
        <w:lastRenderedPageBreak/>
        <w:t>Трудовые ресурсы и занятость населения</w:t>
      </w:r>
    </w:p>
    <w:p w:rsidR="00960F0F" w:rsidRPr="00D0265A" w:rsidRDefault="00960F0F" w:rsidP="00DB7F77">
      <w:pPr>
        <w:pStyle w:val="afa"/>
        <w:ind w:firstLine="567"/>
        <w:jc w:val="both"/>
      </w:pPr>
      <w:r>
        <w:t>Численность трудоспособного населения в трудоспособном возрасте по данным за 2009 год составляла 315</w:t>
      </w:r>
      <w:r w:rsidRPr="00CC2C14">
        <w:t xml:space="preserve"> </w:t>
      </w:r>
      <w:r>
        <w:t xml:space="preserve"> человек, что составляет 50,5% численности населения сельского поселения. </w:t>
      </w:r>
      <w:proofErr w:type="gramStart"/>
      <w:r>
        <w:t>С 2004 по 2008 год численность населения в трудоспособном возрасте сокращалась, в 2008 году сокращение произошло в 1,1 раза по сравнению с показателем за 2004 год, однако, к следующему, 2009 году показатель вырос на 3% по сравнению с предыдущем, а по сравнению с показателем за 2004 год численность трудоспособного населения в трудоспособном возрасте меньше на 9%.</w:t>
      </w:r>
      <w:proofErr w:type="gramEnd"/>
    </w:p>
    <w:p w:rsidR="00960F0F" w:rsidRPr="00E37E21" w:rsidRDefault="00960F0F" w:rsidP="00960F0F">
      <w:pPr>
        <w:pStyle w:val="aff3"/>
        <w:ind w:firstLine="708"/>
        <w:jc w:val="center"/>
      </w:pPr>
      <w:r>
        <w:rPr>
          <w:noProof/>
          <w:lang w:eastAsia="ru-RU"/>
        </w:rPr>
        <w:drawing>
          <wp:inline distT="0" distB="0" distL="0" distR="0">
            <wp:extent cx="4110990" cy="375983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110990" cy="3759835"/>
                    </a:xfrm>
                    <a:prstGeom prst="rect">
                      <a:avLst/>
                    </a:prstGeom>
                    <a:noFill/>
                    <a:ln w="9525">
                      <a:noFill/>
                      <a:miter lim="800000"/>
                      <a:headEnd/>
                      <a:tailEnd/>
                    </a:ln>
                  </pic:spPr>
                </pic:pic>
              </a:graphicData>
            </a:graphic>
          </wp:inline>
        </w:drawing>
      </w:r>
    </w:p>
    <w:p w:rsidR="00960F0F" w:rsidRDefault="00960F0F" w:rsidP="00DB7F77">
      <w:pPr>
        <w:ind w:firstLine="567"/>
        <w:jc w:val="both"/>
      </w:pPr>
      <w:r w:rsidRPr="005B299F">
        <w:t xml:space="preserve">По состоянию на 01.01.2004 года в сельском поселении общая численность безработных составила </w:t>
      </w:r>
      <w:r>
        <w:t>33 человека</w:t>
      </w:r>
      <w:r w:rsidRPr="005B299F">
        <w:t>, в 200</w:t>
      </w:r>
      <w:r>
        <w:t>9</w:t>
      </w:r>
      <w:r w:rsidRPr="005B299F">
        <w:t xml:space="preserve"> году </w:t>
      </w:r>
      <w:r>
        <w:t>показатель составлял 106 человек, то есть вырос в 3,2 раза. На протяжении рассматриваемого периода показатель колебался: с 2004 года по 2008 количество лиц в трудоспособном возрасте, не занятых трудовой деятельностью увеличивалось (в 2008 году увеличился в 5,4 раза по сравнению с 2004 годом), но в 2009 году показатель несколько  сократился (</w:t>
      </w:r>
      <w:proofErr w:type="gramStart"/>
      <w:r>
        <w:t>в</w:t>
      </w:r>
      <w:proofErr w:type="gramEnd"/>
      <w:r>
        <w:t xml:space="preserve"> 1,7 раза по сравнению с предыдущим).</w:t>
      </w:r>
    </w:p>
    <w:p w:rsidR="00960F0F" w:rsidRDefault="00960F0F" w:rsidP="00960F0F">
      <w:pPr>
        <w:jc w:val="center"/>
      </w:pPr>
      <w:r>
        <w:rPr>
          <w:noProof/>
          <w:lang w:eastAsia="ru-RU"/>
        </w:rPr>
        <w:drawing>
          <wp:inline distT="0" distB="0" distL="0" distR="0">
            <wp:extent cx="4579620" cy="2435860"/>
            <wp:effectExtent l="19050" t="0" r="0"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579620" cy="2435860"/>
                    </a:xfrm>
                    <a:prstGeom prst="rect">
                      <a:avLst/>
                    </a:prstGeom>
                    <a:noFill/>
                    <a:ln w="9525">
                      <a:noFill/>
                      <a:miter lim="800000"/>
                      <a:headEnd/>
                      <a:tailEnd/>
                    </a:ln>
                  </pic:spPr>
                </pic:pic>
              </a:graphicData>
            </a:graphic>
          </wp:inline>
        </w:drawing>
      </w:r>
    </w:p>
    <w:p w:rsidR="00960F0F" w:rsidRPr="00DB7F77" w:rsidRDefault="00960F0F" w:rsidP="00DB7F77">
      <w:pPr>
        <w:pStyle w:val="aff3"/>
        <w:ind w:firstLine="567"/>
        <w:rPr>
          <w:rFonts w:ascii="Times New Roman" w:hAnsi="Times New Roman"/>
          <w:sz w:val="24"/>
          <w:szCs w:val="24"/>
        </w:rPr>
      </w:pPr>
      <w:r w:rsidRPr="00DB7F77">
        <w:rPr>
          <w:rFonts w:ascii="Times New Roman" w:hAnsi="Times New Roman"/>
          <w:sz w:val="24"/>
          <w:szCs w:val="24"/>
        </w:rPr>
        <w:t xml:space="preserve">Структура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в экономике Карачунского сельского поселения представлена на рисунке.</w:t>
      </w:r>
    </w:p>
    <w:p w:rsidR="00960F0F" w:rsidRDefault="00960F0F" w:rsidP="00960F0F">
      <w:pPr>
        <w:jc w:val="center"/>
      </w:pPr>
      <w:r>
        <w:rPr>
          <w:noProof/>
          <w:lang w:eastAsia="ru-RU"/>
        </w:rPr>
        <w:lastRenderedPageBreak/>
        <w:drawing>
          <wp:inline distT="0" distB="0" distL="0" distR="0">
            <wp:extent cx="4850130" cy="3635375"/>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850130" cy="3635375"/>
                    </a:xfrm>
                    <a:prstGeom prst="rect">
                      <a:avLst/>
                    </a:prstGeom>
                    <a:noFill/>
                    <a:ln w="9525">
                      <a:noFill/>
                      <a:miter lim="800000"/>
                      <a:headEnd/>
                      <a:tailEnd/>
                    </a:ln>
                  </pic:spPr>
                </pic:pic>
              </a:graphicData>
            </a:graphic>
          </wp:inline>
        </w:drawing>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С 2004 по 2007 год наибольшее количество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было в сфере сельского хозяйства, однако в 2007 году количество занятых в этой сфере сократилось. </w:t>
      </w:r>
      <w:proofErr w:type="gramStart"/>
      <w:r w:rsidRPr="00DB7F77">
        <w:rPr>
          <w:rFonts w:ascii="Times New Roman" w:hAnsi="Times New Roman"/>
          <w:sz w:val="24"/>
          <w:szCs w:val="24"/>
        </w:rPr>
        <w:t>В 2009 году занятые в сфере сельского хозяйства составляли 27% в общем объеме всех занятых.</w:t>
      </w:r>
      <w:proofErr w:type="gramEnd"/>
      <w:r w:rsidRPr="00DB7F77">
        <w:rPr>
          <w:rFonts w:ascii="Times New Roman" w:hAnsi="Times New Roman"/>
          <w:sz w:val="24"/>
          <w:szCs w:val="24"/>
        </w:rPr>
        <w:t xml:space="preserve"> </w:t>
      </w:r>
      <w:proofErr w:type="gramStart"/>
      <w:r w:rsidRPr="00DB7F77">
        <w:rPr>
          <w:rFonts w:ascii="Times New Roman" w:hAnsi="Times New Roman"/>
          <w:sz w:val="24"/>
          <w:szCs w:val="24"/>
        </w:rPr>
        <w:t>В абсолютном выражении показатель сократился в 2,8 раза, в относительном выражении сокращение составило 25%. В 2009 году большинство занятых составляли занятые в сфере предоставления прочих коммунальных, социальных и персональных услуг – 48%. Данный показатель увеличился по сравнению с 2004 годом в абсолютном выражении в 4 раза, в относительном выражении рост произошел на 41%. Так же увеличилось количество занятых в сфере здравоохранения</w:t>
      </w:r>
      <w:proofErr w:type="gramEnd"/>
      <w:r w:rsidRPr="00DB7F77">
        <w:rPr>
          <w:rFonts w:ascii="Times New Roman" w:hAnsi="Times New Roman"/>
          <w:sz w:val="24"/>
          <w:szCs w:val="24"/>
        </w:rPr>
        <w:t xml:space="preserve">, </w:t>
      </w:r>
      <w:proofErr w:type="gramStart"/>
      <w:r w:rsidRPr="00DB7F77">
        <w:rPr>
          <w:rFonts w:ascii="Times New Roman" w:hAnsi="Times New Roman"/>
          <w:sz w:val="24"/>
          <w:szCs w:val="24"/>
        </w:rPr>
        <w:t>в 2009 году в абсолютном выражении увеличение произошло в 1,1 раза по сравнению с данными за 2004 год, в относительном выражении рост составил 7%. Число занятых в сфере образования сократилось до 0, так же сократилось количество занятых в сфере оптовой и розничной торговли (в 12 раз в абсолютном выражении и на 17% в относительном выражении).</w:t>
      </w:r>
      <w:proofErr w:type="gramEnd"/>
      <w:r w:rsidRPr="00DB7F77">
        <w:rPr>
          <w:rFonts w:ascii="Times New Roman" w:hAnsi="Times New Roman"/>
          <w:sz w:val="24"/>
          <w:szCs w:val="24"/>
        </w:rPr>
        <w:t xml:space="preserve"> Количество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в сфере транспорта и связи в абсолютном выражении оставалось неизменным, однако в относительном выражении показатель увеличивался на 1%. </w:t>
      </w:r>
    </w:p>
    <w:p w:rsidR="00960F0F" w:rsidRPr="00DB7F77" w:rsidRDefault="00960F0F" w:rsidP="00DB7F77">
      <w:pPr>
        <w:pStyle w:val="aff3"/>
        <w:ind w:firstLine="708"/>
        <w:jc w:val="both"/>
        <w:rPr>
          <w:rFonts w:ascii="Times New Roman" w:hAnsi="Times New Roman"/>
          <w:sz w:val="24"/>
          <w:szCs w:val="24"/>
        </w:rPr>
      </w:pPr>
      <w:r w:rsidRPr="00DB7F77">
        <w:rPr>
          <w:rFonts w:ascii="Times New Roman" w:hAnsi="Times New Roman"/>
          <w:sz w:val="24"/>
          <w:szCs w:val="24"/>
        </w:rPr>
        <w:t xml:space="preserve">Соотношения распределения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по формам собственности колебалось в течение рассматриваемого периода. Так, с 2004 по 2006 год наибольшее количество было занято в частном секторе, однако, в 2007 году количество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в частном секторе сократилось. С 2007 года по 2009 наибольшее количество </w:t>
      </w:r>
      <w:proofErr w:type="gramStart"/>
      <w:r w:rsidRPr="00DB7F77">
        <w:rPr>
          <w:rFonts w:ascii="Times New Roman" w:hAnsi="Times New Roman"/>
          <w:sz w:val="24"/>
          <w:szCs w:val="24"/>
        </w:rPr>
        <w:t>занятых</w:t>
      </w:r>
      <w:proofErr w:type="gramEnd"/>
      <w:r w:rsidRPr="00DB7F77">
        <w:rPr>
          <w:rFonts w:ascii="Times New Roman" w:hAnsi="Times New Roman"/>
          <w:sz w:val="24"/>
          <w:szCs w:val="24"/>
        </w:rPr>
        <w:t xml:space="preserve"> составляли занятые в государственном секторе. </w:t>
      </w:r>
      <w:proofErr w:type="gramStart"/>
      <w:r w:rsidRPr="00DB7F77">
        <w:rPr>
          <w:rFonts w:ascii="Times New Roman" w:hAnsi="Times New Roman"/>
          <w:sz w:val="24"/>
          <w:szCs w:val="24"/>
        </w:rPr>
        <w:t>В 2009 году в государственном секторе занято 47% всех занятых (что в 1,6 раза меньше, чем в 2004 году), в муниципальном секторе – 16% (в 2,6 раза меньше, чем в 2004 году), в частном секторе – 38% (в 2,3 раза меньше показателя за 2004 год).</w:t>
      </w:r>
      <w:proofErr w:type="gramEnd"/>
    </w:p>
    <w:p w:rsidR="00960F0F" w:rsidRPr="00DB7F77" w:rsidRDefault="00960F0F" w:rsidP="00DB7F77">
      <w:pPr>
        <w:pStyle w:val="aff3"/>
        <w:ind w:firstLine="708"/>
        <w:jc w:val="both"/>
        <w:rPr>
          <w:rFonts w:ascii="Times New Roman" w:hAnsi="Times New Roman"/>
          <w:sz w:val="24"/>
          <w:szCs w:val="24"/>
        </w:rPr>
      </w:pPr>
    </w:p>
    <w:p w:rsidR="00960F0F" w:rsidRPr="00DB7F77" w:rsidRDefault="00960F0F" w:rsidP="00960F0F">
      <w:pPr>
        <w:pStyle w:val="aff3"/>
        <w:ind w:firstLine="708"/>
        <w:rPr>
          <w:rFonts w:ascii="Times New Roman" w:hAnsi="Times New Roman"/>
          <w:sz w:val="24"/>
          <w:szCs w:val="24"/>
        </w:rPr>
      </w:pPr>
    </w:p>
    <w:p w:rsidR="00960F0F" w:rsidRDefault="00960F0F" w:rsidP="00960F0F">
      <w:pPr>
        <w:pStyle w:val="aff3"/>
        <w:ind w:firstLine="708"/>
        <w:jc w:val="center"/>
      </w:pPr>
      <w:r>
        <w:rPr>
          <w:noProof/>
          <w:lang w:eastAsia="ru-RU"/>
        </w:rPr>
        <w:lastRenderedPageBreak/>
        <w:drawing>
          <wp:inline distT="0" distB="0" distL="0" distR="0">
            <wp:extent cx="4074795" cy="3262630"/>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4074795" cy="3262630"/>
                    </a:xfrm>
                    <a:prstGeom prst="rect">
                      <a:avLst/>
                    </a:prstGeom>
                    <a:noFill/>
                    <a:ln w="9525">
                      <a:noFill/>
                      <a:miter lim="800000"/>
                      <a:headEnd/>
                      <a:tailEnd/>
                    </a:ln>
                  </pic:spPr>
                </pic:pic>
              </a:graphicData>
            </a:graphic>
          </wp:inline>
        </w:drawing>
      </w:r>
    </w:p>
    <w:p w:rsidR="00960F0F" w:rsidRDefault="00960F0F" w:rsidP="00960F0F"/>
    <w:p w:rsidR="00960F0F" w:rsidRPr="00DB7F77" w:rsidRDefault="00960F0F" w:rsidP="00DB7F77">
      <w:pPr>
        <w:pStyle w:val="aff3"/>
        <w:ind w:firstLine="567"/>
        <w:rPr>
          <w:rFonts w:ascii="Times New Roman" w:hAnsi="Times New Roman"/>
          <w:b/>
          <w:sz w:val="24"/>
          <w:szCs w:val="24"/>
          <w:lang w:eastAsia="ru-RU"/>
        </w:rPr>
      </w:pPr>
      <w:r w:rsidRPr="00DB7F77">
        <w:rPr>
          <w:rFonts w:ascii="Times New Roman" w:hAnsi="Times New Roman"/>
          <w:b/>
          <w:sz w:val="24"/>
          <w:szCs w:val="24"/>
          <w:lang w:eastAsia="ru-RU"/>
        </w:rPr>
        <w:t>Вывод</w:t>
      </w:r>
      <w:r w:rsidR="00790106">
        <w:rPr>
          <w:rFonts w:ascii="Times New Roman" w:hAnsi="Times New Roman"/>
          <w:b/>
          <w:sz w:val="24"/>
          <w:szCs w:val="24"/>
          <w:lang w:eastAsia="ru-RU"/>
        </w:rPr>
        <w:t>:</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Проведенный анализ демографической ситуации 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показывает, что территория находится в стадии длительной и устойчивой депопуляции, которая обусловлена изменением параметров воспроизводства населения. </w:t>
      </w:r>
      <w:proofErr w:type="gramStart"/>
      <w:r w:rsidRPr="00DB7F77">
        <w:rPr>
          <w:rFonts w:ascii="Times New Roman" w:hAnsi="Times New Roman"/>
          <w:sz w:val="24"/>
          <w:szCs w:val="24"/>
        </w:rPr>
        <w:t xml:space="preserve">Об этом говорят высокие показатели смертности, низкие показатели рождаемости, не высокие показатели миграционного прироста, то есть все свидетельствует о том, что сельское поселение относится к регрессивном типу. </w:t>
      </w:r>
      <w:proofErr w:type="gramEnd"/>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Современная демографическая ситуация 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960F0F" w:rsidRPr="00DB7F77" w:rsidRDefault="00960F0F"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Учитывая эти особенности, единственным инструментом стабилизации численности населения и возрастной его структуры остается миграционный приток населения.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DB7F77">
        <w:rPr>
          <w:rFonts w:ascii="Times New Roman" w:hAnsi="Times New Roman"/>
          <w:sz w:val="24"/>
          <w:szCs w:val="24"/>
        </w:rPr>
        <w:t xml:space="preserve">Так же для улучшения демографической ситуации в </w:t>
      </w:r>
      <w:proofErr w:type="spellStart"/>
      <w:r w:rsidRPr="00DB7F77">
        <w:rPr>
          <w:rFonts w:ascii="Times New Roman" w:hAnsi="Times New Roman"/>
          <w:sz w:val="24"/>
          <w:szCs w:val="24"/>
        </w:rPr>
        <w:t>Карачунском</w:t>
      </w:r>
      <w:proofErr w:type="spellEnd"/>
      <w:r w:rsidRPr="00DB7F77">
        <w:rPr>
          <w:rFonts w:ascii="Times New Roman" w:hAnsi="Times New Roman"/>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DB7F77">
        <w:rPr>
          <w:rFonts w:ascii="Times New Roman" w:hAnsi="Times New Roman"/>
          <w:sz w:val="24"/>
          <w:szCs w:val="24"/>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w:t>
      </w:r>
      <w:proofErr w:type="gramStart"/>
      <w:r w:rsidRPr="00DB7F77">
        <w:rPr>
          <w:rFonts w:ascii="Times New Roman" w:hAnsi="Times New Roman"/>
          <w:sz w:val="24"/>
          <w:szCs w:val="24"/>
        </w:rPr>
        <w:t>мобильности</w:t>
      </w:r>
      <w:proofErr w:type="gramEnd"/>
      <w:r w:rsidRPr="00DB7F77">
        <w:rPr>
          <w:rFonts w:ascii="Times New Roman" w:hAnsi="Times New Roman"/>
          <w:sz w:val="24"/>
          <w:szCs w:val="24"/>
        </w:rPr>
        <w:t xml:space="preserve"> ищущих работу, в том числе безработных граждан на рынке труда. </w:t>
      </w:r>
    </w:p>
    <w:p w:rsidR="00960F0F" w:rsidRDefault="00960F0F" w:rsidP="00960F0F">
      <w:pPr>
        <w:pStyle w:val="aff3"/>
        <w:ind w:firstLine="708"/>
      </w:pPr>
    </w:p>
    <w:p w:rsidR="00DB7F77" w:rsidRDefault="00DB7F77" w:rsidP="00727408">
      <w:pPr>
        <w:ind w:firstLine="567"/>
        <w:jc w:val="center"/>
        <w:rPr>
          <w:b/>
        </w:rPr>
      </w:pPr>
    </w:p>
    <w:p w:rsidR="00727408" w:rsidRPr="00DB7F77" w:rsidRDefault="00727408" w:rsidP="00727408">
      <w:pPr>
        <w:ind w:firstLine="567"/>
        <w:jc w:val="center"/>
        <w:rPr>
          <w:b/>
        </w:rPr>
      </w:pPr>
      <w:r w:rsidRPr="00DB7F77">
        <w:rPr>
          <w:b/>
        </w:rPr>
        <w:lastRenderedPageBreak/>
        <w:t>1.6. Экономическая база развития и сфера занятости</w:t>
      </w:r>
    </w:p>
    <w:p w:rsidR="00727408" w:rsidRPr="00466DEB" w:rsidRDefault="00727408" w:rsidP="00727408">
      <w:pPr>
        <w:snapToGrid w:val="0"/>
        <w:ind w:left="987"/>
        <w:rPr>
          <w:rFonts w:eastAsia="Times New Roman"/>
          <w:b/>
          <w:bCs/>
          <w:highlight w:val="yellow"/>
        </w:rPr>
      </w:pPr>
    </w:p>
    <w:p w:rsidR="00DB7F77" w:rsidRPr="00DB7F77" w:rsidRDefault="00DB7F77" w:rsidP="00DB7F77">
      <w:pPr>
        <w:pStyle w:val="aff3"/>
        <w:ind w:firstLine="567"/>
        <w:jc w:val="both"/>
        <w:rPr>
          <w:rFonts w:ascii="Times New Roman" w:hAnsi="Times New Roman"/>
          <w:sz w:val="24"/>
          <w:szCs w:val="24"/>
        </w:rPr>
      </w:pPr>
      <w:r w:rsidRPr="00DB7F77">
        <w:rPr>
          <w:rFonts w:ascii="Times New Roman" w:hAnsi="Times New Roman"/>
          <w:sz w:val="24"/>
          <w:szCs w:val="24"/>
        </w:rPr>
        <w:t xml:space="preserve">Целью успешного функционирования поселения как административно-территориальной единицы является создание </w:t>
      </w:r>
      <w:proofErr w:type="gramStart"/>
      <w:r w:rsidRPr="00DB7F77">
        <w:rPr>
          <w:rFonts w:ascii="Times New Roman" w:hAnsi="Times New Roman"/>
          <w:sz w:val="24"/>
          <w:szCs w:val="24"/>
        </w:rPr>
        <w:t>экономического механизма</w:t>
      </w:r>
      <w:proofErr w:type="gramEnd"/>
      <w:r w:rsidRPr="00DB7F77">
        <w:rPr>
          <w:rFonts w:ascii="Times New Roman" w:hAnsi="Times New Roman"/>
          <w:sz w:val="24"/>
          <w:szCs w:val="24"/>
        </w:rPr>
        <w:t xml:space="preserve"> саморазвития, формирование бюджетов органов местного самоуправления на основе надёжных источников финансирования.</w:t>
      </w:r>
    </w:p>
    <w:p w:rsidR="00DB7F77" w:rsidRPr="00DB7F77" w:rsidRDefault="00DB7F77" w:rsidP="00DB7F77">
      <w:pPr>
        <w:pStyle w:val="aff3"/>
        <w:ind w:firstLine="567"/>
        <w:jc w:val="both"/>
        <w:rPr>
          <w:rFonts w:ascii="Times New Roman" w:hAnsi="Times New Roman"/>
          <w:sz w:val="24"/>
          <w:szCs w:val="24"/>
        </w:rPr>
      </w:pPr>
      <w:r w:rsidRPr="00DB7F77">
        <w:rPr>
          <w:rFonts w:ascii="Times New Roman" w:hAnsi="Times New Roman"/>
          <w:sz w:val="24"/>
          <w:szCs w:val="24"/>
        </w:rPr>
        <w:t>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Экономическая база Карачунского сельского поселения представлена предприятиями, организациями и учреждениями по следующим видам экономической деятельности:</w:t>
      </w:r>
    </w:p>
    <w:p w:rsidR="00DB7F77" w:rsidRPr="000A74A8" w:rsidRDefault="00DB7F77" w:rsidP="00EA2D54">
      <w:pPr>
        <w:pStyle w:val="aff3"/>
        <w:numPr>
          <w:ilvl w:val="0"/>
          <w:numId w:val="36"/>
        </w:numPr>
        <w:ind w:left="567" w:firstLine="0"/>
        <w:jc w:val="both"/>
        <w:rPr>
          <w:rFonts w:ascii="Times New Roman" w:hAnsi="Times New Roman"/>
          <w:sz w:val="24"/>
          <w:szCs w:val="24"/>
        </w:rPr>
      </w:pPr>
      <w:r w:rsidRPr="000A74A8">
        <w:rPr>
          <w:rFonts w:ascii="Times New Roman" w:eastAsia="Times New Roman" w:hAnsi="Times New Roman"/>
          <w:color w:val="000000"/>
          <w:sz w:val="24"/>
          <w:szCs w:val="24"/>
          <w:lang w:eastAsia="ru-RU"/>
        </w:rPr>
        <w:t>оптовая и розничная торговля;</w:t>
      </w:r>
    </w:p>
    <w:p w:rsidR="00DB7F77" w:rsidRPr="000A74A8" w:rsidRDefault="00DB7F77" w:rsidP="00EA2D54">
      <w:pPr>
        <w:pStyle w:val="aff3"/>
        <w:numPr>
          <w:ilvl w:val="0"/>
          <w:numId w:val="36"/>
        </w:numPr>
        <w:ind w:left="567" w:firstLine="0"/>
        <w:jc w:val="both"/>
        <w:rPr>
          <w:rFonts w:ascii="Times New Roman" w:hAnsi="Times New Roman"/>
          <w:sz w:val="24"/>
          <w:szCs w:val="24"/>
        </w:rPr>
      </w:pPr>
      <w:r w:rsidRPr="000A74A8">
        <w:rPr>
          <w:rFonts w:ascii="Times New Roman" w:eastAsia="Times New Roman" w:hAnsi="Times New Roman"/>
          <w:color w:val="000000"/>
          <w:sz w:val="24"/>
          <w:szCs w:val="24"/>
          <w:lang w:eastAsia="ru-RU"/>
        </w:rPr>
        <w:t>транспорт и связь;</w:t>
      </w:r>
    </w:p>
    <w:p w:rsidR="00DB7F77" w:rsidRPr="000A74A8" w:rsidRDefault="00DB7F77" w:rsidP="00EA2D54">
      <w:pPr>
        <w:pStyle w:val="aff3"/>
        <w:numPr>
          <w:ilvl w:val="0"/>
          <w:numId w:val="36"/>
        </w:numPr>
        <w:ind w:left="567" w:firstLine="0"/>
        <w:jc w:val="both"/>
        <w:rPr>
          <w:rFonts w:ascii="Times New Roman" w:hAnsi="Times New Roman"/>
          <w:sz w:val="24"/>
          <w:szCs w:val="24"/>
        </w:rPr>
      </w:pPr>
      <w:r w:rsidRPr="000A74A8">
        <w:rPr>
          <w:rFonts w:ascii="Times New Roman" w:eastAsia="Times New Roman" w:hAnsi="Times New Roman"/>
          <w:color w:val="000000"/>
          <w:sz w:val="24"/>
          <w:szCs w:val="24"/>
          <w:lang w:eastAsia="ru-RU"/>
        </w:rPr>
        <w:t>здравоохранение.</w:t>
      </w:r>
    </w:p>
    <w:p w:rsidR="00DB7F77" w:rsidRPr="000A74A8" w:rsidRDefault="00DB7F77" w:rsidP="000A74A8">
      <w:pPr>
        <w:pStyle w:val="aff3"/>
        <w:ind w:left="567"/>
        <w:rPr>
          <w:rFonts w:ascii="Times New Roman" w:hAnsi="Times New Roman"/>
          <w:sz w:val="24"/>
          <w:szCs w:val="24"/>
        </w:rPr>
      </w:pPr>
    </w:p>
    <w:p w:rsidR="00DB7F77" w:rsidRPr="000A74A8" w:rsidRDefault="00DB7F77" w:rsidP="000A74A8">
      <w:pPr>
        <w:pStyle w:val="aff3"/>
        <w:ind w:firstLine="567"/>
        <w:jc w:val="both"/>
        <w:rPr>
          <w:rFonts w:ascii="Times New Roman" w:hAnsi="Times New Roman"/>
          <w:sz w:val="24"/>
          <w:szCs w:val="24"/>
        </w:rPr>
      </w:pPr>
      <w:r w:rsidRPr="000A74A8">
        <w:rPr>
          <w:rFonts w:ascii="Times New Roman" w:hAnsi="Times New Roman"/>
          <w:sz w:val="24"/>
          <w:szCs w:val="24"/>
        </w:rPr>
        <w:t>Общее число предприятий, организаций и учреждений в 2009 году составило 11, что меньше аналогичного показателя за 2004 год в 1,2 раза. По формам собственности предприятия представлены федеральными, муниципальными и частными. В 2009 году предприятия федеральной формы собственности составляют 73%, данный показатель вырос в 2 раза по сравнению с данными 2004 года. Предприятия муниципальной формы собственности составляют 27% в 2009 году, что в 2,7 раза меньше показателя 2004 года. Предприятия частной формы собственности составляли 8% в общем объеме до 2005 года, однако, после 2005 года частных предприятий на территории сельского поселения не осталось.</w:t>
      </w:r>
    </w:p>
    <w:p w:rsidR="00DB7F77" w:rsidRDefault="00DB7F77" w:rsidP="00DB7F77">
      <w:pPr>
        <w:pStyle w:val="aff3"/>
        <w:ind w:firstLine="708"/>
      </w:pPr>
    </w:p>
    <w:tbl>
      <w:tblPr>
        <w:tblW w:w="0" w:type="auto"/>
        <w:tblCellSpacing w:w="0" w:type="dxa"/>
        <w:tblCellMar>
          <w:top w:w="15" w:type="dxa"/>
          <w:left w:w="15" w:type="dxa"/>
          <w:bottom w:w="15" w:type="dxa"/>
          <w:right w:w="15" w:type="dxa"/>
        </w:tblCellMar>
        <w:tblLook w:val="04A0"/>
      </w:tblPr>
      <w:tblGrid>
        <w:gridCol w:w="2858"/>
        <w:gridCol w:w="795"/>
        <w:gridCol w:w="1150"/>
        <w:gridCol w:w="1150"/>
        <w:gridCol w:w="1150"/>
        <w:gridCol w:w="1150"/>
        <w:gridCol w:w="1150"/>
      </w:tblGrid>
      <w:tr w:rsidR="00DB7F77" w:rsidRPr="004F6F84" w:rsidTr="000A74A8">
        <w:trPr>
          <w:trHeight w:val="255"/>
          <w:tblCellSpacing w:w="0" w:type="dxa"/>
        </w:trPr>
        <w:tc>
          <w:tcPr>
            <w:tcW w:w="286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по формам собственности</w:t>
            </w:r>
          </w:p>
        </w:tc>
        <w:tc>
          <w:tcPr>
            <w:tcW w:w="795"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2004</w:t>
            </w:r>
          </w:p>
        </w:tc>
        <w:tc>
          <w:tcPr>
            <w:tcW w:w="115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2005</w:t>
            </w:r>
          </w:p>
        </w:tc>
        <w:tc>
          <w:tcPr>
            <w:tcW w:w="115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2006</w:t>
            </w:r>
          </w:p>
        </w:tc>
        <w:tc>
          <w:tcPr>
            <w:tcW w:w="115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2007</w:t>
            </w:r>
          </w:p>
        </w:tc>
        <w:tc>
          <w:tcPr>
            <w:tcW w:w="115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2008</w:t>
            </w:r>
          </w:p>
        </w:tc>
        <w:tc>
          <w:tcPr>
            <w:tcW w:w="115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2009</w:t>
            </w:r>
          </w:p>
        </w:tc>
      </w:tr>
      <w:tr w:rsidR="00DB7F77" w:rsidRPr="004F6F84" w:rsidTr="003027D6">
        <w:trPr>
          <w:trHeight w:val="25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3027D6">
            <w:pPr>
              <w:rPr>
                <w:rFonts w:eastAsia="Times New Roman"/>
                <w:color w:val="000000"/>
                <w:lang w:eastAsia="ru-RU"/>
              </w:rPr>
            </w:pPr>
            <w:r w:rsidRPr="004F6F84">
              <w:rPr>
                <w:rFonts w:eastAsia="Times New Roman"/>
                <w:color w:val="000000"/>
                <w:lang w:eastAsia="ru-RU"/>
              </w:rPr>
              <w:t>федеральные</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r>
      <w:tr w:rsidR="00DB7F77" w:rsidRPr="004F6F84" w:rsidTr="003027D6">
        <w:trPr>
          <w:trHeight w:val="25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3027D6">
            <w:pPr>
              <w:rPr>
                <w:rFonts w:eastAsia="Times New Roman"/>
                <w:color w:val="000000"/>
                <w:lang w:eastAsia="ru-RU"/>
              </w:rPr>
            </w:pPr>
            <w:r w:rsidRPr="004F6F84">
              <w:rPr>
                <w:rFonts w:eastAsia="Times New Roman"/>
                <w:color w:val="000000"/>
                <w:lang w:eastAsia="ru-RU"/>
              </w:rPr>
              <w:t>муниципальные</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3</w:t>
            </w:r>
          </w:p>
        </w:tc>
      </w:tr>
      <w:tr w:rsidR="00DB7F77" w:rsidRPr="004F6F84" w:rsidTr="003027D6">
        <w:trPr>
          <w:trHeight w:val="255"/>
          <w:tblCellSpacing w:w="0" w:type="dxa"/>
        </w:trPr>
        <w:tc>
          <w:tcPr>
            <w:tcW w:w="2860"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3027D6">
            <w:pPr>
              <w:rPr>
                <w:rFonts w:eastAsia="Times New Roman"/>
                <w:color w:val="000000"/>
                <w:lang w:eastAsia="ru-RU"/>
              </w:rPr>
            </w:pPr>
            <w:r w:rsidRPr="004F6F84">
              <w:rPr>
                <w:rFonts w:eastAsia="Times New Roman"/>
                <w:color w:val="000000"/>
                <w:lang w:eastAsia="ru-RU"/>
              </w:rPr>
              <w:t>частные</w:t>
            </w:r>
          </w:p>
        </w:tc>
        <w:tc>
          <w:tcPr>
            <w:tcW w:w="795" w:type="dxa"/>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4F6F84" w:rsidRDefault="00DB7F77" w:rsidP="000A74A8">
            <w:pPr>
              <w:jc w:val="center"/>
              <w:rPr>
                <w:rFonts w:eastAsia="Times New Roman"/>
                <w:color w:val="000000"/>
                <w:lang w:eastAsia="ru-RU"/>
              </w:rPr>
            </w:pPr>
            <w:r w:rsidRPr="004F6F84">
              <w:rPr>
                <w:rFonts w:eastAsia="Times New Roman"/>
                <w:color w:val="000000"/>
                <w:lang w:eastAsia="ru-RU"/>
              </w:rPr>
              <w:t>0</w:t>
            </w:r>
          </w:p>
        </w:tc>
      </w:tr>
    </w:tbl>
    <w:p w:rsidR="00DB7F77" w:rsidRDefault="00DB7F77" w:rsidP="00DB7F77">
      <w:pPr>
        <w:jc w:val="center"/>
      </w:pPr>
      <w:r>
        <w:rPr>
          <w:noProof/>
          <w:lang w:eastAsia="ru-RU"/>
        </w:rPr>
        <w:drawing>
          <wp:inline distT="0" distB="0" distL="0" distR="0">
            <wp:extent cx="3489325" cy="2853055"/>
            <wp:effectExtent l="1905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3489325" cy="2853055"/>
                    </a:xfrm>
                    <a:prstGeom prst="rect">
                      <a:avLst/>
                    </a:prstGeom>
                    <a:noFill/>
                    <a:ln w="9525">
                      <a:noFill/>
                      <a:miter lim="800000"/>
                      <a:headEnd/>
                      <a:tailEnd/>
                    </a:ln>
                  </pic:spPr>
                </pic:pic>
              </a:graphicData>
            </a:graphic>
          </wp:inline>
        </w:drawing>
      </w:r>
    </w:p>
    <w:p w:rsidR="00DB7F77" w:rsidRDefault="00DB7F77" w:rsidP="00DB7F77">
      <w:pPr>
        <w:jc w:val="both"/>
      </w:pPr>
    </w:p>
    <w:p w:rsidR="00DB7F77" w:rsidRDefault="00DB7F77" w:rsidP="00DB7F77"/>
    <w:p w:rsidR="00DB7F77" w:rsidRDefault="00DB7F77" w:rsidP="00DB7F77">
      <w:pPr>
        <w:pStyle w:val="aff3"/>
        <w:jc w:val="center"/>
        <w:rPr>
          <w:b/>
        </w:rPr>
      </w:pPr>
    </w:p>
    <w:p w:rsidR="000A74A8" w:rsidRDefault="000A74A8" w:rsidP="00DB7F77">
      <w:pPr>
        <w:pStyle w:val="aff3"/>
        <w:jc w:val="center"/>
        <w:rPr>
          <w:b/>
        </w:rPr>
      </w:pPr>
    </w:p>
    <w:p w:rsidR="000A74A8" w:rsidRDefault="000A74A8" w:rsidP="00DB7F77">
      <w:pPr>
        <w:pStyle w:val="aff3"/>
        <w:jc w:val="center"/>
        <w:rPr>
          <w:b/>
        </w:rPr>
      </w:pPr>
    </w:p>
    <w:p w:rsidR="000A74A8" w:rsidRDefault="000A74A8" w:rsidP="00DB7F77">
      <w:pPr>
        <w:pStyle w:val="aff3"/>
        <w:jc w:val="center"/>
        <w:rPr>
          <w:b/>
        </w:rPr>
      </w:pPr>
    </w:p>
    <w:p w:rsidR="00DB7F77" w:rsidRPr="000A74A8" w:rsidRDefault="00DB7F77" w:rsidP="000A74A8">
      <w:pPr>
        <w:pStyle w:val="aff3"/>
        <w:jc w:val="center"/>
        <w:rPr>
          <w:rFonts w:ascii="Times New Roman" w:hAnsi="Times New Roman"/>
          <w:b/>
          <w:sz w:val="24"/>
          <w:szCs w:val="24"/>
        </w:rPr>
      </w:pPr>
      <w:r w:rsidRPr="000A74A8">
        <w:rPr>
          <w:rFonts w:ascii="Times New Roman" w:hAnsi="Times New Roman"/>
          <w:b/>
          <w:sz w:val="24"/>
          <w:szCs w:val="24"/>
        </w:rPr>
        <w:lastRenderedPageBreak/>
        <w:t>Сельское хозяйство</w:t>
      </w:r>
    </w:p>
    <w:p w:rsidR="00DB7F77" w:rsidRPr="000A74A8" w:rsidRDefault="00DB7F77" w:rsidP="000A74A8">
      <w:pPr>
        <w:jc w:val="center"/>
      </w:pPr>
    </w:p>
    <w:p w:rsidR="00DB7F77" w:rsidRPr="000A74A8" w:rsidRDefault="00DB7F77" w:rsidP="000A74A8">
      <w:pPr>
        <w:pStyle w:val="aff3"/>
        <w:ind w:firstLine="708"/>
        <w:jc w:val="both"/>
        <w:rPr>
          <w:rFonts w:ascii="Times New Roman" w:hAnsi="Times New Roman"/>
          <w:sz w:val="24"/>
          <w:szCs w:val="24"/>
        </w:rPr>
      </w:pPr>
      <w:r w:rsidRPr="000A74A8">
        <w:rPr>
          <w:rFonts w:ascii="Times New Roman" w:hAnsi="Times New Roman"/>
          <w:sz w:val="24"/>
          <w:szCs w:val="24"/>
        </w:rPr>
        <w:t>Сельское хозяйство является единственной отраслью экономики Карачунского сельского поселения.</w:t>
      </w:r>
    </w:p>
    <w:p w:rsidR="00DB7F77" w:rsidRPr="000A74A8" w:rsidRDefault="00DB7F77" w:rsidP="000A74A8">
      <w:pPr>
        <w:pStyle w:val="aff3"/>
        <w:ind w:firstLine="708"/>
        <w:jc w:val="both"/>
        <w:rPr>
          <w:rFonts w:ascii="Times New Roman" w:hAnsi="Times New Roman"/>
          <w:sz w:val="24"/>
          <w:szCs w:val="24"/>
        </w:rPr>
      </w:pPr>
      <w:r w:rsidRPr="000A74A8">
        <w:rPr>
          <w:rFonts w:ascii="Times New Roman" w:hAnsi="Times New Roman"/>
          <w:sz w:val="24"/>
          <w:szCs w:val="24"/>
        </w:rPr>
        <w:t>В 2008 году  весь объем продукции сельского хозяйства был произведен в хозяйствах населения.</w:t>
      </w:r>
    </w:p>
    <w:p w:rsidR="00DB7F77" w:rsidRPr="000A74A8" w:rsidRDefault="00DB7F77" w:rsidP="000A74A8">
      <w:pPr>
        <w:pStyle w:val="aff3"/>
        <w:ind w:firstLine="708"/>
        <w:jc w:val="both"/>
        <w:rPr>
          <w:rFonts w:ascii="Times New Roman" w:hAnsi="Times New Roman"/>
          <w:sz w:val="24"/>
          <w:szCs w:val="24"/>
        </w:rPr>
      </w:pPr>
    </w:p>
    <w:tbl>
      <w:tblPr>
        <w:tblW w:w="0" w:type="auto"/>
        <w:tblCellSpacing w:w="0" w:type="dxa"/>
        <w:tblCellMar>
          <w:top w:w="15" w:type="dxa"/>
          <w:left w:w="15" w:type="dxa"/>
          <w:bottom w:w="15" w:type="dxa"/>
          <w:right w:w="15" w:type="dxa"/>
        </w:tblCellMar>
        <w:tblLook w:val="04A0"/>
      </w:tblPr>
      <w:tblGrid>
        <w:gridCol w:w="3142"/>
        <w:gridCol w:w="930"/>
        <w:gridCol w:w="1051"/>
        <w:gridCol w:w="1070"/>
        <w:gridCol w:w="1070"/>
        <w:gridCol w:w="1070"/>
        <w:gridCol w:w="1070"/>
      </w:tblGrid>
      <w:tr w:rsidR="00DB7F77" w:rsidRPr="0003218C" w:rsidTr="000A74A8">
        <w:trPr>
          <w:trHeight w:val="255"/>
          <w:tblCellSpacing w:w="0" w:type="dxa"/>
        </w:trPr>
        <w:tc>
          <w:tcPr>
            <w:tcW w:w="3144"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Pr>
                <w:rFonts w:eastAsia="Times New Roman"/>
                <w:color w:val="000000"/>
                <w:lang w:eastAsia="ru-RU"/>
              </w:rPr>
              <w:t>Показатели</w:t>
            </w:r>
          </w:p>
        </w:tc>
        <w:tc>
          <w:tcPr>
            <w:tcW w:w="93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2004</w:t>
            </w:r>
          </w:p>
        </w:tc>
        <w:tc>
          <w:tcPr>
            <w:tcW w:w="1051"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2005</w:t>
            </w:r>
          </w:p>
        </w:tc>
        <w:tc>
          <w:tcPr>
            <w:tcW w:w="107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2006</w:t>
            </w:r>
          </w:p>
        </w:tc>
        <w:tc>
          <w:tcPr>
            <w:tcW w:w="107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2007</w:t>
            </w:r>
          </w:p>
        </w:tc>
        <w:tc>
          <w:tcPr>
            <w:tcW w:w="107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2008</w:t>
            </w:r>
          </w:p>
        </w:tc>
        <w:tc>
          <w:tcPr>
            <w:tcW w:w="1070"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2009</w:t>
            </w:r>
          </w:p>
        </w:tc>
      </w:tr>
      <w:tr w:rsidR="00DB7F77" w:rsidRPr="0003218C" w:rsidTr="003027D6">
        <w:trPr>
          <w:trHeight w:val="270"/>
          <w:tblCellSpacing w:w="0" w:type="dxa"/>
        </w:trPr>
        <w:tc>
          <w:tcPr>
            <w:tcW w:w="3144" w:type="dxa"/>
            <w:tcBorders>
              <w:top w:val="single" w:sz="4" w:space="0" w:color="000000"/>
              <w:left w:val="single" w:sz="4" w:space="0" w:color="000000"/>
              <w:bottom w:val="single" w:sz="4" w:space="0" w:color="000000"/>
              <w:right w:val="single" w:sz="4" w:space="0" w:color="000000"/>
            </w:tcBorders>
            <w:hideMark/>
          </w:tcPr>
          <w:p w:rsidR="00DB7F77" w:rsidRPr="0003218C" w:rsidRDefault="00DB7F77" w:rsidP="003027D6">
            <w:pPr>
              <w:rPr>
                <w:rFonts w:eastAsia="Times New Roman"/>
                <w:color w:val="000000"/>
                <w:lang w:eastAsia="ru-RU"/>
              </w:rPr>
            </w:pPr>
            <w:r w:rsidRPr="0003218C">
              <w:rPr>
                <w:rFonts w:eastAsia="Times New Roman"/>
                <w:color w:val="000000"/>
                <w:lang w:eastAsia="ru-RU"/>
              </w:rPr>
              <w:t>- картофель</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221,6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221,6</w:t>
            </w:r>
          </w:p>
        </w:tc>
      </w:tr>
      <w:tr w:rsidR="00DB7F77" w:rsidRPr="0003218C" w:rsidTr="003027D6">
        <w:trPr>
          <w:trHeight w:val="270"/>
          <w:tblCellSpacing w:w="0" w:type="dxa"/>
        </w:trPr>
        <w:tc>
          <w:tcPr>
            <w:tcW w:w="3144" w:type="dxa"/>
            <w:tcBorders>
              <w:top w:val="single" w:sz="4" w:space="0" w:color="000000"/>
              <w:left w:val="single" w:sz="4" w:space="0" w:color="000000"/>
              <w:bottom w:val="single" w:sz="4" w:space="0" w:color="000000"/>
              <w:right w:val="single" w:sz="4" w:space="0" w:color="000000"/>
            </w:tcBorders>
            <w:hideMark/>
          </w:tcPr>
          <w:p w:rsidR="00DB7F77" w:rsidRPr="0003218C" w:rsidRDefault="00DB7F77" w:rsidP="003027D6">
            <w:pPr>
              <w:rPr>
                <w:rFonts w:eastAsia="Times New Roman"/>
                <w:color w:val="000000"/>
                <w:lang w:eastAsia="ru-RU"/>
              </w:rPr>
            </w:pPr>
            <w:r w:rsidRPr="0003218C">
              <w:rPr>
                <w:rFonts w:eastAsia="Times New Roman"/>
                <w:color w:val="000000"/>
                <w:lang w:eastAsia="ru-RU"/>
              </w:rPr>
              <w:t>- овощи</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10</w:t>
            </w:r>
          </w:p>
        </w:tc>
      </w:tr>
      <w:tr w:rsidR="00DB7F77" w:rsidRPr="0003218C" w:rsidTr="003027D6">
        <w:trPr>
          <w:trHeight w:val="510"/>
          <w:tblCellSpacing w:w="0" w:type="dxa"/>
        </w:trPr>
        <w:tc>
          <w:tcPr>
            <w:tcW w:w="3144" w:type="dxa"/>
            <w:tcBorders>
              <w:top w:val="single" w:sz="4" w:space="0" w:color="000000"/>
              <w:left w:val="single" w:sz="4" w:space="0" w:color="000000"/>
              <w:bottom w:val="single" w:sz="4" w:space="0" w:color="000000"/>
              <w:right w:val="single" w:sz="4" w:space="0" w:color="000000"/>
            </w:tcBorders>
            <w:hideMark/>
          </w:tcPr>
          <w:p w:rsidR="00DB7F77" w:rsidRPr="0003218C" w:rsidRDefault="00DB7F77" w:rsidP="003027D6">
            <w:pPr>
              <w:rPr>
                <w:rFonts w:eastAsia="Times New Roman"/>
                <w:color w:val="000000"/>
                <w:lang w:eastAsia="ru-RU"/>
              </w:rPr>
            </w:pPr>
            <w:r w:rsidRPr="0003218C">
              <w:rPr>
                <w:rFonts w:eastAsia="Times New Roman"/>
                <w:color w:val="000000"/>
                <w:lang w:eastAsia="ru-RU"/>
              </w:rPr>
              <w:t>- скот и птица (на убой в живом весе)</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53,6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35,7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242,1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242,1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214,5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149,3</w:t>
            </w:r>
          </w:p>
        </w:tc>
      </w:tr>
      <w:tr w:rsidR="00DB7F77" w:rsidRPr="0003218C" w:rsidTr="003027D6">
        <w:trPr>
          <w:trHeight w:val="270"/>
          <w:tblCellSpacing w:w="0" w:type="dxa"/>
        </w:trPr>
        <w:tc>
          <w:tcPr>
            <w:tcW w:w="3144" w:type="dxa"/>
            <w:tcBorders>
              <w:top w:val="single" w:sz="4" w:space="0" w:color="000000"/>
              <w:left w:val="single" w:sz="4" w:space="0" w:color="000000"/>
              <w:bottom w:val="single" w:sz="4" w:space="0" w:color="000000"/>
              <w:right w:val="single" w:sz="4" w:space="0" w:color="000000"/>
            </w:tcBorders>
            <w:hideMark/>
          </w:tcPr>
          <w:p w:rsidR="00DB7F77" w:rsidRPr="0003218C" w:rsidRDefault="00DB7F77" w:rsidP="003027D6">
            <w:pPr>
              <w:rPr>
                <w:rFonts w:eastAsia="Times New Roman"/>
                <w:color w:val="000000"/>
                <w:lang w:eastAsia="ru-RU"/>
              </w:rPr>
            </w:pPr>
            <w:r w:rsidRPr="0003218C">
              <w:rPr>
                <w:rFonts w:eastAsia="Times New Roman"/>
                <w:color w:val="000000"/>
                <w:lang w:eastAsia="ru-RU"/>
              </w:rPr>
              <w:t>- молоко</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540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159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159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132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189</w:t>
            </w:r>
          </w:p>
        </w:tc>
      </w:tr>
      <w:tr w:rsidR="00DB7F77" w:rsidRPr="0003218C" w:rsidTr="003027D6">
        <w:trPr>
          <w:trHeight w:val="270"/>
          <w:tblCellSpacing w:w="0" w:type="dxa"/>
        </w:trPr>
        <w:tc>
          <w:tcPr>
            <w:tcW w:w="3144" w:type="dxa"/>
            <w:tcBorders>
              <w:top w:val="single" w:sz="4" w:space="0" w:color="000000"/>
              <w:left w:val="single" w:sz="4" w:space="0" w:color="000000"/>
              <w:bottom w:val="single" w:sz="4" w:space="0" w:color="000000"/>
              <w:right w:val="single" w:sz="4" w:space="0" w:color="000000"/>
            </w:tcBorders>
            <w:hideMark/>
          </w:tcPr>
          <w:p w:rsidR="00DB7F77" w:rsidRPr="0003218C" w:rsidRDefault="00DB7F77" w:rsidP="003027D6">
            <w:pPr>
              <w:rPr>
                <w:rFonts w:eastAsia="Times New Roman"/>
                <w:color w:val="000000"/>
                <w:lang w:eastAsia="ru-RU"/>
              </w:rPr>
            </w:pPr>
            <w:r w:rsidRPr="0003218C">
              <w:rPr>
                <w:rFonts w:eastAsia="Times New Roman"/>
                <w:color w:val="000000"/>
                <w:lang w:eastAsia="ru-RU"/>
              </w:rPr>
              <w:t>- яйца, тыс. штук</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180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360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360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312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03218C" w:rsidRDefault="00DB7F77" w:rsidP="000A74A8">
            <w:pPr>
              <w:jc w:val="center"/>
              <w:rPr>
                <w:rFonts w:eastAsia="Times New Roman"/>
                <w:color w:val="000000"/>
                <w:lang w:eastAsia="ru-RU"/>
              </w:rPr>
            </w:pPr>
            <w:r w:rsidRPr="0003218C">
              <w:rPr>
                <w:rFonts w:eastAsia="Times New Roman"/>
                <w:color w:val="000000"/>
                <w:lang w:eastAsia="ru-RU"/>
              </w:rPr>
              <w:t>100</w:t>
            </w:r>
          </w:p>
        </w:tc>
      </w:tr>
    </w:tbl>
    <w:p w:rsidR="00DB7F77" w:rsidRDefault="00DB7F77" w:rsidP="00DB7F77"/>
    <w:p w:rsidR="00DB7F77" w:rsidRDefault="00DB7F77" w:rsidP="00DB7F77">
      <w:pPr>
        <w:jc w:val="center"/>
      </w:pPr>
      <w:r>
        <w:rPr>
          <w:noProof/>
          <w:lang w:eastAsia="ru-RU"/>
        </w:rPr>
        <w:drawing>
          <wp:inline distT="0" distB="0" distL="0" distR="0">
            <wp:extent cx="4264660" cy="3021330"/>
            <wp:effectExtent l="19050" t="0" r="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4264660" cy="3021330"/>
                    </a:xfrm>
                    <a:prstGeom prst="rect">
                      <a:avLst/>
                    </a:prstGeom>
                    <a:noFill/>
                    <a:ln w="9525">
                      <a:noFill/>
                      <a:miter lim="800000"/>
                      <a:headEnd/>
                      <a:tailEnd/>
                    </a:ln>
                  </pic:spPr>
                </pic:pic>
              </a:graphicData>
            </a:graphic>
          </wp:inline>
        </w:drawing>
      </w:r>
    </w:p>
    <w:p w:rsidR="00DB7F77" w:rsidRPr="000A74A8" w:rsidRDefault="00DB7F77" w:rsidP="000A74A8">
      <w:pPr>
        <w:pStyle w:val="aff3"/>
        <w:ind w:firstLine="567"/>
        <w:jc w:val="both"/>
        <w:rPr>
          <w:rFonts w:ascii="Times New Roman" w:hAnsi="Times New Roman"/>
          <w:sz w:val="24"/>
          <w:szCs w:val="24"/>
        </w:rPr>
      </w:pPr>
      <w:r w:rsidRPr="000A74A8">
        <w:rPr>
          <w:rFonts w:ascii="Times New Roman" w:hAnsi="Times New Roman"/>
          <w:sz w:val="24"/>
          <w:szCs w:val="24"/>
        </w:rPr>
        <w:t xml:space="preserve">В 2009 году 39% составляет производство картофеля, данный показатель несколько увеличился в относительном выражении по сравнению с предыдущим годом (на 1%). Производство молока составляет 33%, данный показатель уменьшился в 2,9 раза по сравнению с 2004 годом. 26% составляет скот и птица (на убой в живом весе), данный показатель вырос по сравнению с 2004 годом в 2,8 раза. Производство яиц уменьшилось в 3 раза в 2009 году по сравнению с показателем 2004 года. </w:t>
      </w:r>
    </w:p>
    <w:p w:rsidR="00DB7F77" w:rsidRDefault="00DB7F77" w:rsidP="00DB7F77">
      <w:pPr>
        <w:pStyle w:val="aff3"/>
        <w:ind w:firstLine="708"/>
      </w:pPr>
    </w:p>
    <w:p w:rsidR="00DB7F77" w:rsidRPr="000A74A8" w:rsidRDefault="00DB7F77" w:rsidP="00DB7F77">
      <w:pPr>
        <w:pStyle w:val="aff3"/>
        <w:jc w:val="center"/>
        <w:rPr>
          <w:rFonts w:ascii="Times New Roman" w:hAnsi="Times New Roman"/>
          <w:b/>
          <w:sz w:val="24"/>
          <w:szCs w:val="24"/>
        </w:rPr>
      </w:pPr>
      <w:r w:rsidRPr="000A74A8">
        <w:rPr>
          <w:rFonts w:ascii="Times New Roman" w:hAnsi="Times New Roman"/>
          <w:b/>
          <w:sz w:val="24"/>
          <w:szCs w:val="24"/>
        </w:rPr>
        <w:t>Анализ бюджета поселения</w:t>
      </w:r>
    </w:p>
    <w:p w:rsidR="00DB7F77" w:rsidRPr="000A74A8" w:rsidRDefault="00DB7F77" w:rsidP="00DB7F77">
      <w:pPr>
        <w:pStyle w:val="aff3"/>
        <w:jc w:val="center"/>
        <w:rPr>
          <w:rFonts w:ascii="Times New Roman" w:hAnsi="Times New Roman"/>
          <w:b/>
          <w:sz w:val="24"/>
          <w:szCs w:val="24"/>
        </w:rPr>
      </w:pPr>
    </w:p>
    <w:p w:rsidR="00DB7F77" w:rsidRPr="000A74A8" w:rsidRDefault="00DB7F77" w:rsidP="000A74A8">
      <w:pPr>
        <w:pStyle w:val="aff3"/>
        <w:ind w:firstLine="567"/>
        <w:jc w:val="both"/>
        <w:rPr>
          <w:rFonts w:ascii="Times New Roman" w:hAnsi="Times New Roman"/>
          <w:sz w:val="24"/>
          <w:szCs w:val="24"/>
        </w:rPr>
      </w:pPr>
      <w:r w:rsidRPr="000A74A8">
        <w:rPr>
          <w:rFonts w:ascii="Times New Roman" w:hAnsi="Times New Roman"/>
          <w:sz w:val="24"/>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DB7F77" w:rsidRDefault="00DB7F77" w:rsidP="000A74A8">
      <w:pPr>
        <w:pStyle w:val="aff3"/>
      </w:pPr>
    </w:p>
    <w:tbl>
      <w:tblPr>
        <w:tblW w:w="0" w:type="auto"/>
        <w:tblCellSpacing w:w="0" w:type="dxa"/>
        <w:tblCellMar>
          <w:top w:w="15" w:type="dxa"/>
          <w:left w:w="15" w:type="dxa"/>
          <w:bottom w:w="15" w:type="dxa"/>
          <w:right w:w="15" w:type="dxa"/>
        </w:tblCellMar>
        <w:tblLook w:val="04A0"/>
      </w:tblPr>
      <w:tblGrid>
        <w:gridCol w:w="5695"/>
        <w:gridCol w:w="1843"/>
        <w:gridCol w:w="1843"/>
      </w:tblGrid>
      <w:tr w:rsidR="00DB7F77" w:rsidRPr="009A28EA" w:rsidTr="000A74A8">
        <w:trPr>
          <w:trHeight w:val="255"/>
          <w:tblCellSpacing w:w="0" w:type="dxa"/>
        </w:trPr>
        <w:tc>
          <w:tcPr>
            <w:tcW w:w="5695"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Показатели</w:t>
            </w:r>
            <w:r>
              <w:rPr>
                <w:rFonts w:eastAsia="Times New Roman"/>
                <w:color w:val="000000"/>
                <w:lang w:eastAsia="ru-RU"/>
              </w:rPr>
              <w:t>, тыс. руб.</w:t>
            </w:r>
          </w:p>
        </w:tc>
        <w:tc>
          <w:tcPr>
            <w:tcW w:w="1843"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2008</w:t>
            </w:r>
            <w:r>
              <w:rPr>
                <w:rFonts w:eastAsia="Times New Roman"/>
                <w:color w:val="000000"/>
                <w:lang w:eastAsia="ru-RU"/>
              </w:rPr>
              <w:t xml:space="preserve"> год</w:t>
            </w:r>
          </w:p>
        </w:tc>
        <w:tc>
          <w:tcPr>
            <w:tcW w:w="1843" w:type="dxa"/>
            <w:tcBorders>
              <w:top w:val="single" w:sz="4" w:space="0" w:color="000000"/>
              <w:left w:val="single" w:sz="4" w:space="0" w:color="000000"/>
              <w:bottom w:val="single" w:sz="4" w:space="0" w:color="000000"/>
              <w:right w:val="single" w:sz="4" w:space="0" w:color="000000"/>
            </w:tcBorders>
            <w:shd w:val="solid" w:color="B6DDE8" w:themeColor="accent5" w:themeTint="66" w:fill="auto"/>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2009</w:t>
            </w:r>
            <w:r>
              <w:rPr>
                <w:rFonts w:eastAsia="Times New Roman"/>
                <w:color w:val="000000"/>
                <w:lang w:eastAsia="ru-RU"/>
              </w:rPr>
              <w:t xml:space="preserve"> год</w:t>
            </w:r>
          </w:p>
        </w:tc>
      </w:tr>
      <w:tr w:rsidR="00DB7F77" w:rsidRPr="009A28EA" w:rsidTr="003027D6">
        <w:trPr>
          <w:trHeight w:val="398"/>
          <w:tblCellSpacing w:w="0" w:type="dxa"/>
        </w:trPr>
        <w:tc>
          <w:tcPr>
            <w:tcW w:w="5695"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3027D6">
            <w:pPr>
              <w:rPr>
                <w:rFonts w:ascii="Arial" w:eastAsia="Times New Roman" w:hAnsi="Arial" w:cs="Arial"/>
                <w:color w:val="000000"/>
                <w:lang w:eastAsia="ru-RU"/>
              </w:rPr>
            </w:pPr>
            <w:r>
              <w:rPr>
                <w:rFonts w:eastAsia="Times New Roman"/>
                <w:color w:val="000000"/>
                <w:lang w:eastAsia="ru-RU"/>
              </w:rPr>
              <w:t xml:space="preserve">Налог на </w:t>
            </w:r>
            <w:r w:rsidRPr="009A28EA">
              <w:rPr>
                <w:rFonts w:eastAsia="Times New Roman"/>
                <w:color w:val="000000"/>
                <w:lang w:eastAsia="ru-RU"/>
              </w:rPr>
              <w:t>имущество физических лиц</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30,8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63,9</w:t>
            </w:r>
          </w:p>
        </w:tc>
      </w:tr>
      <w:tr w:rsidR="00DB7F77" w:rsidRPr="009A28EA" w:rsidTr="003027D6">
        <w:trPr>
          <w:trHeight w:val="377"/>
          <w:tblCellSpacing w:w="0" w:type="dxa"/>
        </w:trPr>
        <w:tc>
          <w:tcPr>
            <w:tcW w:w="5695"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3027D6">
            <w:pPr>
              <w:rPr>
                <w:rFonts w:ascii="Arial" w:eastAsia="Times New Roman" w:hAnsi="Arial" w:cs="Arial"/>
                <w:color w:val="000000"/>
                <w:lang w:eastAsia="ru-RU"/>
              </w:rPr>
            </w:pPr>
            <w:r>
              <w:rPr>
                <w:rFonts w:eastAsia="Times New Roman"/>
                <w:color w:val="000000"/>
                <w:lang w:eastAsia="ru-RU"/>
              </w:rPr>
              <w:t>Н</w:t>
            </w:r>
            <w:r w:rsidRPr="009A28EA">
              <w:rPr>
                <w:rFonts w:eastAsia="Times New Roman"/>
                <w:color w:val="000000"/>
                <w:lang w:eastAsia="ru-RU"/>
              </w:rPr>
              <w:t>алог на доходы физических лиц</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59,6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58</w:t>
            </w:r>
          </w:p>
        </w:tc>
      </w:tr>
      <w:tr w:rsidR="00DB7F77" w:rsidRPr="009A28EA" w:rsidTr="003027D6">
        <w:trPr>
          <w:trHeight w:val="255"/>
          <w:tblCellSpacing w:w="0" w:type="dxa"/>
        </w:trPr>
        <w:tc>
          <w:tcPr>
            <w:tcW w:w="5695"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3027D6">
            <w:pPr>
              <w:rPr>
                <w:rFonts w:ascii="Arial" w:eastAsia="Times New Roman" w:hAnsi="Arial" w:cs="Arial"/>
                <w:color w:val="000000"/>
                <w:lang w:eastAsia="ru-RU"/>
              </w:rPr>
            </w:pPr>
            <w:r>
              <w:rPr>
                <w:rFonts w:eastAsia="Times New Roman"/>
                <w:color w:val="000000"/>
                <w:lang w:eastAsia="ru-RU"/>
              </w:rPr>
              <w:t>З</w:t>
            </w:r>
            <w:r w:rsidRPr="009A28EA">
              <w:rPr>
                <w:rFonts w:eastAsia="Times New Roman"/>
                <w:color w:val="000000"/>
                <w:lang w:eastAsia="ru-RU"/>
              </w:rPr>
              <w:t>емельный налог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519,3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DB7F77" w:rsidRPr="009A28EA" w:rsidRDefault="00DB7F77" w:rsidP="000A74A8">
            <w:pPr>
              <w:jc w:val="center"/>
              <w:rPr>
                <w:rFonts w:ascii="Arial" w:eastAsia="Times New Roman" w:hAnsi="Arial" w:cs="Arial"/>
                <w:color w:val="000000"/>
                <w:lang w:eastAsia="ru-RU"/>
              </w:rPr>
            </w:pPr>
            <w:r w:rsidRPr="009A28EA">
              <w:rPr>
                <w:rFonts w:eastAsia="Times New Roman"/>
                <w:color w:val="000000"/>
                <w:lang w:eastAsia="ru-RU"/>
              </w:rPr>
              <w:t>783,4</w:t>
            </w:r>
          </w:p>
        </w:tc>
      </w:tr>
    </w:tbl>
    <w:p w:rsidR="00DB7F77" w:rsidRDefault="00DB7F77" w:rsidP="00DB7F77">
      <w:pPr>
        <w:pStyle w:val="aff3"/>
        <w:ind w:firstLine="708"/>
      </w:pPr>
    </w:p>
    <w:p w:rsidR="00DB7F77" w:rsidRDefault="00DB7F77" w:rsidP="00DB7F77">
      <w:pPr>
        <w:pStyle w:val="aff3"/>
        <w:ind w:firstLine="708"/>
        <w:jc w:val="center"/>
      </w:pPr>
      <w:r>
        <w:rPr>
          <w:noProof/>
          <w:lang w:eastAsia="ru-RU"/>
        </w:rPr>
        <w:drawing>
          <wp:inline distT="0" distB="0" distL="0" distR="0">
            <wp:extent cx="2889250" cy="2531110"/>
            <wp:effectExtent l="19050" t="0" r="0" b="0"/>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2889250" cy="2531110"/>
                    </a:xfrm>
                    <a:prstGeom prst="rect">
                      <a:avLst/>
                    </a:prstGeom>
                    <a:noFill/>
                    <a:ln w="9525">
                      <a:noFill/>
                      <a:miter lim="800000"/>
                      <a:headEnd/>
                      <a:tailEnd/>
                    </a:ln>
                  </pic:spPr>
                </pic:pic>
              </a:graphicData>
            </a:graphic>
          </wp:inline>
        </w:drawing>
      </w:r>
    </w:p>
    <w:p w:rsidR="00DB7F77" w:rsidRDefault="00DB7F77" w:rsidP="00DB7F77">
      <w:pPr>
        <w:pStyle w:val="aff3"/>
      </w:pPr>
    </w:p>
    <w:p w:rsidR="00DB7F77" w:rsidRDefault="00DB7F77" w:rsidP="000A74A8">
      <w:pPr>
        <w:pStyle w:val="afa"/>
        <w:ind w:firstLine="567"/>
        <w:jc w:val="both"/>
      </w:pPr>
      <w:r>
        <w:t>Наибольшие доходы в бюджет в 2009 году получены от земельного налога (87%).  На протяжении рассматриваемого периода можно отметить увеличение сбора данного налога в 1,5 раза,  в 2,1 раза  также выросла сумма налога на имущество физических лиц, поступления от налога на доходы физических лиц незначительно снизились.</w:t>
      </w:r>
    </w:p>
    <w:p w:rsidR="000A74A8" w:rsidRDefault="000A74A8" w:rsidP="000A74A8">
      <w:pPr>
        <w:pStyle w:val="afa"/>
        <w:ind w:firstLine="708"/>
        <w:rPr>
          <w:b/>
        </w:rPr>
      </w:pPr>
    </w:p>
    <w:p w:rsidR="00DB7F77" w:rsidRDefault="00DB7F77" w:rsidP="000A74A8">
      <w:pPr>
        <w:pStyle w:val="afa"/>
        <w:ind w:firstLine="708"/>
        <w:jc w:val="center"/>
        <w:rPr>
          <w:b/>
        </w:rPr>
      </w:pPr>
      <w:r w:rsidRPr="00ED77BF">
        <w:rPr>
          <w:b/>
        </w:rPr>
        <w:t xml:space="preserve">Показатели бюджета </w:t>
      </w:r>
      <w:r>
        <w:rPr>
          <w:b/>
        </w:rPr>
        <w:t>Карачунского</w:t>
      </w:r>
      <w:r w:rsidRPr="00ED77BF">
        <w:rPr>
          <w:b/>
        </w:rPr>
        <w:t xml:space="preserve"> сельского поселения</w:t>
      </w:r>
    </w:p>
    <w:tbl>
      <w:tblPr>
        <w:tblW w:w="0" w:type="auto"/>
        <w:tblCellSpacing w:w="0" w:type="dxa"/>
        <w:tblCellMar>
          <w:top w:w="15" w:type="dxa"/>
          <w:left w:w="15" w:type="dxa"/>
          <w:bottom w:w="15" w:type="dxa"/>
          <w:right w:w="15" w:type="dxa"/>
        </w:tblCellMar>
        <w:tblLook w:val="04A0"/>
      </w:tblPr>
      <w:tblGrid>
        <w:gridCol w:w="7389"/>
        <w:gridCol w:w="1045"/>
        <w:gridCol w:w="969"/>
      </w:tblGrid>
      <w:tr w:rsidR="00DB7F77" w:rsidRPr="00921E30" w:rsidTr="003027D6">
        <w:trPr>
          <w:trHeight w:val="255"/>
          <w:tblCellSpacing w:w="0" w:type="dxa"/>
        </w:trPr>
        <w:tc>
          <w:tcPr>
            <w:tcW w:w="7206" w:type="dxa"/>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Pr>
                <w:rFonts w:eastAsia="Times New Roman"/>
                <w:color w:val="000000"/>
                <w:lang w:eastAsia="ru-RU"/>
              </w:rPr>
              <w:t>Показатели</w:t>
            </w:r>
          </w:p>
        </w:tc>
        <w:tc>
          <w:tcPr>
            <w:tcW w:w="1125" w:type="dxa"/>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2008</w:t>
            </w:r>
          </w:p>
        </w:tc>
        <w:tc>
          <w:tcPr>
            <w:tcW w:w="1074" w:type="dxa"/>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2009</w:t>
            </w:r>
          </w:p>
        </w:tc>
      </w:tr>
      <w:tr w:rsidR="00DB7F77" w:rsidRPr="00921E30" w:rsidTr="003027D6">
        <w:trPr>
          <w:trHeight w:val="336"/>
          <w:tblCellSpacing w:w="0" w:type="dxa"/>
        </w:trPr>
        <w:tc>
          <w:tcPr>
            <w:tcW w:w="0" w:type="auto"/>
            <w:tcBorders>
              <w:top w:val="single" w:sz="4" w:space="0" w:color="000000"/>
              <w:left w:val="single" w:sz="4" w:space="0" w:color="000000"/>
              <w:bottom w:val="single" w:sz="4" w:space="0" w:color="000000"/>
              <w:right w:val="single" w:sz="4" w:space="0" w:color="000000"/>
            </w:tcBorders>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 xml:space="preserve">Доходы бюджета поселения, </w:t>
            </w:r>
            <w:r>
              <w:rPr>
                <w:rFonts w:eastAsia="Times New Roman"/>
                <w:color w:val="000000"/>
                <w:lang w:eastAsia="ru-RU"/>
              </w:rPr>
              <w:t>тыс.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6547,2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4510</w:t>
            </w:r>
          </w:p>
        </w:tc>
      </w:tr>
      <w:tr w:rsidR="00DB7F77" w:rsidRPr="00921E30" w:rsidTr="003027D6">
        <w:trPr>
          <w:trHeight w:val="27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Исполнение к плану на год</w:t>
            </w:r>
            <w:r>
              <w:rPr>
                <w:rFonts w:eastAsia="Times New Roman"/>
                <w:color w:val="000000"/>
                <w:lang w:eastAsia="ru-RU"/>
              </w:rPr>
              <w:t>,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100,5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84,3</w:t>
            </w:r>
          </w:p>
        </w:tc>
      </w:tr>
      <w:tr w:rsidR="00DB7F77" w:rsidRPr="00921E30" w:rsidTr="003027D6">
        <w:trPr>
          <w:trHeight w:val="270"/>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 xml:space="preserve">Собственные доходы, </w:t>
            </w:r>
            <w:r>
              <w:rPr>
                <w:rFonts w:eastAsia="Times New Roman"/>
                <w:color w:val="000000"/>
                <w:lang w:eastAsia="ru-RU"/>
              </w:rPr>
              <w:t>тыс.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5003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3114</w:t>
            </w:r>
          </w:p>
        </w:tc>
      </w:tr>
      <w:tr w:rsidR="00DB7F77" w:rsidRPr="00921E30" w:rsidTr="003027D6">
        <w:trPr>
          <w:trHeight w:val="294"/>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 xml:space="preserve">Безвозмездные перечисления от других бюджетов бюджетной системы РФ, </w:t>
            </w:r>
            <w:r>
              <w:rPr>
                <w:rFonts w:eastAsia="Times New Roman"/>
                <w:color w:val="000000"/>
                <w:lang w:eastAsia="ru-RU"/>
              </w:rPr>
              <w:t>тыс.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1544,2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1396</w:t>
            </w:r>
          </w:p>
        </w:tc>
      </w:tr>
      <w:tr w:rsidR="00DB7F77" w:rsidRPr="00921E30" w:rsidTr="003027D6">
        <w:trPr>
          <w:trHeight w:val="368"/>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 xml:space="preserve">Доходы бюджета на душу населения, </w:t>
            </w:r>
            <w:r>
              <w:rPr>
                <w:rFonts w:eastAsia="Times New Roman"/>
                <w:color w:val="000000"/>
                <w:lang w:eastAsia="ru-RU"/>
              </w:rPr>
              <w:t>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10198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7263</w:t>
            </w:r>
          </w:p>
        </w:tc>
      </w:tr>
      <w:tr w:rsidR="00DB7F77" w:rsidRPr="00921E30" w:rsidTr="003027D6">
        <w:trPr>
          <w:trHeight w:val="374"/>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Расходы бюдж</w:t>
            </w:r>
            <w:r>
              <w:rPr>
                <w:rFonts w:eastAsia="Times New Roman"/>
                <w:color w:val="000000"/>
                <w:lang w:eastAsia="ru-RU"/>
              </w:rPr>
              <w:t xml:space="preserve">ета муниципального образования  </w:t>
            </w:r>
            <w:r w:rsidRPr="00921E30">
              <w:rPr>
                <w:rFonts w:eastAsia="Times New Roman"/>
                <w:color w:val="000000"/>
                <w:lang w:eastAsia="ru-RU"/>
              </w:rPr>
              <w:t xml:space="preserve">поселения, </w:t>
            </w:r>
            <w:r>
              <w:rPr>
                <w:rFonts w:eastAsia="Times New Roman"/>
                <w:color w:val="000000"/>
                <w:lang w:eastAsia="ru-RU"/>
              </w:rPr>
              <w:t>тыс. 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6180,3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4696</w:t>
            </w:r>
          </w:p>
        </w:tc>
      </w:tr>
      <w:tr w:rsidR="00DB7F77" w:rsidRPr="00921E30" w:rsidTr="003027D6">
        <w:trPr>
          <w:trHeight w:val="381"/>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Исполнение к плану на отчетный период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87,8</w:t>
            </w:r>
          </w:p>
        </w:tc>
      </w:tr>
      <w:tr w:rsidR="00DB7F77" w:rsidRPr="00921E30" w:rsidTr="003027D6">
        <w:trPr>
          <w:trHeight w:val="257"/>
          <w:tblCellSpacing w:w="0" w:type="dxa"/>
        </w:trPr>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3027D6">
            <w:pPr>
              <w:rPr>
                <w:rFonts w:eastAsia="Times New Roman"/>
                <w:color w:val="000000"/>
                <w:lang w:eastAsia="ru-RU"/>
              </w:rPr>
            </w:pPr>
            <w:r w:rsidRPr="00921E30">
              <w:rPr>
                <w:rFonts w:eastAsia="Times New Roman"/>
                <w:color w:val="000000"/>
                <w:lang w:eastAsia="ru-RU"/>
              </w:rPr>
              <w:t xml:space="preserve">Расходы бюджета на душу населения, </w:t>
            </w:r>
            <w:r>
              <w:rPr>
                <w:rFonts w:eastAsia="Times New Roman"/>
                <w:color w:val="000000"/>
                <w:lang w:eastAsia="ru-RU"/>
              </w:rPr>
              <w:t>руб.</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9656,6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DB7F77" w:rsidRPr="00921E30" w:rsidRDefault="00DB7F77" w:rsidP="000A74A8">
            <w:pPr>
              <w:jc w:val="center"/>
              <w:rPr>
                <w:rFonts w:eastAsia="Times New Roman"/>
                <w:color w:val="000000"/>
                <w:lang w:eastAsia="ru-RU"/>
              </w:rPr>
            </w:pPr>
            <w:r w:rsidRPr="00921E30">
              <w:rPr>
                <w:rFonts w:eastAsia="Times New Roman"/>
                <w:color w:val="000000"/>
                <w:lang w:eastAsia="ru-RU"/>
              </w:rPr>
              <w:t>7562</w:t>
            </w:r>
          </w:p>
        </w:tc>
      </w:tr>
    </w:tbl>
    <w:p w:rsidR="00DB7F77" w:rsidRPr="00ED77BF" w:rsidRDefault="00DB7F77" w:rsidP="00DB7F77">
      <w:pPr>
        <w:pStyle w:val="afa"/>
        <w:ind w:firstLine="708"/>
        <w:jc w:val="center"/>
        <w:rPr>
          <w:b/>
        </w:rPr>
      </w:pPr>
    </w:p>
    <w:p w:rsidR="00DB7F77" w:rsidRPr="000A74A8" w:rsidRDefault="00DB7F77" w:rsidP="000A74A8">
      <w:pPr>
        <w:pStyle w:val="afa"/>
        <w:ind w:firstLine="708"/>
        <w:jc w:val="center"/>
      </w:pPr>
      <w:r>
        <w:rPr>
          <w:noProof/>
          <w:lang w:eastAsia="ru-RU"/>
        </w:rPr>
        <w:drawing>
          <wp:inline distT="0" distB="0" distL="0" distR="0">
            <wp:extent cx="3774440" cy="2706370"/>
            <wp:effectExtent l="1905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774440" cy="2706370"/>
                    </a:xfrm>
                    <a:prstGeom prst="rect">
                      <a:avLst/>
                    </a:prstGeom>
                    <a:noFill/>
                    <a:ln w="9525">
                      <a:noFill/>
                      <a:miter lim="800000"/>
                      <a:headEnd/>
                      <a:tailEnd/>
                    </a:ln>
                  </pic:spPr>
                </pic:pic>
              </a:graphicData>
            </a:graphic>
          </wp:inline>
        </w:drawing>
      </w:r>
    </w:p>
    <w:p w:rsidR="00DB7F77" w:rsidRPr="000A74A8" w:rsidRDefault="00DB7F77" w:rsidP="000A74A8">
      <w:pPr>
        <w:pStyle w:val="aff3"/>
        <w:ind w:firstLine="708"/>
        <w:jc w:val="both"/>
        <w:rPr>
          <w:rFonts w:ascii="Times New Roman" w:hAnsi="Times New Roman"/>
          <w:sz w:val="24"/>
          <w:szCs w:val="24"/>
        </w:rPr>
      </w:pPr>
      <w:r w:rsidRPr="000A74A8">
        <w:rPr>
          <w:rFonts w:ascii="Times New Roman" w:hAnsi="Times New Roman"/>
          <w:sz w:val="24"/>
          <w:szCs w:val="24"/>
        </w:rPr>
        <w:lastRenderedPageBreak/>
        <w:t>Анализ бюджета поселения за 2008-2009 гг. показывает, что доходная часть бюджета уменьшилась в 2009 году в 1,2 раза. Безвозмездные перечисления также уменьшились в 2009 году в 1,1 раза. В относительных величинах собственные доходы уменьшились на 7%, соответственно безвозмездные перечисления от других бюджетов бюджетной системы Российской Федерации увеличились на 7%. Также за рассматриваемый период произошло снижение доходов и расходов на душу населения.</w:t>
      </w:r>
    </w:p>
    <w:p w:rsidR="000A74A8" w:rsidRDefault="00DB7F77" w:rsidP="000A74A8">
      <w:pPr>
        <w:pStyle w:val="aff3"/>
      </w:pPr>
      <w:r w:rsidRPr="008C3371">
        <w:t> </w:t>
      </w:r>
    </w:p>
    <w:p w:rsidR="00DB7F77" w:rsidRPr="000A74A8" w:rsidRDefault="00DB7F77" w:rsidP="000A74A8">
      <w:pPr>
        <w:pStyle w:val="aff3"/>
        <w:ind w:firstLine="567"/>
        <w:rPr>
          <w:rFonts w:ascii="Times New Roman" w:hAnsi="Times New Roman"/>
          <w:sz w:val="24"/>
          <w:szCs w:val="24"/>
        </w:rPr>
      </w:pPr>
      <w:r w:rsidRPr="000A74A8">
        <w:rPr>
          <w:rFonts w:ascii="Times New Roman" w:hAnsi="Times New Roman"/>
          <w:b/>
          <w:sz w:val="24"/>
          <w:szCs w:val="24"/>
        </w:rPr>
        <w:t>Вывод</w:t>
      </w:r>
    </w:p>
    <w:p w:rsidR="00DB7F77" w:rsidRPr="000A74A8" w:rsidRDefault="00DB7F77" w:rsidP="000A74A8">
      <w:pPr>
        <w:pStyle w:val="aff3"/>
        <w:ind w:firstLine="567"/>
        <w:jc w:val="both"/>
        <w:rPr>
          <w:rFonts w:ascii="Times New Roman" w:hAnsi="Times New Roman"/>
          <w:sz w:val="24"/>
          <w:szCs w:val="24"/>
        </w:rPr>
      </w:pPr>
      <w:r w:rsidRPr="000A74A8">
        <w:rPr>
          <w:rFonts w:ascii="Times New Roman" w:hAnsi="Times New Roman"/>
          <w:sz w:val="24"/>
          <w:szCs w:val="24"/>
        </w:rPr>
        <w:t xml:space="preserve"> Проведенный анализ исполнения бюджета Карачунского сельского поселения за 2008-2009 годы свидетельствует о том, что налоговые поступления в бюджет не обеспечивают формирование его доходной части, достаточной для решения вопросов местного значения, закрепленных за поселением. </w:t>
      </w:r>
    </w:p>
    <w:p w:rsidR="00DB7F77" w:rsidRPr="000A74A8" w:rsidRDefault="00DB7F77" w:rsidP="000A74A8">
      <w:pPr>
        <w:pStyle w:val="aff3"/>
        <w:ind w:firstLine="708"/>
        <w:jc w:val="both"/>
        <w:rPr>
          <w:rFonts w:ascii="Times New Roman" w:hAnsi="Times New Roman"/>
          <w:sz w:val="24"/>
          <w:szCs w:val="24"/>
        </w:rPr>
      </w:pPr>
      <w:r w:rsidRPr="000A74A8">
        <w:rPr>
          <w:rFonts w:ascii="Times New Roman" w:hAnsi="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 </w:t>
      </w:r>
    </w:p>
    <w:p w:rsidR="00DB7F77" w:rsidRPr="003379FF" w:rsidRDefault="00DB7F77" w:rsidP="00DB7F77"/>
    <w:p w:rsidR="00B66A50" w:rsidRDefault="003E0A8B" w:rsidP="00B66A50">
      <w:pPr>
        <w:pStyle w:val="afa"/>
        <w:ind w:firstLine="720"/>
        <w:jc w:val="center"/>
        <w:rPr>
          <w:rFonts w:cs="Tahoma"/>
          <w:b/>
          <w:bCs/>
          <w:lang w:val="en-US"/>
        </w:rPr>
      </w:pPr>
      <w:r>
        <w:rPr>
          <w:rFonts w:cs="Tahoma"/>
          <w:b/>
          <w:bCs/>
        </w:rPr>
        <w:t>1.7. Земельный фонд и категории земель</w:t>
      </w:r>
      <w:r w:rsidR="00FD66C4" w:rsidRPr="00FD66C4">
        <w:rPr>
          <w:rFonts w:cs="Tahoma"/>
          <w:b/>
          <w:bCs/>
        </w:rPr>
        <w:t xml:space="preserve"> </w:t>
      </w:r>
    </w:p>
    <w:p w:rsidR="003E0A8B" w:rsidRPr="005B544F" w:rsidRDefault="00B66A50" w:rsidP="00B66A50">
      <w:pPr>
        <w:pStyle w:val="afa"/>
        <w:ind w:firstLine="720"/>
        <w:jc w:val="center"/>
        <w:rPr>
          <w:rFonts w:cs="Tahoma"/>
          <w:b/>
          <w:bCs/>
          <w:color w:val="0070C0"/>
        </w:rPr>
      </w:pPr>
      <w:r>
        <w:rPr>
          <w:i/>
          <w:lang w:eastAsia="en-US" w:bidi="en-US"/>
        </w:rPr>
        <w:t>(в ред. решения СНД от 24.04.2020 г.  №212</w:t>
      </w:r>
      <w:r w:rsidRPr="00236F0D">
        <w:rPr>
          <w:i/>
          <w:lang w:eastAsia="en-US" w:bidi="en-US"/>
        </w:rPr>
        <w:t>)</w:t>
      </w:r>
    </w:p>
    <w:p w:rsidR="003E0A8B" w:rsidRDefault="003E0A8B" w:rsidP="003E0A8B">
      <w:pPr>
        <w:ind w:firstLine="567"/>
        <w:jc w:val="both"/>
      </w:pPr>
      <w:r>
        <w:t>Согласно законодательству, земли в Российской Федерации по целевому назначению подразделяются на следующие категории:</w:t>
      </w:r>
    </w:p>
    <w:p w:rsidR="003E0A8B" w:rsidRDefault="003E0A8B" w:rsidP="003E0A8B">
      <w:pPr>
        <w:ind w:firstLine="567"/>
        <w:jc w:val="both"/>
      </w:pPr>
      <w:r>
        <w:t>1) земли населенных пунктов;</w:t>
      </w:r>
    </w:p>
    <w:p w:rsidR="003E0A8B" w:rsidRDefault="003E0A8B" w:rsidP="003E0A8B">
      <w:pPr>
        <w:ind w:firstLine="567"/>
        <w:jc w:val="both"/>
      </w:pPr>
      <w:r>
        <w:t>2) земли сельскохозяйственного назначения;</w:t>
      </w:r>
    </w:p>
    <w:p w:rsidR="003E0A8B" w:rsidRDefault="00073C63" w:rsidP="00073C63">
      <w:pPr>
        <w:ind w:firstLine="567"/>
        <w:jc w:val="both"/>
      </w:pPr>
      <w:proofErr w:type="gramStart"/>
      <w:r>
        <w:t>3)</w:t>
      </w:r>
      <w:r w:rsidR="003E0A8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3E0A8B" w:rsidRDefault="003E0A8B" w:rsidP="003E0A8B">
      <w:pPr>
        <w:ind w:firstLine="567"/>
        <w:jc w:val="both"/>
      </w:pPr>
      <w:r>
        <w:t>4) земли особо охраняемых территорий и объектов;</w:t>
      </w:r>
    </w:p>
    <w:p w:rsidR="003E0A8B" w:rsidRDefault="003E0A8B" w:rsidP="003E0A8B">
      <w:pPr>
        <w:ind w:firstLine="567"/>
        <w:jc w:val="both"/>
      </w:pPr>
      <w:r>
        <w:t>5) земли лесного фонда;</w:t>
      </w:r>
    </w:p>
    <w:p w:rsidR="003E0A8B" w:rsidRDefault="003E0A8B" w:rsidP="003E0A8B">
      <w:pPr>
        <w:ind w:firstLine="567"/>
        <w:jc w:val="both"/>
      </w:pPr>
      <w:r>
        <w:t>6) земли водного фонда;</w:t>
      </w:r>
    </w:p>
    <w:p w:rsidR="003E0A8B" w:rsidRDefault="003E0A8B" w:rsidP="003E0A8B">
      <w:pPr>
        <w:ind w:firstLine="567"/>
        <w:jc w:val="both"/>
      </w:pPr>
      <w:r>
        <w:t>7) земли запаса.</w:t>
      </w:r>
    </w:p>
    <w:p w:rsidR="003E0A8B" w:rsidRDefault="003E0A8B" w:rsidP="003E0A8B">
      <w:pPr>
        <w:ind w:firstLine="567"/>
        <w:jc w:val="both"/>
      </w:pPr>
      <w:r>
        <w:t>В свою очередь, каждая из категорий имеет разделение по целевому назначению и соответствующему разрешенному использованию.</w:t>
      </w:r>
    </w:p>
    <w:p w:rsidR="003E0A8B" w:rsidRDefault="003E0A8B" w:rsidP="003E0A8B">
      <w:pPr>
        <w:widowControl/>
        <w:tabs>
          <w:tab w:val="left" w:pos="3240"/>
        </w:tabs>
        <w:suppressAutoHyphens w:val="0"/>
        <w:ind w:firstLine="855"/>
      </w:pPr>
    </w:p>
    <w:p w:rsidR="003E0A8B" w:rsidRPr="000F1016" w:rsidRDefault="003E0A8B" w:rsidP="003E0A8B">
      <w:pPr>
        <w:ind w:firstLine="567"/>
        <w:jc w:val="both"/>
      </w:pPr>
      <w:r w:rsidRPr="001E105E">
        <w:t>Структура земельного фонда характеризуется высоким удельным весом земель сельскохозяйственного назначения.</w:t>
      </w:r>
    </w:p>
    <w:p w:rsidR="003E0A8B" w:rsidRDefault="003E0A8B" w:rsidP="003E0A8B">
      <w:pPr>
        <w:widowControl/>
        <w:tabs>
          <w:tab w:val="left" w:pos="3240"/>
        </w:tabs>
        <w:ind w:firstLine="709"/>
        <w:jc w:val="both"/>
      </w:pPr>
    </w:p>
    <w:p w:rsidR="003E0A8B" w:rsidRDefault="003E0A8B" w:rsidP="003E0A8B">
      <w:pPr>
        <w:widowControl/>
        <w:tabs>
          <w:tab w:val="left" w:pos="3240"/>
        </w:tabs>
        <w:ind w:firstLine="567"/>
        <w:jc w:val="both"/>
      </w:pPr>
      <w:r>
        <w:t>Ниже приводится таблица, где представлены</w:t>
      </w:r>
      <w:r w:rsidR="00EE5DAC">
        <w:t xml:space="preserve"> данные о распределении земель </w:t>
      </w:r>
      <w:r w:rsidR="00756DE8">
        <w:t>Карачунского</w:t>
      </w:r>
      <w:r>
        <w:t xml:space="preserve"> сельского поселения по категориям в соответствии с данными паспорта муниципального образования</w:t>
      </w:r>
      <w:r w:rsidR="00295D42">
        <w:t xml:space="preserve"> на 2009 год</w:t>
      </w:r>
      <w:r>
        <w:t>:</w:t>
      </w:r>
    </w:p>
    <w:p w:rsidR="003E0A8B" w:rsidRDefault="003E0A8B" w:rsidP="003E0A8B">
      <w:pPr>
        <w:pStyle w:val="af3"/>
        <w:widowControl/>
        <w:shd w:val="clear" w:color="auto" w:fill="FFFFFF"/>
        <w:tabs>
          <w:tab w:val="left" w:pos="3240"/>
        </w:tabs>
        <w:suppressAutoHyphens w:val="0"/>
        <w:autoSpaceDE w:val="0"/>
        <w:jc w:val="center"/>
        <w:rPr>
          <w:rFonts w:eastAsia="Times New Roman" w:cs="Tahoma"/>
          <w:b/>
          <w:b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51"/>
        <w:gridCol w:w="6946"/>
        <w:gridCol w:w="1559"/>
      </w:tblGrid>
      <w:tr w:rsidR="003E0A8B" w:rsidTr="00926052">
        <w:tc>
          <w:tcPr>
            <w:tcW w:w="851" w:type="dxa"/>
            <w:shd w:val="clear" w:color="auto" w:fill="DAEEF3"/>
          </w:tcPr>
          <w:p w:rsidR="003E0A8B" w:rsidRPr="00656FE8" w:rsidRDefault="003E0A8B" w:rsidP="00926052">
            <w:pPr>
              <w:pStyle w:val="af3"/>
              <w:snapToGrid w:val="0"/>
              <w:jc w:val="center"/>
              <w:rPr>
                <w:rFonts w:eastAsia="Times New Roman" w:cs="Tahoma"/>
                <w:b/>
              </w:rPr>
            </w:pPr>
            <w:r w:rsidRPr="00656FE8">
              <w:rPr>
                <w:rFonts w:eastAsia="Times New Roman" w:cs="Tahoma"/>
                <w:b/>
              </w:rPr>
              <w:t xml:space="preserve">№ </w:t>
            </w:r>
            <w:proofErr w:type="gramStart"/>
            <w:r w:rsidRPr="00656FE8">
              <w:rPr>
                <w:rFonts w:eastAsia="Times New Roman" w:cs="Tahoma"/>
                <w:b/>
              </w:rPr>
              <w:t>п</w:t>
            </w:r>
            <w:proofErr w:type="gramEnd"/>
            <w:r w:rsidRPr="00656FE8">
              <w:rPr>
                <w:rFonts w:eastAsia="Times New Roman" w:cs="Tahoma"/>
                <w:b/>
              </w:rPr>
              <w:t>/п</w:t>
            </w:r>
          </w:p>
        </w:tc>
        <w:tc>
          <w:tcPr>
            <w:tcW w:w="6946" w:type="dxa"/>
            <w:shd w:val="clear" w:color="auto" w:fill="DAEEF3"/>
          </w:tcPr>
          <w:p w:rsidR="003E0A8B" w:rsidRPr="00656FE8" w:rsidRDefault="003E0A8B" w:rsidP="00926052">
            <w:pPr>
              <w:pStyle w:val="af3"/>
              <w:snapToGrid w:val="0"/>
              <w:jc w:val="center"/>
              <w:rPr>
                <w:rFonts w:eastAsia="Times New Roman" w:cs="Tahoma"/>
                <w:b/>
              </w:rPr>
            </w:pPr>
            <w:r w:rsidRPr="00656FE8">
              <w:rPr>
                <w:rFonts w:eastAsia="Times New Roman" w:cs="Tahoma"/>
                <w:b/>
              </w:rPr>
              <w:t>Категория</w:t>
            </w:r>
          </w:p>
        </w:tc>
        <w:tc>
          <w:tcPr>
            <w:tcW w:w="1559" w:type="dxa"/>
            <w:shd w:val="clear" w:color="auto" w:fill="DAEEF3"/>
          </w:tcPr>
          <w:p w:rsidR="003E0A8B" w:rsidRPr="00656FE8" w:rsidRDefault="003E0A8B" w:rsidP="00926052">
            <w:pPr>
              <w:pStyle w:val="af3"/>
              <w:snapToGrid w:val="0"/>
              <w:jc w:val="center"/>
              <w:rPr>
                <w:rFonts w:eastAsia="Times New Roman" w:cs="Tahoma"/>
                <w:b/>
              </w:rPr>
            </w:pPr>
            <w:r>
              <w:rPr>
                <w:rFonts w:eastAsia="Times New Roman" w:cs="Tahoma"/>
                <w:b/>
              </w:rPr>
              <w:t xml:space="preserve">Площадь, </w:t>
            </w:r>
            <w:proofErr w:type="gramStart"/>
            <w:r>
              <w:rPr>
                <w:rFonts w:eastAsia="Times New Roman" w:cs="Tahoma"/>
                <w:b/>
              </w:rPr>
              <w:t>г</w:t>
            </w:r>
            <w:r w:rsidRPr="00656FE8">
              <w:rPr>
                <w:rFonts w:eastAsia="Times New Roman" w:cs="Tahoma"/>
                <w:b/>
              </w:rPr>
              <w:t>а</w:t>
            </w:r>
            <w:proofErr w:type="gramEnd"/>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1</w:t>
            </w:r>
          </w:p>
        </w:tc>
        <w:tc>
          <w:tcPr>
            <w:tcW w:w="6946" w:type="dxa"/>
          </w:tcPr>
          <w:p w:rsidR="003E0A8B" w:rsidRDefault="003E0A8B" w:rsidP="00926052">
            <w:pPr>
              <w:pStyle w:val="af3"/>
              <w:snapToGrid w:val="0"/>
              <w:rPr>
                <w:rFonts w:eastAsia="Times New Roman" w:cs="Tahoma"/>
              </w:rPr>
            </w:pPr>
            <w:r>
              <w:rPr>
                <w:rFonts w:eastAsia="Times New Roman" w:cs="Tahoma"/>
              </w:rPr>
              <w:t>Земли населенных пунктов</w:t>
            </w:r>
          </w:p>
        </w:tc>
        <w:tc>
          <w:tcPr>
            <w:tcW w:w="1559" w:type="dxa"/>
            <w:vAlign w:val="center"/>
          </w:tcPr>
          <w:p w:rsidR="003E0A8B" w:rsidRPr="000F1016" w:rsidRDefault="00FD66C4" w:rsidP="00926052">
            <w:pPr>
              <w:jc w:val="center"/>
            </w:pPr>
            <w:r>
              <w:t>878,18*</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2</w:t>
            </w:r>
          </w:p>
        </w:tc>
        <w:tc>
          <w:tcPr>
            <w:tcW w:w="6946" w:type="dxa"/>
          </w:tcPr>
          <w:p w:rsidR="003E0A8B" w:rsidRDefault="003E0A8B" w:rsidP="00926052">
            <w:pPr>
              <w:pStyle w:val="af3"/>
              <w:snapToGrid w:val="0"/>
              <w:rPr>
                <w:rFonts w:eastAsia="Times New Roman" w:cs="Tahoma"/>
              </w:rPr>
            </w:pPr>
            <w:r>
              <w:rPr>
                <w:rFonts w:eastAsia="Times New Roman" w:cs="Tahoma"/>
              </w:rPr>
              <w:t>Земли сельскохозяйственного назначения</w:t>
            </w:r>
          </w:p>
        </w:tc>
        <w:tc>
          <w:tcPr>
            <w:tcW w:w="1559" w:type="dxa"/>
            <w:vAlign w:val="center"/>
          </w:tcPr>
          <w:p w:rsidR="003E0A8B" w:rsidRPr="000F1016" w:rsidRDefault="00E258A4" w:rsidP="00926052">
            <w:pPr>
              <w:jc w:val="center"/>
            </w:pPr>
            <w:r>
              <w:t>3642</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3</w:t>
            </w:r>
          </w:p>
        </w:tc>
        <w:tc>
          <w:tcPr>
            <w:tcW w:w="6946" w:type="dxa"/>
          </w:tcPr>
          <w:p w:rsidR="003E0A8B" w:rsidRDefault="003E0A8B" w:rsidP="00926052">
            <w:pPr>
              <w:pStyle w:val="af3"/>
              <w:snapToGrid w:val="0"/>
              <w:rPr>
                <w:rFonts w:eastAsia="Times New Roman" w:cs="Tahoma"/>
              </w:rPr>
            </w:pPr>
            <w:r>
              <w:rPr>
                <w:rFonts w:eastAsia="Times New Roman" w:cs="Tahoma"/>
              </w:rPr>
              <w:t>Земли промышленности, транспорта, связи, энергетики, обороны</w:t>
            </w:r>
          </w:p>
        </w:tc>
        <w:tc>
          <w:tcPr>
            <w:tcW w:w="1559" w:type="dxa"/>
            <w:vAlign w:val="center"/>
          </w:tcPr>
          <w:p w:rsidR="003E0A8B" w:rsidRPr="000F1016" w:rsidRDefault="00E258A4" w:rsidP="00926052">
            <w:pPr>
              <w:jc w:val="center"/>
            </w:pPr>
            <w:r>
              <w:t>39</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4</w:t>
            </w:r>
          </w:p>
        </w:tc>
        <w:tc>
          <w:tcPr>
            <w:tcW w:w="6946" w:type="dxa"/>
          </w:tcPr>
          <w:p w:rsidR="003E0A8B" w:rsidRDefault="003E0A8B" w:rsidP="00926052">
            <w:pPr>
              <w:pStyle w:val="af3"/>
              <w:snapToGrid w:val="0"/>
              <w:rPr>
                <w:rFonts w:eastAsia="Times New Roman" w:cs="Tahoma"/>
              </w:rPr>
            </w:pPr>
            <w:r>
              <w:rPr>
                <w:rFonts w:eastAsia="Times New Roman" w:cs="Tahoma"/>
              </w:rPr>
              <w:t>Земли особо охраняемых территорий</w:t>
            </w:r>
          </w:p>
        </w:tc>
        <w:tc>
          <w:tcPr>
            <w:tcW w:w="1559" w:type="dxa"/>
            <w:vAlign w:val="center"/>
          </w:tcPr>
          <w:p w:rsidR="003E0A8B" w:rsidRPr="000F1016" w:rsidRDefault="003E0A8B" w:rsidP="00926052">
            <w:pPr>
              <w:jc w:val="center"/>
            </w:pPr>
            <w:r>
              <w:t>-</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5</w:t>
            </w:r>
          </w:p>
        </w:tc>
        <w:tc>
          <w:tcPr>
            <w:tcW w:w="6946" w:type="dxa"/>
          </w:tcPr>
          <w:p w:rsidR="003E0A8B" w:rsidRDefault="003E0A8B" w:rsidP="00926052">
            <w:pPr>
              <w:pStyle w:val="af3"/>
              <w:snapToGrid w:val="0"/>
              <w:rPr>
                <w:rFonts w:eastAsia="Times New Roman" w:cs="Tahoma"/>
              </w:rPr>
            </w:pPr>
            <w:r>
              <w:rPr>
                <w:rFonts w:eastAsia="Times New Roman" w:cs="Tahoma"/>
              </w:rPr>
              <w:t>Земли лесного фонда</w:t>
            </w:r>
          </w:p>
        </w:tc>
        <w:tc>
          <w:tcPr>
            <w:tcW w:w="1559" w:type="dxa"/>
            <w:vAlign w:val="center"/>
          </w:tcPr>
          <w:p w:rsidR="003E0A8B" w:rsidRPr="000F1016" w:rsidRDefault="00E258A4" w:rsidP="00926052">
            <w:pPr>
              <w:jc w:val="center"/>
            </w:pPr>
            <w:r>
              <w:t>490</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t>6</w:t>
            </w:r>
          </w:p>
        </w:tc>
        <w:tc>
          <w:tcPr>
            <w:tcW w:w="6946" w:type="dxa"/>
          </w:tcPr>
          <w:p w:rsidR="003E0A8B" w:rsidRDefault="003E0A8B" w:rsidP="00926052">
            <w:pPr>
              <w:pStyle w:val="af3"/>
              <w:snapToGrid w:val="0"/>
              <w:rPr>
                <w:rFonts w:eastAsia="Times New Roman" w:cs="Tahoma"/>
              </w:rPr>
            </w:pPr>
            <w:r>
              <w:rPr>
                <w:rFonts w:eastAsia="Times New Roman" w:cs="Tahoma"/>
              </w:rPr>
              <w:t>Земли водного фонда</w:t>
            </w:r>
          </w:p>
        </w:tc>
        <w:tc>
          <w:tcPr>
            <w:tcW w:w="1559" w:type="dxa"/>
            <w:vAlign w:val="center"/>
          </w:tcPr>
          <w:p w:rsidR="003E0A8B" w:rsidRPr="000F1016" w:rsidRDefault="00E258A4" w:rsidP="00926052">
            <w:pPr>
              <w:jc w:val="center"/>
            </w:pPr>
            <w:r>
              <w:t>84</w:t>
            </w:r>
          </w:p>
        </w:tc>
      </w:tr>
      <w:tr w:rsidR="003E0A8B" w:rsidTr="00926052">
        <w:tc>
          <w:tcPr>
            <w:tcW w:w="851" w:type="dxa"/>
          </w:tcPr>
          <w:p w:rsidR="003E0A8B" w:rsidRDefault="003E0A8B" w:rsidP="00926052">
            <w:pPr>
              <w:pStyle w:val="af3"/>
              <w:snapToGrid w:val="0"/>
              <w:jc w:val="center"/>
              <w:rPr>
                <w:rFonts w:eastAsia="Times New Roman" w:cs="Tahoma"/>
              </w:rPr>
            </w:pPr>
            <w:r>
              <w:rPr>
                <w:rFonts w:eastAsia="Times New Roman" w:cs="Tahoma"/>
              </w:rPr>
              <w:lastRenderedPageBreak/>
              <w:t>7</w:t>
            </w:r>
          </w:p>
        </w:tc>
        <w:tc>
          <w:tcPr>
            <w:tcW w:w="6946" w:type="dxa"/>
          </w:tcPr>
          <w:p w:rsidR="003E0A8B" w:rsidRDefault="003E0A8B" w:rsidP="00926052">
            <w:pPr>
              <w:pStyle w:val="af3"/>
              <w:snapToGrid w:val="0"/>
              <w:rPr>
                <w:rFonts w:eastAsia="Times New Roman" w:cs="Tahoma"/>
              </w:rPr>
            </w:pPr>
            <w:r>
              <w:rPr>
                <w:rFonts w:eastAsia="Times New Roman" w:cs="Tahoma"/>
              </w:rPr>
              <w:t>Земли запаса</w:t>
            </w:r>
          </w:p>
        </w:tc>
        <w:tc>
          <w:tcPr>
            <w:tcW w:w="1559" w:type="dxa"/>
            <w:vAlign w:val="center"/>
          </w:tcPr>
          <w:p w:rsidR="003E0A8B" w:rsidRPr="000F1016" w:rsidRDefault="003E0A8B" w:rsidP="00926052">
            <w:pPr>
              <w:jc w:val="center"/>
            </w:pPr>
            <w:r>
              <w:t>-</w:t>
            </w:r>
          </w:p>
        </w:tc>
      </w:tr>
    </w:tbl>
    <w:p w:rsidR="00FD66C4" w:rsidRDefault="00FD66C4" w:rsidP="00FD66C4">
      <w:pPr>
        <w:widowControl/>
        <w:tabs>
          <w:tab w:val="left" w:pos="3240"/>
        </w:tabs>
        <w:suppressAutoHyphens w:val="0"/>
        <w:ind w:firstLine="567"/>
        <w:jc w:val="both"/>
      </w:pPr>
      <w:r>
        <w:t>*по данным</w:t>
      </w:r>
      <w:r w:rsidRPr="0097153F">
        <w:t xml:space="preserve"> </w:t>
      </w:r>
      <w:r>
        <w:t>«</w:t>
      </w:r>
      <w:r w:rsidRPr="00C92890">
        <w:t>Федеральной кадастровой палаты Федеральной службы государственной регистрации кадастра и картографии</w:t>
      </w:r>
      <w:r>
        <w:t>» на 01.01.2012 г.</w:t>
      </w:r>
    </w:p>
    <w:p w:rsidR="003E0A8B" w:rsidRDefault="003E0A8B" w:rsidP="003E0A8B">
      <w:pPr>
        <w:widowControl/>
        <w:tabs>
          <w:tab w:val="left" w:pos="3240"/>
        </w:tabs>
        <w:suppressAutoHyphens w:val="0"/>
        <w:jc w:val="both"/>
      </w:pPr>
    </w:p>
    <w:p w:rsidR="003E0A8B" w:rsidRPr="00CC3D34" w:rsidRDefault="003E0A8B" w:rsidP="003E0A8B">
      <w:pPr>
        <w:ind w:firstLine="567"/>
        <w:jc w:val="center"/>
        <w:rPr>
          <w:rFonts w:eastAsia="Times New Roman" w:cs="Tahoma"/>
          <w:b/>
          <w:bCs/>
          <w:i/>
        </w:rPr>
      </w:pPr>
      <w:r w:rsidRPr="00CC3D34">
        <w:rPr>
          <w:rFonts w:eastAsia="Times New Roman" w:cs="Tahoma"/>
          <w:b/>
          <w:bCs/>
          <w:i/>
        </w:rPr>
        <w:t xml:space="preserve">1.7.1. </w:t>
      </w:r>
      <w:r w:rsidRPr="00CC3D34">
        <w:rPr>
          <w:b/>
          <w:i/>
        </w:rPr>
        <w:t xml:space="preserve">Земли </w:t>
      </w:r>
      <w:r w:rsidRPr="00CC3D34">
        <w:rPr>
          <w:rFonts w:eastAsia="Times New Roman" w:cs="Tahoma"/>
          <w:b/>
          <w:bCs/>
          <w:i/>
        </w:rPr>
        <w:t>населенных пунктов</w:t>
      </w:r>
    </w:p>
    <w:p w:rsidR="003E0A8B" w:rsidRDefault="003E0A8B" w:rsidP="003E0A8B">
      <w:pPr>
        <w:ind w:firstLine="709"/>
        <w:jc w:val="center"/>
        <w:rPr>
          <w:rFonts w:eastAsia="Times New Roman" w:cs="Tahoma"/>
          <w:b/>
          <w:bCs/>
        </w:rPr>
      </w:pPr>
    </w:p>
    <w:p w:rsidR="003E0A8B" w:rsidRDefault="003E0A8B" w:rsidP="003E0A8B">
      <w:pPr>
        <w:ind w:firstLine="567"/>
        <w:jc w:val="both"/>
        <w:rPr>
          <w:rFonts w:eastAsia="Times New Roman" w:cs="Tahoma"/>
          <w:b/>
          <w:bCs/>
        </w:rPr>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E0A8B" w:rsidRDefault="003E0A8B" w:rsidP="003E0A8B">
      <w:pPr>
        <w:ind w:firstLine="567"/>
        <w:jc w:val="both"/>
        <w:rPr>
          <w:rFonts w:eastAsia="Times New Roman" w:cs="Tahoma"/>
          <w:b/>
          <w:bCs/>
        </w:rPr>
      </w:pPr>
      <w:proofErr w:type="gramStart"/>
      <w:r>
        <w:rPr>
          <w:rFonts w:eastAsia="Times New Roman"/>
          <w:color w:val="000000"/>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3E0A8B" w:rsidRPr="00C56949" w:rsidRDefault="003E0A8B" w:rsidP="003E0A8B">
      <w:pPr>
        <w:ind w:firstLine="567"/>
        <w:jc w:val="both"/>
        <w:rPr>
          <w:color w:val="000000"/>
        </w:rPr>
      </w:pPr>
      <w:r w:rsidRPr="00C56949">
        <w:rPr>
          <w:color w:val="000000"/>
        </w:rPr>
        <w:t xml:space="preserve">На территории </w:t>
      </w:r>
      <w:r w:rsidR="00756DE8">
        <w:rPr>
          <w:color w:val="000000"/>
        </w:rPr>
        <w:t>Карачунского</w:t>
      </w:r>
      <w:r w:rsidRPr="00C56949">
        <w:rPr>
          <w:color w:val="000000"/>
        </w:rPr>
        <w:t xml:space="preserve"> сельского поселения находятся </w:t>
      </w:r>
      <w:r w:rsidR="00E258A4">
        <w:rPr>
          <w:color w:val="000000"/>
        </w:rPr>
        <w:t>6</w:t>
      </w:r>
      <w:r w:rsidRPr="00C56949">
        <w:rPr>
          <w:color w:val="000000"/>
        </w:rPr>
        <w:t xml:space="preserve"> населенных пункт</w:t>
      </w:r>
      <w:r w:rsidR="00E258A4">
        <w:rPr>
          <w:color w:val="000000"/>
        </w:rPr>
        <w:t>ов</w:t>
      </w:r>
      <w:r w:rsidRPr="00C56949">
        <w:rPr>
          <w:color w:val="000000"/>
        </w:rPr>
        <w:t xml:space="preserve">. </w:t>
      </w:r>
      <w:proofErr w:type="gramStart"/>
      <w:r w:rsidRPr="00C56949">
        <w:rPr>
          <w:color w:val="000000"/>
        </w:rPr>
        <w:t xml:space="preserve">По данным паспорта муниципального образования, площадь земель населенных пунктов в графе </w:t>
      </w:r>
      <w:r w:rsidR="00295D42">
        <w:rPr>
          <w:color w:val="000000"/>
        </w:rPr>
        <w:t xml:space="preserve">составляет </w:t>
      </w:r>
      <w:r w:rsidR="00E258A4">
        <w:rPr>
          <w:color w:val="000000"/>
        </w:rPr>
        <w:t>989</w:t>
      </w:r>
      <w:r w:rsidR="00295D42">
        <w:rPr>
          <w:color w:val="000000"/>
        </w:rPr>
        <w:t xml:space="preserve"> га</w:t>
      </w:r>
      <w:r w:rsidRPr="00C56949">
        <w:rPr>
          <w:color w:val="000000"/>
        </w:rPr>
        <w:t xml:space="preserve">, по данным приложения к закону </w:t>
      </w:r>
      <w:r w:rsidRPr="00C56949">
        <w:rPr>
          <w:rFonts w:eastAsia="TimesNewRomanPSMT"/>
          <w:iCs/>
          <w:color w:val="000000"/>
        </w:rPr>
        <w:t xml:space="preserve">Воронежской области </w:t>
      </w:r>
      <w:r w:rsidRPr="00C56949">
        <w:rPr>
          <w:rFonts w:eastAsia="Times New Roman"/>
          <w:color w:val="000000"/>
          <w:kern w:val="0"/>
          <w:lang w:eastAsia="ru-RU"/>
        </w:rPr>
        <w:t xml:space="preserve">от </w:t>
      </w:r>
      <w:r w:rsidR="002C56CD" w:rsidRPr="002C56CD">
        <w:rPr>
          <w:rFonts w:eastAsia="Times New Roman"/>
          <w:color w:val="000000"/>
          <w:kern w:val="0"/>
          <w:lang w:eastAsia="ru-RU"/>
        </w:rPr>
        <w:t>23</w:t>
      </w:r>
      <w:r w:rsidRPr="00C56949">
        <w:rPr>
          <w:rFonts w:eastAsia="Times New Roman"/>
          <w:color w:val="000000"/>
          <w:kern w:val="0"/>
          <w:lang w:eastAsia="ru-RU"/>
        </w:rPr>
        <w:t>.</w:t>
      </w:r>
      <w:r w:rsidR="002C56CD" w:rsidRPr="002C56CD">
        <w:rPr>
          <w:rFonts w:eastAsia="Times New Roman"/>
          <w:color w:val="000000"/>
          <w:kern w:val="0"/>
          <w:lang w:eastAsia="ru-RU"/>
        </w:rPr>
        <w:t>12</w:t>
      </w:r>
      <w:r w:rsidRPr="00C56949">
        <w:rPr>
          <w:rFonts w:eastAsia="Times New Roman"/>
          <w:color w:val="000000"/>
          <w:kern w:val="0"/>
          <w:lang w:eastAsia="ru-RU"/>
        </w:rPr>
        <w:t>.2004 года</w:t>
      </w:r>
      <w:r w:rsidRPr="00C56949">
        <w:rPr>
          <w:rFonts w:eastAsia="TimesNewRomanPSMT"/>
          <w:iCs/>
          <w:color w:val="000000"/>
        </w:rPr>
        <w:t xml:space="preserve"> № </w:t>
      </w:r>
      <w:r w:rsidR="002C56CD" w:rsidRPr="002C56CD">
        <w:rPr>
          <w:rFonts w:eastAsia="TimesNewRomanPSMT"/>
          <w:iCs/>
          <w:color w:val="000000"/>
        </w:rPr>
        <w:t>90</w:t>
      </w:r>
      <w:r w:rsidRPr="00C56949">
        <w:rPr>
          <w:rFonts w:eastAsia="TimesNewRomanPSMT"/>
          <w:iCs/>
          <w:color w:val="000000"/>
        </w:rPr>
        <w:t xml:space="preserve">-ОЗ </w:t>
      </w:r>
      <w:r w:rsidRPr="00C56949">
        <w:rPr>
          <w:rFonts w:eastAsia="Times New Roman"/>
          <w:color w:val="000000"/>
          <w:kern w:val="0"/>
          <w:lang w:eastAsia="ru-RU"/>
        </w:rPr>
        <w:t>«Об установлении границ, наделении соответствующим статусом, определении ад</w:t>
      </w:r>
      <w:r w:rsidR="00852FF1">
        <w:rPr>
          <w:rFonts w:eastAsia="Times New Roman"/>
          <w:color w:val="000000"/>
          <w:kern w:val="0"/>
          <w:lang w:eastAsia="ru-RU"/>
        </w:rPr>
        <w:t>министративных центров</w:t>
      </w:r>
      <w:r w:rsidRPr="00C56949">
        <w:rPr>
          <w:rFonts w:eastAsia="Times New Roman"/>
          <w:color w:val="000000"/>
          <w:kern w:val="0"/>
          <w:lang w:eastAsia="ru-RU"/>
        </w:rPr>
        <w:t xml:space="preserve"> муниципальных образований </w:t>
      </w:r>
      <w:r w:rsidR="00756DE8">
        <w:rPr>
          <w:rFonts w:eastAsia="Times New Roman"/>
          <w:color w:val="000000"/>
          <w:kern w:val="0"/>
          <w:lang w:eastAsia="ru-RU"/>
        </w:rPr>
        <w:t>Рамонского</w:t>
      </w:r>
      <w:r w:rsidR="00852FF1">
        <w:rPr>
          <w:rFonts w:eastAsia="Times New Roman"/>
          <w:color w:val="000000"/>
          <w:kern w:val="0"/>
          <w:lang w:eastAsia="ru-RU"/>
        </w:rPr>
        <w:t xml:space="preserve"> района</w:t>
      </w:r>
      <w:r w:rsidR="002C56CD">
        <w:rPr>
          <w:rFonts w:eastAsia="Times New Roman"/>
          <w:color w:val="000000"/>
          <w:kern w:val="0"/>
          <w:lang w:eastAsia="ru-RU"/>
        </w:rPr>
        <w:t>» (ред. от 06.07.</w:t>
      </w:r>
      <w:r w:rsidRPr="00C56949">
        <w:rPr>
          <w:rFonts w:eastAsia="Times New Roman"/>
          <w:color w:val="000000"/>
          <w:kern w:val="0"/>
          <w:lang w:eastAsia="ru-RU"/>
        </w:rPr>
        <w:t>2009 г.)</w:t>
      </w:r>
      <w:r w:rsidRPr="00C56949">
        <w:rPr>
          <w:rFonts w:eastAsia="TimesNewRomanPSMT"/>
          <w:iCs/>
          <w:color w:val="000000"/>
        </w:rPr>
        <w:t xml:space="preserve"> </w:t>
      </w:r>
      <w:r w:rsidRPr="00C56949">
        <w:rPr>
          <w:color w:val="000000"/>
        </w:rPr>
        <w:t xml:space="preserve">общая площадь земель населённых пунктов в границах сельского поселения составляет </w:t>
      </w:r>
      <w:r w:rsidR="00E258A4">
        <w:rPr>
          <w:color w:val="000000"/>
        </w:rPr>
        <w:t>754,20</w:t>
      </w:r>
      <w:r w:rsidR="00852FF1">
        <w:rPr>
          <w:color w:val="000000"/>
        </w:rPr>
        <w:t xml:space="preserve"> </w:t>
      </w:r>
      <w:r w:rsidRPr="00C56949">
        <w:rPr>
          <w:color w:val="000000"/>
        </w:rPr>
        <w:t xml:space="preserve">га. </w:t>
      </w:r>
      <w:proofErr w:type="gramEnd"/>
    </w:p>
    <w:p w:rsidR="003E0A8B" w:rsidRPr="000F1016" w:rsidRDefault="003E0A8B" w:rsidP="003E0A8B">
      <w:pPr>
        <w:ind w:firstLine="567"/>
        <w:jc w:val="both"/>
      </w:pPr>
      <w:r w:rsidRPr="00EC7379">
        <w:t xml:space="preserve">В населенных пунктах </w:t>
      </w:r>
      <w:r w:rsidR="00756DE8">
        <w:t>Карачунского</w:t>
      </w:r>
      <w:r w:rsidRPr="00EC7379">
        <w:t xml:space="preserve"> сельского поселения можно выделить</w:t>
      </w:r>
      <w:r w:rsidRPr="000F1016">
        <w:t xml:space="preserve"> зоны: жилые, общественно-деловые,</w:t>
      </w:r>
      <w:r>
        <w:t xml:space="preserve"> производственные,</w:t>
      </w:r>
      <w:r w:rsidRPr="000F1016">
        <w:t xml:space="preserve"> инженерной и транспортной инфраструктуры, рекреационные, сельскохозяйственного использования  и другие.</w:t>
      </w:r>
    </w:p>
    <w:p w:rsidR="003E0A8B" w:rsidRDefault="003E0A8B" w:rsidP="000E5442">
      <w:pPr>
        <w:tabs>
          <w:tab w:val="left" w:pos="851"/>
        </w:tabs>
        <w:ind w:firstLine="567"/>
        <w:jc w:val="both"/>
        <w:rPr>
          <w:rFonts w:eastAsia="Times New Roman" w:cs="Tahoma"/>
          <w:b/>
          <w:bCs/>
        </w:rPr>
      </w:pPr>
      <w:r>
        <w:rPr>
          <w:rFonts w:eastAsia="Times New Roman" w:cs="Tahoma"/>
        </w:rPr>
        <w:t>Развитие территории населенных пунктов предполагается за счет присоединения сформировавшихся застроенных участков на землях других категорий. Для включения данных участков в границы населенных пунктов требуется изменение категорий земель, на которых они расположены. Порядок включения земельных участков в границы населенных пунктов установлен федеральным законодательством.</w:t>
      </w:r>
    </w:p>
    <w:p w:rsidR="003E0A8B" w:rsidRDefault="003E0A8B" w:rsidP="003E0A8B">
      <w:pPr>
        <w:ind w:firstLine="567"/>
        <w:jc w:val="both"/>
        <w:rPr>
          <w:rFonts w:eastAsia="Times New Roman" w:cs="Tahoma"/>
          <w:b/>
          <w:bCs/>
        </w:rPr>
      </w:pPr>
      <w:r>
        <w:rPr>
          <w:rFonts w:eastAsia="Times New Roman" w:cs="Tahoma"/>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3E0A8B" w:rsidRDefault="003E0A8B" w:rsidP="003E0A8B">
      <w:pPr>
        <w:ind w:firstLine="709"/>
        <w:jc w:val="both"/>
        <w:rPr>
          <w:rFonts w:eastAsia="Times New Roman" w:cs="Tahoma"/>
          <w:b/>
          <w:bCs/>
        </w:rPr>
      </w:pPr>
    </w:p>
    <w:p w:rsidR="005B544F" w:rsidRPr="00B66A50" w:rsidRDefault="005B544F" w:rsidP="005B544F">
      <w:pPr>
        <w:widowControl/>
        <w:tabs>
          <w:tab w:val="left" w:pos="3240"/>
        </w:tabs>
        <w:ind w:firstLine="567"/>
        <w:jc w:val="both"/>
      </w:pPr>
      <w:r w:rsidRPr="00B66A50">
        <w:t xml:space="preserve">Решением совета народных депутатов Карачунского сельского поселения Рамонского муниципального района №54 от 5.04.2011 г. (в ред. решения от 11.12.2014 №176) утвержден Генеральный план. </w:t>
      </w:r>
    </w:p>
    <w:p w:rsidR="005B544F" w:rsidRPr="00B66A50" w:rsidRDefault="005B544F" w:rsidP="005B544F">
      <w:pPr>
        <w:widowControl/>
        <w:tabs>
          <w:tab w:val="left" w:pos="3240"/>
        </w:tabs>
        <w:ind w:firstLine="567"/>
        <w:jc w:val="both"/>
      </w:pPr>
      <w:r w:rsidRPr="00B66A50">
        <w:t xml:space="preserve">Позднее было подготовлено текстовое, графическое и координатное описание границ населённых пунктов Карачунского сельского поселения с учётом предложений по изменению границ населённых пунктов, изложенных в Генеральном плане. Сведения о границах были внесены в ЕГРН. </w:t>
      </w:r>
    </w:p>
    <w:p w:rsidR="005B544F" w:rsidRPr="00B66A50" w:rsidRDefault="005B544F" w:rsidP="005B544F">
      <w:pPr>
        <w:widowControl/>
        <w:tabs>
          <w:tab w:val="left" w:pos="3240"/>
        </w:tabs>
        <w:ind w:firstLine="567"/>
        <w:jc w:val="both"/>
      </w:pPr>
      <w:r w:rsidRPr="00B66A50">
        <w:t xml:space="preserve">В рамках настоящего проекта проведены землеустроительные работы по уточнению ранее установленных границ и устранению пересечений с границами земельных участков, сведения о которых содержаться в ЕНРН.  </w:t>
      </w:r>
    </w:p>
    <w:p w:rsidR="005B544F" w:rsidRPr="00B66A50" w:rsidRDefault="005B544F" w:rsidP="005B544F">
      <w:pPr>
        <w:widowControl/>
        <w:tabs>
          <w:tab w:val="left" w:pos="3240"/>
        </w:tabs>
        <w:ind w:firstLine="567"/>
        <w:jc w:val="both"/>
      </w:pPr>
      <w:r w:rsidRPr="00B66A50">
        <w:t>Общая площадь населённых пунктов на территории Карачунского сельского поселения в соответствии с утвержденным генеральным планом составила 875,24 га, в частности:</w:t>
      </w:r>
    </w:p>
    <w:p w:rsidR="005B544F" w:rsidRPr="00B66A50" w:rsidRDefault="005B544F" w:rsidP="005B544F">
      <w:pPr>
        <w:widowControl/>
        <w:numPr>
          <w:ilvl w:val="0"/>
          <w:numId w:val="49"/>
        </w:numPr>
        <w:tabs>
          <w:tab w:val="left" w:pos="851"/>
        </w:tabs>
        <w:ind w:left="0" w:firstLine="567"/>
        <w:jc w:val="both"/>
      </w:pPr>
      <w:r w:rsidRPr="00B66A50">
        <w:t xml:space="preserve">площадь с. </w:t>
      </w:r>
      <w:proofErr w:type="gramStart"/>
      <w:r w:rsidRPr="00B66A50">
        <w:t>Карачун</w:t>
      </w:r>
      <w:proofErr w:type="gramEnd"/>
      <w:r w:rsidRPr="00B66A50">
        <w:t xml:space="preserve"> – 352,09 га;</w:t>
      </w:r>
    </w:p>
    <w:p w:rsidR="005B544F" w:rsidRPr="00B66A50" w:rsidRDefault="005B544F" w:rsidP="005B544F">
      <w:pPr>
        <w:widowControl/>
        <w:numPr>
          <w:ilvl w:val="0"/>
          <w:numId w:val="49"/>
        </w:numPr>
        <w:tabs>
          <w:tab w:val="left" w:pos="851"/>
        </w:tabs>
        <w:ind w:left="0" w:firstLine="567"/>
        <w:jc w:val="both"/>
      </w:pPr>
      <w:r w:rsidRPr="00B66A50">
        <w:lastRenderedPageBreak/>
        <w:t>площадь с. Глушицы – 203,96 га;</w:t>
      </w:r>
    </w:p>
    <w:p w:rsidR="005B544F" w:rsidRPr="00B66A50" w:rsidRDefault="005B544F" w:rsidP="005B544F">
      <w:pPr>
        <w:widowControl/>
        <w:numPr>
          <w:ilvl w:val="0"/>
          <w:numId w:val="49"/>
        </w:numPr>
        <w:tabs>
          <w:tab w:val="left" w:pos="851"/>
        </w:tabs>
        <w:ind w:left="0" w:firstLine="567"/>
        <w:jc w:val="both"/>
      </w:pPr>
      <w:r w:rsidRPr="00B66A50">
        <w:t>площадь с. Пекшево – 64,04 га;</w:t>
      </w:r>
    </w:p>
    <w:p w:rsidR="005B544F" w:rsidRPr="00B66A50" w:rsidRDefault="005B544F" w:rsidP="005B544F">
      <w:pPr>
        <w:widowControl/>
        <w:numPr>
          <w:ilvl w:val="0"/>
          <w:numId w:val="49"/>
        </w:numPr>
        <w:tabs>
          <w:tab w:val="left" w:pos="851"/>
        </w:tabs>
        <w:ind w:left="0" w:firstLine="567"/>
        <w:jc w:val="both"/>
      </w:pPr>
      <w:r w:rsidRPr="00B66A50">
        <w:t>площадь д. Писаревка – 51,88 га;</w:t>
      </w:r>
    </w:p>
    <w:p w:rsidR="005B544F" w:rsidRPr="00B66A50" w:rsidRDefault="005B544F" w:rsidP="005B544F">
      <w:pPr>
        <w:widowControl/>
        <w:numPr>
          <w:ilvl w:val="0"/>
          <w:numId w:val="49"/>
        </w:numPr>
        <w:tabs>
          <w:tab w:val="left" w:pos="851"/>
        </w:tabs>
        <w:ind w:left="0" w:firstLine="567"/>
        <w:jc w:val="both"/>
      </w:pPr>
      <w:r w:rsidRPr="00B66A50">
        <w:t xml:space="preserve">площадь с. </w:t>
      </w:r>
      <w:proofErr w:type="gramStart"/>
      <w:r w:rsidRPr="00B66A50">
        <w:t>Сенное</w:t>
      </w:r>
      <w:proofErr w:type="gramEnd"/>
      <w:r w:rsidRPr="00B66A50">
        <w:t xml:space="preserve"> – 163,40 га;</w:t>
      </w:r>
    </w:p>
    <w:p w:rsidR="005B544F" w:rsidRPr="00B66A50" w:rsidRDefault="005B544F" w:rsidP="005B544F">
      <w:pPr>
        <w:widowControl/>
        <w:numPr>
          <w:ilvl w:val="0"/>
          <w:numId w:val="49"/>
        </w:numPr>
        <w:tabs>
          <w:tab w:val="left" w:pos="851"/>
        </w:tabs>
        <w:ind w:left="0" w:firstLine="567"/>
        <w:jc w:val="both"/>
      </w:pPr>
      <w:r w:rsidRPr="00B66A50">
        <w:t>площадь д. Ситная – 40,17 га.</w:t>
      </w:r>
    </w:p>
    <w:p w:rsidR="003E0A8B" w:rsidRDefault="003E0A8B" w:rsidP="003E0A8B">
      <w:pPr>
        <w:widowControl/>
        <w:snapToGrid w:val="0"/>
        <w:spacing w:line="100" w:lineRule="atLeast"/>
        <w:ind w:firstLine="567"/>
        <w:jc w:val="center"/>
        <w:rPr>
          <w:rFonts w:eastAsia="Times New Roman" w:cs="Arial"/>
          <w:b/>
          <w:bCs/>
        </w:rPr>
      </w:pPr>
    </w:p>
    <w:p w:rsidR="003E0A8B" w:rsidRPr="00CC3D34" w:rsidRDefault="003E0A8B" w:rsidP="003E0A8B">
      <w:pPr>
        <w:widowControl/>
        <w:snapToGrid w:val="0"/>
        <w:spacing w:line="100" w:lineRule="atLeast"/>
        <w:ind w:firstLine="567"/>
        <w:jc w:val="center"/>
        <w:rPr>
          <w:rFonts w:eastAsia="Times New Roman" w:cs="Arial"/>
          <w:b/>
          <w:bCs/>
          <w:i/>
        </w:rPr>
      </w:pPr>
      <w:r w:rsidRPr="00CC3D34">
        <w:rPr>
          <w:rFonts w:eastAsia="Times New Roman" w:cs="Arial"/>
          <w:b/>
          <w:bCs/>
          <w:i/>
        </w:rPr>
        <w:t xml:space="preserve">1.7.2. </w:t>
      </w:r>
      <w:r w:rsidRPr="00CC3D34">
        <w:rPr>
          <w:b/>
          <w:i/>
        </w:rPr>
        <w:t>Земли сельскохозяйственного</w:t>
      </w:r>
      <w:r w:rsidRPr="00CC3D34">
        <w:rPr>
          <w:rFonts w:eastAsia="Times New Roman" w:cs="Arial"/>
          <w:b/>
          <w:bCs/>
          <w:i/>
        </w:rPr>
        <w:t xml:space="preserve"> назначения</w:t>
      </w:r>
    </w:p>
    <w:p w:rsidR="003E0A8B" w:rsidRDefault="003E0A8B" w:rsidP="003E0A8B">
      <w:pPr>
        <w:widowControl/>
        <w:snapToGrid w:val="0"/>
        <w:spacing w:line="100" w:lineRule="atLeast"/>
        <w:ind w:firstLine="567"/>
        <w:jc w:val="center"/>
        <w:rPr>
          <w:rFonts w:eastAsia="Times New Roman" w:cs="Arial"/>
          <w:b/>
          <w:bCs/>
        </w:rPr>
      </w:pPr>
    </w:p>
    <w:p w:rsidR="003E0A8B" w:rsidRDefault="003E0A8B" w:rsidP="003E0A8B">
      <w:pPr>
        <w:widowControl/>
        <w:snapToGrid w:val="0"/>
        <w:spacing w:line="100" w:lineRule="atLeast"/>
        <w:ind w:firstLine="567"/>
        <w:jc w:val="both"/>
        <w:rPr>
          <w:rFonts w:eastAsia="Times New Roman"/>
        </w:rPr>
      </w:pPr>
      <w:r>
        <w:rPr>
          <w:rFonts w:eastAsia="Times New Roman"/>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3E0A8B" w:rsidRDefault="003E0A8B" w:rsidP="003E0A8B">
      <w:pPr>
        <w:widowControl/>
        <w:snapToGrid w:val="0"/>
        <w:spacing w:line="100" w:lineRule="atLeast"/>
        <w:ind w:firstLine="567"/>
        <w:jc w:val="both"/>
        <w:rPr>
          <w:rFonts w:cs="Tahoma"/>
          <w:color w:val="000000"/>
        </w:rPr>
      </w:pPr>
      <w:r>
        <w:rPr>
          <w:rFonts w:cs="Tahoma"/>
        </w:rPr>
        <w:t xml:space="preserve">На основании Земельного кодекса РФ (п.1 ст.77) «землями сельскохозяйственного назначения признаются земли, </w:t>
      </w:r>
      <w:r>
        <w:rPr>
          <w:color w:val="000000"/>
        </w:rPr>
        <w:t xml:space="preserve">находящиеся за границами населенного пункта и </w:t>
      </w:r>
      <w:r>
        <w:rPr>
          <w:rFonts w:cs="Tahoma"/>
          <w:color w:val="000000"/>
        </w:rPr>
        <w:t>предоставленные для нужд сельского хозяйства, а также предназначенные для этих целей».</w:t>
      </w:r>
    </w:p>
    <w:p w:rsidR="003E0A8B" w:rsidRPr="000F1016" w:rsidRDefault="003E0A8B" w:rsidP="003E0A8B">
      <w:pPr>
        <w:ind w:firstLine="567"/>
        <w:jc w:val="both"/>
      </w:pPr>
      <w:r w:rsidRPr="00935E19">
        <w:t xml:space="preserve">В соответствии с данными паспорта </w:t>
      </w:r>
      <w:r w:rsidR="00756DE8">
        <w:t>Карачунского</w:t>
      </w:r>
      <w:r w:rsidRPr="00935E19">
        <w:t xml:space="preserve"> сельского поселения площадь земель сельскохозяйственного назначения составляет </w:t>
      </w:r>
      <w:r w:rsidR="00355F97" w:rsidRPr="00355F97">
        <w:t>3642</w:t>
      </w:r>
      <w:r w:rsidRPr="00935E19">
        <w:t xml:space="preserve"> га.</w:t>
      </w:r>
      <w:r w:rsidRPr="000F1016">
        <w:t xml:space="preserve"> </w:t>
      </w:r>
    </w:p>
    <w:p w:rsidR="003E0A8B" w:rsidRDefault="003E0A8B" w:rsidP="003E0A8B">
      <w:pPr>
        <w:shd w:val="clear" w:color="auto" w:fill="FFFFFF"/>
        <w:ind w:firstLine="709"/>
        <w:jc w:val="both"/>
        <w:rPr>
          <w:rFonts w:eastAsia="Times New Roman" w:cs="Arial"/>
          <w:iCs/>
          <w:color w:val="000000"/>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870"/>
        <w:gridCol w:w="5226"/>
        <w:gridCol w:w="1559"/>
        <w:gridCol w:w="1701"/>
      </w:tblGrid>
      <w:tr w:rsidR="003E0A8B" w:rsidTr="00926052">
        <w:tc>
          <w:tcPr>
            <w:tcW w:w="870" w:type="dxa"/>
            <w:shd w:val="clear" w:color="auto" w:fill="DAEEF3"/>
          </w:tcPr>
          <w:p w:rsidR="003E0A8B" w:rsidRPr="00F51C9B" w:rsidRDefault="003E0A8B" w:rsidP="00926052">
            <w:pPr>
              <w:pStyle w:val="af3"/>
              <w:snapToGrid w:val="0"/>
              <w:jc w:val="center"/>
              <w:rPr>
                <w:b/>
              </w:rPr>
            </w:pPr>
            <w:r w:rsidRPr="00F51C9B">
              <w:rPr>
                <w:b/>
              </w:rPr>
              <w:t xml:space="preserve">№ </w:t>
            </w:r>
            <w:proofErr w:type="gramStart"/>
            <w:r w:rsidRPr="00F51C9B">
              <w:rPr>
                <w:b/>
              </w:rPr>
              <w:t>п</w:t>
            </w:r>
            <w:proofErr w:type="gramEnd"/>
            <w:r w:rsidRPr="00F51C9B">
              <w:rPr>
                <w:b/>
              </w:rPr>
              <w:t>/п</w:t>
            </w:r>
          </w:p>
        </w:tc>
        <w:tc>
          <w:tcPr>
            <w:tcW w:w="5226" w:type="dxa"/>
            <w:shd w:val="clear" w:color="auto" w:fill="DAEEF3"/>
          </w:tcPr>
          <w:p w:rsidR="003E0A8B" w:rsidRPr="00F51C9B" w:rsidRDefault="003E0A8B" w:rsidP="00926052">
            <w:pPr>
              <w:pStyle w:val="af3"/>
              <w:snapToGrid w:val="0"/>
              <w:jc w:val="center"/>
              <w:rPr>
                <w:b/>
              </w:rPr>
            </w:pPr>
            <w:r w:rsidRPr="00F51C9B">
              <w:rPr>
                <w:b/>
              </w:rPr>
              <w:t>Наименование показателя</w:t>
            </w:r>
          </w:p>
        </w:tc>
        <w:tc>
          <w:tcPr>
            <w:tcW w:w="1559" w:type="dxa"/>
            <w:shd w:val="clear" w:color="auto" w:fill="DAEEF3"/>
          </w:tcPr>
          <w:p w:rsidR="003E0A8B" w:rsidRPr="00F51C9B" w:rsidRDefault="003E0A8B" w:rsidP="00926052">
            <w:pPr>
              <w:pStyle w:val="af3"/>
              <w:snapToGrid w:val="0"/>
              <w:jc w:val="center"/>
              <w:rPr>
                <w:b/>
              </w:rPr>
            </w:pPr>
            <w:r w:rsidRPr="00F51C9B">
              <w:rPr>
                <w:b/>
              </w:rPr>
              <w:t xml:space="preserve">Площадь, </w:t>
            </w:r>
            <w:proofErr w:type="gramStart"/>
            <w:r w:rsidRPr="00F51C9B">
              <w:rPr>
                <w:b/>
              </w:rPr>
              <w:t>га</w:t>
            </w:r>
            <w:proofErr w:type="gramEnd"/>
          </w:p>
        </w:tc>
        <w:tc>
          <w:tcPr>
            <w:tcW w:w="1701" w:type="dxa"/>
            <w:shd w:val="clear" w:color="auto" w:fill="DAEEF3"/>
          </w:tcPr>
          <w:p w:rsidR="003E0A8B" w:rsidRPr="00F51C9B" w:rsidRDefault="003E0A8B" w:rsidP="00926052">
            <w:pPr>
              <w:pStyle w:val="af3"/>
              <w:snapToGrid w:val="0"/>
              <w:jc w:val="center"/>
              <w:rPr>
                <w:b/>
              </w:rPr>
            </w:pPr>
            <w:r w:rsidRPr="00F51C9B">
              <w:rPr>
                <w:b/>
              </w:rPr>
              <w:t>Структура, %</w:t>
            </w:r>
          </w:p>
        </w:tc>
      </w:tr>
      <w:tr w:rsidR="003E0A8B" w:rsidTr="00926052">
        <w:tc>
          <w:tcPr>
            <w:tcW w:w="870" w:type="dxa"/>
          </w:tcPr>
          <w:p w:rsidR="003E0A8B" w:rsidRDefault="003E0A8B" w:rsidP="00926052">
            <w:pPr>
              <w:pStyle w:val="af3"/>
              <w:snapToGrid w:val="0"/>
              <w:jc w:val="center"/>
            </w:pPr>
            <w:r>
              <w:t>1</w:t>
            </w:r>
          </w:p>
        </w:tc>
        <w:tc>
          <w:tcPr>
            <w:tcW w:w="5226" w:type="dxa"/>
          </w:tcPr>
          <w:p w:rsidR="003E0A8B" w:rsidRDefault="003E0A8B" w:rsidP="00926052">
            <w:pPr>
              <w:pStyle w:val="af3"/>
              <w:snapToGrid w:val="0"/>
            </w:pPr>
            <w:r>
              <w:t>Общая площадь территории поселения, всего</w:t>
            </w:r>
          </w:p>
        </w:tc>
        <w:tc>
          <w:tcPr>
            <w:tcW w:w="1559" w:type="dxa"/>
          </w:tcPr>
          <w:p w:rsidR="003E0A8B" w:rsidRPr="00355F97" w:rsidRDefault="00355F97" w:rsidP="00926052">
            <w:pPr>
              <w:jc w:val="center"/>
              <w:rPr>
                <w:lang w:val="en-US"/>
              </w:rPr>
            </w:pPr>
            <w:r>
              <w:t>6694,93</w:t>
            </w:r>
          </w:p>
        </w:tc>
        <w:tc>
          <w:tcPr>
            <w:tcW w:w="1701" w:type="dxa"/>
          </w:tcPr>
          <w:p w:rsidR="003E0A8B" w:rsidRPr="000F1016" w:rsidRDefault="003E0A8B" w:rsidP="00926052">
            <w:pPr>
              <w:jc w:val="center"/>
            </w:pPr>
            <w:r w:rsidRPr="000F1016">
              <w:t>100</w:t>
            </w:r>
          </w:p>
        </w:tc>
      </w:tr>
      <w:tr w:rsidR="003E0A8B" w:rsidTr="00926052">
        <w:tc>
          <w:tcPr>
            <w:tcW w:w="870" w:type="dxa"/>
          </w:tcPr>
          <w:p w:rsidR="003E0A8B" w:rsidRDefault="003E0A8B" w:rsidP="00926052">
            <w:pPr>
              <w:pStyle w:val="af3"/>
              <w:snapToGrid w:val="0"/>
              <w:jc w:val="center"/>
            </w:pPr>
            <w:r>
              <w:t>2</w:t>
            </w:r>
          </w:p>
        </w:tc>
        <w:tc>
          <w:tcPr>
            <w:tcW w:w="5226" w:type="dxa"/>
          </w:tcPr>
          <w:p w:rsidR="003E0A8B" w:rsidRDefault="003E0A8B" w:rsidP="00926052">
            <w:pPr>
              <w:pStyle w:val="af3"/>
              <w:snapToGrid w:val="0"/>
            </w:pPr>
            <w:r>
              <w:t>Земли сельскохозяйственного назначения, всего</w:t>
            </w:r>
          </w:p>
        </w:tc>
        <w:tc>
          <w:tcPr>
            <w:tcW w:w="1559" w:type="dxa"/>
          </w:tcPr>
          <w:p w:rsidR="003E0A8B" w:rsidRPr="000F1016" w:rsidRDefault="00355F97" w:rsidP="00926052">
            <w:pPr>
              <w:jc w:val="center"/>
            </w:pPr>
            <w:r>
              <w:t>3642</w:t>
            </w:r>
          </w:p>
        </w:tc>
        <w:tc>
          <w:tcPr>
            <w:tcW w:w="1701" w:type="dxa"/>
          </w:tcPr>
          <w:p w:rsidR="003E0A8B" w:rsidRPr="000F1016" w:rsidRDefault="00355F97" w:rsidP="00355F97">
            <w:pPr>
              <w:jc w:val="center"/>
            </w:pPr>
            <w:r>
              <w:t>54</w:t>
            </w:r>
          </w:p>
        </w:tc>
      </w:tr>
      <w:tr w:rsidR="003E0A8B" w:rsidTr="00926052">
        <w:tc>
          <w:tcPr>
            <w:tcW w:w="870" w:type="dxa"/>
          </w:tcPr>
          <w:p w:rsidR="003E0A8B" w:rsidRDefault="003E0A8B" w:rsidP="00926052">
            <w:pPr>
              <w:pStyle w:val="af3"/>
              <w:snapToGrid w:val="0"/>
              <w:jc w:val="center"/>
            </w:pPr>
            <w:r>
              <w:t>3</w:t>
            </w:r>
          </w:p>
        </w:tc>
        <w:tc>
          <w:tcPr>
            <w:tcW w:w="5226" w:type="dxa"/>
          </w:tcPr>
          <w:p w:rsidR="003E0A8B" w:rsidRDefault="003E0A8B" w:rsidP="00926052">
            <w:pPr>
              <w:pStyle w:val="af3"/>
              <w:snapToGrid w:val="0"/>
            </w:pPr>
            <w:r>
              <w:t>в т.ч. пашня</w:t>
            </w:r>
          </w:p>
        </w:tc>
        <w:tc>
          <w:tcPr>
            <w:tcW w:w="1559" w:type="dxa"/>
          </w:tcPr>
          <w:p w:rsidR="003E0A8B" w:rsidRPr="000F1016" w:rsidRDefault="00355F97" w:rsidP="00926052">
            <w:pPr>
              <w:jc w:val="center"/>
            </w:pPr>
            <w:r>
              <w:t>2908</w:t>
            </w:r>
          </w:p>
        </w:tc>
        <w:tc>
          <w:tcPr>
            <w:tcW w:w="1701" w:type="dxa"/>
          </w:tcPr>
          <w:p w:rsidR="003E0A8B" w:rsidRPr="000F1016" w:rsidRDefault="00355F97" w:rsidP="00926052">
            <w:pPr>
              <w:jc w:val="center"/>
            </w:pPr>
            <w:r>
              <w:t>80</w:t>
            </w:r>
          </w:p>
        </w:tc>
      </w:tr>
      <w:tr w:rsidR="003E0A8B" w:rsidTr="00926052">
        <w:tc>
          <w:tcPr>
            <w:tcW w:w="870" w:type="dxa"/>
          </w:tcPr>
          <w:p w:rsidR="003E0A8B" w:rsidRDefault="003E0A8B" w:rsidP="00926052">
            <w:pPr>
              <w:pStyle w:val="af3"/>
              <w:snapToGrid w:val="0"/>
              <w:jc w:val="center"/>
            </w:pPr>
            <w:r>
              <w:t>4</w:t>
            </w:r>
          </w:p>
        </w:tc>
        <w:tc>
          <w:tcPr>
            <w:tcW w:w="5226" w:type="dxa"/>
          </w:tcPr>
          <w:p w:rsidR="003E0A8B" w:rsidRDefault="004B6099" w:rsidP="00926052">
            <w:pPr>
              <w:pStyle w:val="af3"/>
              <w:snapToGrid w:val="0"/>
            </w:pPr>
            <w:r>
              <w:t>С</w:t>
            </w:r>
            <w:r w:rsidR="003E0A8B">
              <w:t>енокосы</w:t>
            </w:r>
          </w:p>
        </w:tc>
        <w:tc>
          <w:tcPr>
            <w:tcW w:w="1559" w:type="dxa"/>
          </w:tcPr>
          <w:p w:rsidR="003E0A8B" w:rsidRPr="000F1016" w:rsidRDefault="00355F97" w:rsidP="00926052">
            <w:pPr>
              <w:jc w:val="center"/>
            </w:pPr>
            <w:r>
              <w:t>43</w:t>
            </w:r>
          </w:p>
        </w:tc>
        <w:tc>
          <w:tcPr>
            <w:tcW w:w="1701" w:type="dxa"/>
          </w:tcPr>
          <w:p w:rsidR="003E0A8B" w:rsidRPr="000F1016" w:rsidRDefault="00355F97" w:rsidP="00926052">
            <w:pPr>
              <w:jc w:val="center"/>
            </w:pPr>
            <w:r>
              <w:t>1,2</w:t>
            </w:r>
          </w:p>
        </w:tc>
      </w:tr>
      <w:tr w:rsidR="003E0A8B" w:rsidTr="00926052">
        <w:tc>
          <w:tcPr>
            <w:tcW w:w="870" w:type="dxa"/>
          </w:tcPr>
          <w:p w:rsidR="003E0A8B" w:rsidRDefault="003E0A8B" w:rsidP="00926052">
            <w:pPr>
              <w:pStyle w:val="af3"/>
              <w:snapToGrid w:val="0"/>
              <w:jc w:val="center"/>
            </w:pPr>
            <w:r>
              <w:t>5</w:t>
            </w:r>
          </w:p>
        </w:tc>
        <w:tc>
          <w:tcPr>
            <w:tcW w:w="5226" w:type="dxa"/>
          </w:tcPr>
          <w:p w:rsidR="003E0A8B" w:rsidRDefault="004B6099" w:rsidP="00926052">
            <w:pPr>
              <w:pStyle w:val="af3"/>
              <w:snapToGrid w:val="0"/>
            </w:pPr>
            <w:r>
              <w:t>П</w:t>
            </w:r>
            <w:r w:rsidR="003E0A8B">
              <w:t>астбища</w:t>
            </w:r>
          </w:p>
        </w:tc>
        <w:tc>
          <w:tcPr>
            <w:tcW w:w="1559" w:type="dxa"/>
          </w:tcPr>
          <w:p w:rsidR="003E0A8B" w:rsidRPr="000F1016" w:rsidRDefault="00355F97" w:rsidP="00926052">
            <w:pPr>
              <w:jc w:val="center"/>
            </w:pPr>
            <w:r>
              <w:t>82</w:t>
            </w:r>
          </w:p>
        </w:tc>
        <w:tc>
          <w:tcPr>
            <w:tcW w:w="1701" w:type="dxa"/>
          </w:tcPr>
          <w:p w:rsidR="003E0A8B" w:rsidRPr="000F1016" w:rsidRDefault="00355F97" w:rsidP="00926052">
            <w:pPr>
              <w:jc w:val="center"/>
            </w:pPr>
            <w:r>
              <w:t>2,2</w:t>
            </w:r>
          </w:p>
        </w:tc>
      </w:tr>
      <w:tr w:rsidR="003E0A8B" w:rsidTr="00926052">
        <w:tc>
          <w:tcPr>
            <w:tcW w:w="870" w:type="dxa"/>
          </w:tcPr>
          <w:p w:rsidR="003E0A8B" w:rsidRDefault="003E0A8B" w:rsidP="00926052">
            <w:pPr>
              <w:pStyle w:val="af3"/>
              <w:snapToGrid w:val="0"/>
              <w:jc w:val="center"/>
            </w:pPr>
            <w:r>
              <w:t>6</w:t>
            </w:r>
          </w:p>
        </w:tc>
        <w:tc>
          <w:tcPr>
            <w:tcW w:w="5226" w:type="dxa"/>
          </w:tcPr>
          <w:p w:rsidR="003E0A8B" w:rsidRDefault="003E0A8B" w:rsidP="00926052">
            <w:pPr>
              <w:pStyle w:val="af3"/>
              <w:snapToGrid w:val="0"/>
            </w:pPr>
            <w:r>
              <w:t>многолетние насаждения</w:t>
            </w:r>
          </w:p>
        </w:tc>
        <w:tc>
          <w:tcPr>
            <w:tcW w:w="1559" w:type="dxa"/>
          </w:tcPr>
          <w:p w:rsidR="003E0A8B" w:rsidRPr="000F1016" w:rsidRDefault="00355F97" w:rsidP="00926052">
            <w:pPr>
              <w:jc w:val="center"/>
            </w:pPr>
            <w:r>
              <w:t>251</w:t>
            </w:r>
          </w:p>
        </w:tc>
        <w:tc>
          <w:tcPr>
            <w:tcW w:w="1701" w:type="dxa"/>
          </w:tcPr>
          <w:p w:rsidR="003E0A8B" w:rsidRPr="000F1016" w:rsidRDefault="00355F97" w:rsidP="00926052">
            <w:pPr>
              <w:jc w:val="center"/>
            </w:pPr>
            <w:r>
              <w:t>6,9</w:t>
            </w:r>
          </w:p>
        </w:tc>
      </w:tr>
      <w:tr w:rsidR="003E0A8B" w:rsidTr="00926052">
        <w:tc>
          <w:tcPr>
            <w:tcW w:w="870" w:type="dxa"/>
          </w:tcPr>
          <w:p w:rsidR="003E0A8B" w:rsidRDefault="003E0A8B" w:rsidP="00926052">
            <w:pPr>
              <w:pStyle w:val="af3"/>
              <w:snapToGrid w:val="0"/>
              <w:jc w:val="center"/>
            </w:pPr>
            <w:r>
              <w:t>7</w:t>
            </w:r>
          </w:p>
        </w:tc>
        <w:tc>
          <w:tcPr>
            <w:tcW w:w="5226" w:type="dxa"/>
          </w:tcPr>
          <w:p w:rsidR="003E0A8B" w:rsidRDefault="004B6099" w:rsidP="00926052">
            <w:pPr>
              <w:pStyle w:val="af3"/>
              <w:snapToGrid w:val="0"/>
            </w:pPr>
            <w:r>
              <w:t>З</w:t>
            </w:r>
            <w:r w:rsidR="003E0A8B">
              <w:t>алежь</w:t>
            </w:r>
          </w:p>
        </w:tc>
        <w:tc>
          <w:tcPr>
            <w:tcW w:w="1559" w:type="dxa"/>
          </w:tcPr>
          <w:p w:rsidR="003E0A8B" w:rsidRPr="000F1016" w:rsidRDefault="00355F97" w:rsidP="00926052">
            <w:pPr>
              <w:jc w:val="center"/>
            </w:pPr>
            <w:r>
              <w:t>0</w:t>
            </w:r>
          </w:p>
        </w:tc>
        <w:tc>
          <w:tcPr>
            <w:tcW w:w="1701" w:type="dxa"/>
          </w:tcPr>
          <w:p w:rsidR="003E0A8B" w:rsidRPr="000F1016" w:rsidRDefault="00355F97" w:rsidP="00887EB6">
            <w:pPr>
              <w:jc w:val="center"/>
            </w:pPr>
            <w:r>
              <w:t>0</w:t>
            </w:r>
          </w:p>
        </w:tc>
      </w:tr>
    </w:tbl>
    <w:p w:rsidR="000F3DA9" w:rsidRDefault="000F3DA9" w:rsidP="003E0A8B">
      <w:pPr>
        <w:ind w:firstLine="567"/>
        <w:jc w:val="both"/>
        <w:rPr>
          <w:lang w:val="en-US"/>
        </w:rPr>
      </w:pPr>
    </w:p>
    <w:p w:rsidR="003E0A8B" w:rsidRDefault="003E0A8B" w:rsidP="003E0A8B">
      <w:pPr>
        <w:ind w:firstLine="567"/>
        <w:jc w:val="both"/>
      </w:pPr>
      <w:r>
        <w:t xml:space="preserve">Общая площадь земель сельскохозяйственного назначения составляет – </w:t>
      </w:r>
      <w:r w:rsidR="00355F97">
        <w:t>54,</w:t>
      </w:r>
      <w:r>
        <w:t>0 % от пл</w:t>
      </w:r>
      <w:r w:rsidR="004B6099">
        <w:t xml:space="preserve">ощади поселения, </w:t>
      </w:r>
      <w:proofErr w:type="spellStart"/>
      <w:r w:rsidR="004B6099">
        <w:t>распаханность</w:t>
      </w:r>
      <w:proofErr w:type="spellEnd"/>
      <w:r w:rsidR="004B6099">
        <w:t xml:space="preserve"> </w:t>
      </w:r>
      <w:r w:rsidR="00355F97">
        <w:t>–</w:t>
      </w:r>
      <w:r>
        <w:t xml:space="preserve"> </w:t>
      </w:r>
      <w:r w:rsidR="00355F97">
        <w:t>80,0</w:t>
      </w:r>
      <w:r>
        <w:t xml:space="preserve"> % от площади </w:t>
      </w:r>
      <w:r w:rsidR="00887EB6">
        <w:t>земель сельскохозяйственного назначения</w:t>
      </w:r>
      <w:r>
        <w:t>.</w:t>
      </w:r>
    </w:p>
    <w:p w:rsidR="003E0A8B" w:rsidRDefault="003E0A8B" w:rsidP="003E0A8B">
      <w:pPr>
        <w:ind w:firstLine="567"/>
        <w:jc w:val="both"/>
      </w:pPr>
      <w:r>
        <w:t xml:space="preserve">В </w:t>
      </w:r>
      <w:proofErr w:type="spellStart"/>
      <w:r w:rsidR="00355F97">
        <w:t>Карачунском</w:t>
      </w:r>
      <w:proofErr w:type="spellEnd"/>
      <w:r>
        <w:t xml:space="preserve"> сельском поселении требуется осуществить комплекс мероприятий для улучшения качества почв. В качестве мер, обеспечивающих защиту почв от эрозии и других </w:t>
      </w:r>
      <w:proofErr w:type="spellStart"/>
      <w:r>
        <w:t>деградационных</w:t>
      </w:r>
      <w:proofErr w:type="spellEnd"/>
      <w:r>
        <w:t xml:space="preserve"> процессов, можно использовать мероприятия аэроландшафтной организации территории (агромелиорация, биоинженерные технологии, посадка лесных насаждений). </w:t>
      </w:r>
    </w:p>
    <w:p w:rsidR="003E0A8B" w:rsidRPr="00D42155" w:rsidRDefault="003E0A8B" w:rsidP="003E0A8B">
      <w:pPr>
        <w:ind w:firstLine="567"/>
        <w:jc w:val="both"/>
      </w:pPr>
      <w:r w:rsidRPr="00D42155">
        <w:t>На территории поселения есть участки древесно-кустарниковой растительности, расположенные на землях сельскохозяйственного назначения.</w:t>
      </w:r>
      <w:r>
        <w:t xml:space="preserve"> </w:t>
      </w:r>
      <w:r w:rsidRPr="00D42155">
        <w:t xml:space="preserve"> </w:t>
      </w:r>
    </w:p>
    <w:p w:rsidR="003E0A8B" w:rsidRDefault="003E0A8B" w:rsidP="003E0A8B">
      <w:pPr>
        <w:ind w:firstLine="567"/>
        <w:jc w:val="both"/>
      </w:pPr>
      <w:r w:rsidRPr="00D42155">
        <w:t>«Древесно-кустарниковая растительность, расположенная</w:t>
      </w:r>
      <w:r>
        <w:t xml:space="preserve"> на землях сельскохозяйственного назначения, предназначена для обеспечения защиты земель от воздействия неблагоприятных природных, антропогенных и техногенных явлений посредством использования почвозащитных, водорегулирующих и иных свойств лесной растительности» (Гл. 19 ст. 134 Лесного кодекса).</w:t>
      </w:r>
    </w:p>
    <w:p w:rsidR="003E0A8B" w:rsidRPr="002B46A0" w:rsidRDefault="003E0A8B" w:rsidP="003E0A8B">
      <w:pPr>
        <w:ind w:firstLine="709"/>
        <w:jc w:val="both"/>
      </w:pPr>
    </w:p>
    <w:p w:rsidR="003E0A8B" w:rsidRPr="008C69A1" w:rsidRDefault="003E0A8B" w:rsidP="003E0A8B">
      <w:pPr>
        <w:ind w:firstLine="567"/>
        <w:jc w:val="both"/>
      </w:pPr>
      <w:r w:rsidRPr="008C69A1">
        <w:rPr>
          <w:rFonts w:eastAsia="Times New Roman"/>
          <w:b/>
          <w:bCs/>
          <w:i/>
          <w:iCs/>
        </w:rPr>
        <w:t xml:space="preserve">По результатам анализа выявлена следующая проблема: </w:t>
      </w:r>
    </w:p>
    <w:p w:rsidR="003E0A8B" w:rsidRDefault="003E0A8B" w:rsidP="003E0A8B">
      <w:pPr>
        <w:tabs>
          <w:tab w:val="left" w:pos="567"/>
        </w:tabs>
        <w:ind w:firstLine="567"/>
        <w:jc w:val="both"/>
        <w:rPr>
          <w:i/>
          <w:iCs/>
        </w:rPr>
      </w:pPr>
      <w:r w:rsidRPr="008C69A1">
        <w:rPr>
          <w:rFonts w:eastAsia="Times New Roman"/>
          <w:i/>
          <w:iCs/>
        </w:rPr>
        <w:t xml:space="preserve">1. </w:t>
      </w:r>
      <w:r w:rsidRPr="008C69A1">
        <w:rPr>
          <w:i/>
          <w:iCs/>
        </w:rPr>
        <w:t xml:space="preserve">Требуется перевод присоединяемых к населенным пунктам </w:t>
      </w:r>
      <w:r w:rsidR="00756DE8">
        <w:rPr>
          <w:i/>
          <w:iCs/>
        </w:rPr>
        <w:t>Карачунского</w:t>
      </w:r>
      <w:r w:rsidRPr="008C69A1">
        <w:rPr>
          <w:i/>
          <w:iCs/>
        </w:rPr>
        <w:t xml:space="preserve"> участков из  категории земель сельскохозяйственного назначения в категорию земель населенных </w:t>
      </w:r>
      <w:r w:rsidRPr="008C69A1">
        <w:rPr>
          <w:i/>
          <w:iCs/>
        </w:rPr>
        <w:lastRenderedPageBreak/>
        <w:t>пунктов.</w:t>
      </w:r>
    </w:p>
    <w:p w:rsidR="003E0A8B" w:rsidRDefault="003E0A8B" w:rsidP="003E0A8B">
      <w:pPr>
        <w:tabs>
          <w:tab w:val="left" w:pos="700"/>
        </w:tabs>
        <w:ind w:firstLine="738"/>
        <w:jc w:val="both"/>
      </w:pPr>
    </w:p>
    <w:p w:rsidR="003E0A8B" w:rsidRPr="00CC3D34" w:rsidRDefault="003E0A8B" w:rsidP="003E0A8B">
      <w:pPr>
        <w:widowControl/>
        <w:snapToGrid w:val="0"/>
        <w:spacing w:line="100" w:lineRule="atLeast"/>
        <w:ind w:firstLine="567"/>
        <w:jc w:val="center"/>
        <w:rPr>
          <w:b/>
          <w:bCs/>
          <w:i/>
        </w:rPr>
      </w:pPr>
      <w:r w:rsidRPr="00CC3D34">
        <w:rPr>
          <w:b/>
          <w:i/>
        </w:rPr>
        <w:t>1.7.3.</w:t>
      </w:r>
      <w:r w:rsidRPr="00CC3D34">
        <w:rPr>
          <w:b/>
          <w:bCs/>
          <w:i/>
        </w:rPr>
        <w:t xml:space="preserve"> </w:t>
      </w:r>
      <w:proofErr w:type="gramStart"/>
      <w:r w:rsidRPr="00CC3D34">
        <w:rPr>
          <w:b/>
          <w:bCs/>
          <w:i/>
        </w:rPr>
        <w:t>Земли промышленности, энергетики, транспорта, связи, радиовещания, телевидения, информатики, земли для обеспечения космической деятельности,</w:t>
      </w:r>
      <w:proofErr w:type="gramEnd"/>
    </w:p>
    <w:p w:rsidR="003E0A8B" w:rsidRPr="00CC3D34" w:rsidRDefault="003E0A8B" w:rsidP="003E0A8B">
      <w:pPr>
        <w:widowControl/>
        <w:snapToGrid w:val="0"/>
        <w:spacing w:after="120" w:line="100" w:lineRule="atLeast"/>
        <w:jc w:val="center"/>
        <w:rPr>
          <w:b/>
          <w:bCs/>
        </w:rPr>
      </w:pPr>
      <w:r w:rsidRPr="00CC3D34">
        <w:rPr>
          <w:b/>
          <w:bCs/>
          <w:i/>
        </w:rPr>
        <w:t>земли обороны, безопасности и земли иного специального назначения</w:t>
      </w:r>
    </w:p>
    <w:p w:rsidR="003E0A8B" w:rsidRPr="00663ED5" w:rsidRDefault="003E0A8B" w:rsidP="003E0A8B">
      <w:pPr>
        <w:widowControl/>
        <w:tabs>
          <w:tab w:val="left" w:pos="0"/>
        </w:tabs>
        <w:snapToGrid w:val="0"/>
        <w:spacing w:line="100" w:lineRule="atLeast"/>
        <w:ind w:firstLine="567"/>
        <w:jc w:val="both"/>
        <w:rPr>
          <w:rFonts w:eastAsia="Times New Roman"/>
        </w:rPr>
      </w:pPr>
      <w:r w:rsidRPr="00663ED5">
        <w:rPr>
          <w:rFonts w:eastAsia="Times New Roman"/>
        </w:rPr>
        <w:t>В соответствии с п.6 ст. 23 Градостроительного кодекса РФ, на картах (схемах), содержащихся в генеральных планах городских поселений отображаются существующие и планируемые границы земель промышленности, энергетики, транс</w:t>
      </w:r>
      <w:r w:rsidR="004B6099">
        <w:rPr>
          <w:rFonts w:eastAsia="Times New Roman"/>
        </w:rPr>
        <w:t xml:space="preserve">порта и связи, а также границы </w:t>
      </w:r>
      <w:r w:rsidRPr="00663ED5">
        <w:rPr>
          <w:rFonts w:eastAsia="Times New Roman"/>
        </w:rPr>
        <w:t>зон инженерной и транспортной инфраструктур.</w:t>
      </w:r>
    </w:p>
    <w:p w:rsidR="003E0A8B" w:rsidRPr="00663ED5" w:rsidRDefault="003E0A8B" w:rsidP="003E0A8B">
      <w:pPr>
        <w:ind w:firstLine="567"/>
        <w:jc w:val="both"/>
      </w:pPr>
      <w:r w:rsidRPr="00663ED5">
        <w:t xml:space="preserve">В соответствии с данными паспорта муниципального образования общая площадь земель промышленности на территории </w:t>
      </w:r>
      <w:r w:rsidR="00756DE8">
        <w:t>Карачунского</w:t>
      </w:r>
      <w:r w:rsidRPr="00663ED5">
        <w:t xml:space="preserve"> сельского поселения составляет </w:t>
      </w:r>
      <w:r w:rsidR="003F3ABE" w:rsidRPr="003F3ABE">
        <w:t>39</w:t>
      </w:r>
      <w:r w:rsidRPr="00663ED5">
        <w:t xml:space="preserve"> га. В паспорте не указана расшифровка и дифференциация земель промышленности, энергетики, транспорта, связи, радиовещания, телевидения, информатики, земель для обеспечения космической деятельности,  обороны, безопасности и земель иного специального назначения.</w:t>
      </w:r>
    </w:p>
    <w:p w:rsidR="003E0A8B" w:rsidRPr="00663ED5" w:rsidRDefault="003E0A8B" w:rsidP="003E0A8B">
      <w:pPr>
        <w:widowControl/>
        <w:snapToGrid w:val="0"/>
        <w:spacing w:line="100" w:lineRule="atLeast"/>
        <w:ind w:firstLine="567"/>
        <w:jc w:val="both"/>
        <w:rPr>
          <w:rFonts w:eastAsia="Times New Roman"/>
          <w:bCs/>
        </w:rPr>
      </w:pPr>
      <w:r w:rsidRPr="00663ED5">
        <w:rPr>
          <w:b/>
          <w:i/>
        </w:rPr>
        <w:t xml:space="preserve">Границы земель промышленности. </w:t>
      </w:r>
      <w:r w:rsidRPr="00663ED5">
        <w:rPr>
          <w:rFonts w:eastAsia="Times New Roman"/>
          <w:bCs/>
        </w:rPr>
        <w:t xml:space="preserve">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w:t>
      </w:r>
    </w:p>
    <w:p w:rsidR="003E0A8B" w:rsidRPr="008C69A1" w:rsidRDefault="003E0A8B" w:rsidP="003E0A8B">
      <w:pPr>
        <w:widowControl/>
        <w:snapToGrid w:val="0"/>
        <w:ind w:firstLine="567"/>
        <w:jc w:val="both"/>
        <w:rPr>
          <w:rFonts w:eastAsia="Times New Roman"/>
          <w:b/>
          <w:bCs/>
        </w:rPr>
      </w:pPr>
      <w:r w:rsidRPr="008C69A1">
        <w:rPr>
          <w:rFonts w:eastAsia="Times New Roman"/>
          <w:b/>
          <w:bCs/>
          <w:i/>
        </w:rPr>
        <w:t xml:space="preserve">Границы земель обороны, безопасности. </w:t>
      </w:r>
      <w:r w:rsidRPr="008C69A1">
        <w:rPr>
          <w:rFonts w:eastAsia="Times New Roman"/>
          <w:bCs/>
        </w:rPr>
        <w:t xml:space="preserve">По данным Управления </w:t>
      </w:r>
      <w:proofErr w:type="spellStart"/>
      <w:r w:rsidRPr="008C69A1">
        <w:rPr>
          <w:rFonts w:eastAsia="Times New Roman"/>
          <w:bCs/>
        </w:rPr>
        <w:t>Роснедвижимости</w:t>
      </w:r>
      <w:proofErr w:type="spellEnd"/>
      <w:r w:rsidRPr="008C69A1">
        <w:rPr>
          <w:rFonts w:eastAsia="Times New Roman"/>
          <w:bCs/>
        </w:rPr>
        <w:t xml:space="preserve"> по Воронежской области на территории </w:t>
      </w:r>
      <w:r w:rsidR="00756DE8">
        <w:rPr>
          <w:rFonts w:eastAsia="Times New Roman"/>
          <w:bCs/>
        </w:rPr>
        <w:t>Карачунского</w:t>
      </w:r>
      <w:r w:rsidRPr="008C69A1">
        <w:rPr>
          <w:rFonts w:eastAsia="Times New Roman"/>
          <w:bCs/>
        </w:rPr>
        <w:t xml:space="preserve"> сельского поселения в границах отсутствуют земли для обеспечения обороны</w:t>
      </w:r>
      <w:r>
        <w:rPr>
          <w:rFonts w:eastAsia="Times New Roman"/>
          <w:bCs/>
        </w:rPr>
        <w:t xml:space="preserve"> и безопасности</w:t>
      </w:r>
      <w:r w:rsidRPr="008C69A1">
        <w:rPr>
          <w:rFonts w:eastAsia="Times New Roman"/>
          <w:bCs/>
        </w:rPr>
        <w:t xml:space="preserve">. </w:t>
      </w:r>
    </w:p>
    <w:p w:rsidR="003E0A8B" w:rsidRPr="00663ED5" w:rsidRDefault="003E0A8B" w:rsidP="003E0A8B">
      <w:pPr>
        <w:widowControl/>
        <w:snapToGrid w:val="0"/>
        <w:spacing w:line="100" w:lineRule="atLeast"/>
        <w:ind w:firstLine="567"/>
        <w:jc w:val="both"/>
        <w:rPr>
          <w:shd w:val="clear" w:color="auto" w:fill="00FFFF"/>
        </w:rPr>
      </w:pPr>
      <w:r w:rsidRPr="00663ED5">
        <w:rPr>
          <w:b/>
          <w:i/>
        </w:rPr>
        <w:t>Границы земель транспорта.</w:t>
      </w:r>
      <w:r w:rsidRPr="00663ED5">
        <w:rPr>
          <w:rFonts w:eastAsia="Times New Roman"/>
          <w:b/>
          <w:bCs/>
          <w:i/>
        </w:rPr>
        <w:t xml:space="preserve"> </w:t>
      </w:r>
      <w:proofErr w:type="gramStart"/>
      <w:r w:rsidRPr="00663ED5">
        <w:rPr>
          <w:rFonts w:eastAsia="Times New Roman"/>
          <w:bCs/>
        </w:rPr>
        <w:t>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3E0A8B" w:rsidRPr="00663ED5" w:rsidRDefault="003E0A8B" w:rsidP="003E0A8B">
      <w:pPr>
        <w:widowControl/>
        <w:snapToGrid w:val="0"/>
        <w:spacing w:line="100" w:lineRule="atLeast"/>
        <w:ind w:firstLine="567"/>
        <w:jc w:val="both"/>
        <w:rPr>
          <w:shd w:val="clear" w:color="auto" w:fill="00FFFF"/>
        </w:rPr>
      </w:pPr>
      <w:proofErr w:type="gramStart"/>
      <w:r w:rsidRPr="00663ED5">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w:t>
      </w:r>
      <w:r w:rsidR="004B6099">
        <w:t>й, строений и сооружений и иной</w:t>
      </w:r>
      <w:r w:rsidRPr="00663ED5">
        <w:t xml:space="preserve"> хозяйственной деятельности в пределах придорожных полос.</w:t>
      </w:r>
      <w:proofErr w:type="gramEnd"/>
    </w:p>
    <w:p w:rsidR="003E0A8B" w:rsidRPr="00AE54B9" w:rsidRDefault="003E0A8B" w:rsidP="003E0A8B">
      <w:pPr>
        <w:widowControl/>
        <w:snapToGrid w:val="0"/>
        <w:spacing w:line="100" w:lineRule="atLeast"/>
        <w:ind w:firstLine="567"/>
        <w:jc w:val="both"/>
        <w:rPr>
          <w:rFonts w:eastAsia="Times New Roman"/>
          <w:bCs/>
        </w:rPr>
      </w:pPr>
      <w:r w:rsidRPr="00AE54B9">
        <w:rPr>
          <w:rFonts w:eastAsia="Times New Roman"/>
          <w:bCs/>
        </w:rPr>
        <w:t xml:space="preserve">По территории </w:t>
      </w:r>
      <w:r w:rsidR="00756DE8">
        <w:rPr>
          <w:rFonts w:eastAsia="Times New Roman"/>
          <w:bCs/>
        </w:rPr>
        <w:t>Карачунского</w:t>
      </w:r>
      <w:r w:rsidRPr="00AE54B9">
        <w:rPr>
          <w:rFonts w:eastAsia="Times New Roman"/>
          <w:bCs/>
        </w:rPr>
        <w:t xml:space="preserve"> сельского поселения проходит автомобильная дорога общего пользования регионального значения «</w:t>
      </w:r>
      <w:r w:rsidR="00655305">
        <w:rPr>
          <w:rFonts w:eastAsia="Times New Roman"/>
          <w:bCs/>
        </w:rPr>
        <w:t>Рамонь</w:t>
      </w:r>
      <w:r w:rsidR="00184650">
        <w:rPr>
          <w:rFonts w:eastAsia="Times New Roman"/>
          <w:bCs/>
        </w:rPr>
        <w:t>-</w:t>
      </w:r>
      <w:r w:rsidR="00655305">
        <w:rPr>
          <w:rFonts w:eastAsia="Times New Roman"/>
          <w:bCs/>
        </w:rPr>
        <w:t>Сенное</w:t>
      </w:r>
      <w:r w:rsidRPr="00AE54B9">
        <w:rPr>
          <w:rFonts w:eastAsia="Times New Roman"/>
          <w:bCs/>
        </w:rPr>
        <w:t>» (</w:t>
      </w:r>
      <w:r w:rsidR="00655305">
        <w:rPr>
          <w:rFonts w:eastAsia="Times New Roman"/>
          <w:bCs/>
        </w:rPr>
        <w:t>10</w:t>
      </w:r>
      <w:r w:rsidRPr="00AE54B9">
        <w:rPr>
          <w:rFonts w:eastAsia="Times New Roman"/>
          <w:bCs/>
        </w:rPr>
        <w:t>-25), также дороги общего пользования регионального значения «</w:t>
      </w:r>
      <w:r w:rsidR="00655305">
        <w:rPr>
          <w:rFonts w:eastAsia="Times New Roman"/>
          <w:bCs/>
        </w:rPr>
        <w:t>М Дон-Карачун</w:t>
      </w:r>
      <w:r w:rsidRPr="00AE54B9">
        <w:rPr>
          <w:rFonts w:eastAsia="Times New Roman"/>
          <w:bCs/>
        </w:rPr>
        <w:t>» (</w:t>
      </w:r>
      <w:r w:rsidR="00655305">
        <w:rPr>
          <w:rFonts w:eastAsia="Times New Roman"/>
          <w:bCs/>
        </w:rPr>
        <w:t>12-25) и «</w:t>
      </w:r>
      <w:r w:rsidR="00312312">
        <w:rPr>
          <w:rFonts w:eastAsia="Times New Roman"/>
          <w:bCs/>
        </w:rPr>
        <w:t>Рамонь-Сенное</w:t>
      </w:r>
      <w:proofErr w:type="gramStart"/>
      <w:r w:rsidR="00655305">
        <w:rPr>
          <w:rFonts w:eastAsia="Times New Roman"/>
          <w:bCs/>
        </w:rPr>
        <w:t>»</w:t>
      </w:r>
      <w:r w:rsidR="00312312">
        <w:rPr>
          <w:rFonts w:eastAsia="Times New Roman"/>
          <w:bCs/>
        </w:rPr>
        <w:t>-</w:t>
      </w:r>
      <w:proofErr w:type="gramEnd"/>
      <w:r w:rsidR="00312312">
        <w:rPr>
          <w:rFonts w:eastAsia="Times New Roman"/>
          <w:bCs/>
        </w:rPr>
        <w:t>с. Пекшево</w:t>
      </w:r>
      <w:r w:rsidRPr="00AE54B9">
        <w:rPr>
          <w:rFonts w:eastAsia="Times New Roman"/>
          <w:bCs/>
        </w:rPr>
        <w:t>. К землям транспорта относятся земли трубопроводного транспорта</w:t>
      </w:r>
      <w:r>
        <w:rPr>
          <w:rFonts w:eastAsia="Times New Roman"/>
          <w:bCs/>
        </w:rPr>
        <w:t>, представленные</w:t>
      </w:r>
      <w:r w:rsidRPr="00AE54B9">
        <w:rPr>
          <w:rFonts w:eastAsia="Times New Roman"/>
          <w:bCs/>
        </w:rPr>
        <w:t xml:space="preserve"> газопроводами высокого давления: «</w:t>
      </w:r>
      <w:r w:rsidR="00165DB6">
        <w:rPr>
          <w:rFonts w:eastAsia="Times New Roman"/>
          <w:bCs/>
        </w:rPr>
        <w:t>ГР</w:t>
      </w:r>
      <w:r w:rsidR="00A470D0">
        <w:rPr>
          <w:rFonts w:eastAsia="Times New Roman"/>
          <w:bCs/>
        </w:rPr>
        <w:t>П</w:t>
      </w:r>
      <w:r w:rsidR="00165DB6">
        <w:rPr>
          <w:rFonts w:eastAsia="Times New Roman"/>
          <w:bCs/>
        </w:rPr>
        <w:t xml:space="preserve"> </w:t>
      </w:r>
      <w:proofErr w:type="spellStart"/>
      <w:r w:rsidR="00A470D0">
        <w:rPr>
          <w:rFonts w:eastAsia="Times New Roman"/>
          <w:bCs/>
        </w:rPr>
        <w:t>Берёзово</w:t>
      </w:r>
      <w:r w:rsidR="00165DB6">
        <w:rPr>
          <w:rFonts w:eastAsia="Times New Roman"/>
          <w:bCs/>
        </w:rPr>
        <w:t>-ГРП</w:t>
      </w:r>
      <w:proofErr w:type="spellEnd"/>
      <w:r w:rsidR="00E15CD4">
        <w:rPr>
          <w:rFonts w:eastAsia="Times New Roman"/>
          <w:bCs/>
        </w:rPr>
        <w:t xml:space="preserve"> </w:t>
      </w:r>
      <w:r w:rsidR="00A470D0">
        <w:rPr>
          <w:rFonts w:eastAsia="Times New Roman"/>
          <w:bCs/>
        </w:rPr>
        <w:t>Карачун</w:t>
      </w:r>
      <w:r w:rsidRPr="00AE54B9">
        <w:rPr>
          <w:rFonts w:eastAsia="Times New Roman"/>
          <w:bCs/>
        </w:rPr>
        <w:t>», «</w:t>
      </w:r>
      <w:proofErr w:type="spellStart"/>
      <w:r w:rsidR="00E15CD4">
        <w:rPr>
          <w:rFonts w:eastAsia="Times New Roman"/>
          <w:bCs/>
        </w:rPr>
        <w:t>ГР</w:t>
      </w:r>
      <w:r w:rsidR="00A470D0">
        <w:rPr>
          <w:rFonts w:eastAsia="Times New Roman"/>
          <w:bCs/>
        </w:rPr>
        <w:t>ПБерёзово-ГРП</w:t>
      </w:r>
      <w:proofErr w:type="spellEnd"/>
      <w:r w:rsidR="00A470D0">
        <w:rPr>
          <w:rFonts w:eastAsia="Times New Roman"/>
          <w:bCs/>
        </w:rPr>
        <w:t xml:space="preserve"> Карачун», «ГРП </w:t>
      </w:r>
      <w:proofErr w:type="spellStart"/>
      <w:r w:rsidR="00A470D0">
        <w:rPr>
          <w:rFonts w:eastAsia="Times New Roman"/>
          <w:bCs/>
        </w:rPr>
        <w:t>Берёзово</w:t>
      </w:r>
      <w:r w:rsidR="00165DB6">
        <w:rPr>
          <w:rFonts w:eastAsia="Times New Roman"/>
          <w:bCs/>
        </w:rPr>
        <w:t>-ГРП</w:t>
      </w:r>
      <w:proofErr w:type="spellEnd"/>
      <w:r w:rsidR="00165DB6">
        <w:rPr>
          <w:rFonts w:eastAsia="Times New Roman"/>
          <w:bCs/>
        </w:rPr>
        <w:t xml:space="preserve"> </w:t>
      </w:r>
      <w:r w:rsidR="00A470D0">
        <w:rPr>
          <w:rFonts w:eastAsia="Times New Roman"/>
          <w:bCs/>
        </w:rPr>
        <w:t>Пекшево</w:t>
      </w:r>
      <w:r w:rsidRPr="00AE54B9">
        <w:rPr>
          <w:rFonts w:eastAsia="Times New Roman"/>
          <w:bCs/>
        </w:rPr>
        <w:t>», «</w:t>
      </w:r>
      <w:r w:rsidR="00A470D0">
        <w:rPr>
          <w:rFonts w:eastAsia="Times New Roman"/>
          <w:bCs/>
        </w:rPr>
        <w:t xml:space="preserve">ГРП </w:t>
      </w:r>
      <w:proofErr w:type="spellStart"/>
      <w:r w:rsidR="00A470D0">
        <w:rPr>
          <w:rFonts w:eastAsia="Times New Roman"/>
          <w:bCs/>
        </w:rPr>
        <w:t>Берёзово-ГРП</w:t>
      </w:r>
      <w:proofErr w:type="spellEnd"/>
      <w:r w:rsidR="00A470D0">
        <w:rPr>
          <w:rFonts w:eastAsia="Times New Roman"/>
          <w:bCs/>
        </w:rPr>
        <w:t xml:space="preserve"> Глушицы</w:t>
      </w:r>
      <w:r w:rsidRPr="00AE54B9">
        <w:rPr>
          <w:rFonts w:eastAsia="Times New Roman"/>
          <w:bCs/>
        </w:rPr>
        <w:t>»</w:t>
      </w:r>
      <w:r w:rsidR="00A470D0">
        <w:rPr>
          <w:rFonts w:eastAsia="Times New Roman"/>
          <w:bCs/>
        </w:rPr>
        <w:t>, «ГРП Берёзово-ГРП Ситная», «ГРП Берёзово-ГРП Писаревка»</w:t>
      </w:r>
      <w:r w:rsidR="00193902">
        <w:rPr>
          <w:rFonts w:eastAsia="Times New Roman"/>
          <w:bCs/>
        </w:rPr>
        <w:t xml:space="preserve">, «ГРП Берёзово-ГРП </w:t>
      </w:r>
      <w:proofErr w:type="gramStart"/>
      <w:r w:rsidR="00193902">
        <w:rPr>
          <w:rFonts w:eastAsia="Times New Roman"/>
          <w:bCs/>
        </w:rPr>
        <w:t>Сенное</w:t>
      </w:r>
      <w:proofErr w:type="gramEnd"/>
      <w:r w:rsidR="00BE21A0">
        <w:rPr>
          <w:rFonts w:eastAsia="Times New Roman"/>
          <w:bCs/>
        </w:rPr>
        <w:t>.</w:t>
      </w:r>
      <w:r w:rsidRPr="00AE54B9">
        <w:rPr>
          <w:rFonts w:eastAsia="Times New Roman"/>
          <w:bCs/>
        </w:rPr>
        <w:t xml:space="preserve"> </w:t>
      </w:r>
    </w:p>
    <w:p w:rsidR="003E0A8B" w:rsidRPr="00663ED5" w:rsidRDefault="003E0A8B" w:rsidP="003E0A8B">
      <w:pPr>
        <w:ind w:firstLine="567"/>
        <w:jc w:val="both"/>
      </w:pPr>
      <w:r w:rsidRPr="00663ED5">
        <w:rPr>
          <w:b/>
          <w:i/>
        </w:rPr>
        <w:t>Границы земель связи.</w:t>
      </w:r>
      <w:r w:rsidRPr="00663ED5">
        <w:rPr>
          <w:rFonts w:eastAsia="Times New Roman"/>
          <w:b/>
          <w:bCs/>
          <w:i/>
          <w:iCs/>
        </w:rPr>
        <w:t xml:space="preserve"> </w:t>
      </w:r>
      <w:r w:rsidRPr="00663ED5">
        <w:rPr>
          <w:rFonts w:eastAsia="Times New Roman"/>
          <w:bCs/>
        </w:rPr>
        <w:t xml:space="preserve">На основании ст.23 Градостроительного кодекса, на картах (схемах), содержащихся в генеральных планах отображаются существующие и планируемые границы земель связи, а также границы зон инженерной инфраструктуры. </w:t>
      </w:r>
    </w:p>
    <w:p w:rsidR="003E0A8B" w:rsidRPr="00663ED5" w:rsidRDefault="003E0A8B" w:rsidP="003E0A8B">
      <w:pPr>
        <w:ind w:firstLine="567"/>
        <w:jc w:val="both"/>
      </w:pPr>
      <w:r w:rsidRPr="00663ED5">
        <w:rPr>
          <w:rFonts w:eastAsia="Times New Roman" w:cs="Arial"/>
          <w:iCs/>
          <w:color w:val="000000"/>
        </w:rPr>
        <w:t xml:space="preserve">На основании ст. 91 Земельного кодекса, землями связи, радиовещания, телевидения, информатики признаются земли, которые используются или предназначены для </w:t>
      </w:r>
      <w:r w:rsidRPr="00663ED5">
        <w:rPr>
          <w:rFonts w:eastAsia="Times New Roman" w:cs="Arial"/>
          <w:iCs/>
          <w:color w:val="000000"/>
        </w:rPr>
        <w:lastRenderedPageBreak/>
        <w:t>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3E0A8B" w:rsidRPr="00AE54B9" w:rsidRDefault="003E0A8B" w:rsidP="003E0A8B">
      <w:pPr>
        <w:ind w:firstLine="567"/>
        <w:jc w:val="both"/>
        <w:rPr>
          <w:i/>
        </w:rPr>
      </w:pPr>
      <w:r w:rsidRPr="00AE54B9">
        <w:rPr>
          <w:rFonts w:eastAsia="Times New Roman"/>
          <w:bCs/>
          <w:i/>
          <w:iCs/>
          <w:color w:val="000000"/>
        </w:rPr>
        <w:t xml:space="preserve">К категории земель связи на территории </w:t>
      </w:r>
      <w:r w:rsidR="00756DE8">
        <w:rPr>
          <w:rFonts w:eastAsia="Times New Roman"/>
          <w:bCs/>
          <w:i/>
          <w:iCs/>
          <w:color w:val="000000"/>
        </w:rPr>
        <w:t>Карачунского</w:t>
      </w:r>
      <w:r w:rsidRPr="00AE54B9">
        <w:rPr>
          <w:rFonts w:eastAsia="Times New Roman"/>
          <w:bCs/>
          <w:i/>
          <w:iCs/>
          <w:color w:val="000000"/>
        </w:rPr>
        <w:t xml:space="preserve"> сельского поселения следует отнести территории земельных участков, предоставленные для размещения объектов радиовещания, телевидения, информатики. На территории сельского поселения расположены: подземная сеть ГТС</w:t>
      </w:r>
      <w:r>
        <w:rPr>
          <w:rFonts w:eastAsia="Times New Roman"/>
          <w:bCs/>
          <w:i/>
          <w:iCs/>
          <w:color w:val="000000"/>
        </w:rPr>
        <w:t>.</w:t>
      </w:r>
    </w:p>
    <w:p w:rsidR="003E0A8B" w:rsidRPr="003B2A5E" w:rsidRDefault="003E0A8B" w:rsidP="003E0A8B">
      <w:pPr>
        <w:ind w:firstLine="567"/>
        <w:jc w:val="both"/>
        <w:rPr>
          <w:rFonts w:cs="Arial"/>
          <w:bCs/>
          <w:iCs/>
        </w:rPr>
      </w:pPr>
      <w:r w:rsidRPr="003B2A5E">
        <w:rPr>
          <w:b/>
          <w:i/>
        </w:rPr>
        <w:t xml:space="preserve">Границы земель специального назначения. </w:t>
      </w:r>
      <w:r w:rsidRPr="003B2A5E">
        <w:rPr>
          <w:rFonts w:cs="Arial"/>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3E0A8B" w:rsidRPr="003B2A5E" w:rsidRDefault="003E0A8B" w:rsidP="003E0A8B">
      <w:pPr>
        <w:widowControl/>
        <w:suppressAutoHyphens w:val="0"/>
        <w:autoSpaceDE w:val="0"/>
        <w:autoSpaceDN w:val="0"/>
        <w:adjustRightInd w:val="0"/>
        <w:ind w:firstLine="567"/>
        <w:jc w:val="both"/>
        <w:rPr>
          <w:rFonts w:ascii="TimesNewRomanPSMT" w:eastAsia="Times New Roman" w:hAnsi="TimesNewRomanPSMT" w:cs="TimesNewRomanPSMT"/>
          <w:kern w:val="0"/>
          <w:lang w:eastAsia="ru-RU"/>
        </w:rPr>
      </w:pPr>
      <w:r w:rsidRPr="003B2A5E">
        <w:rPr>
          <w:rFonts w:ascii="TimesNewRomanPSMT" w:eastAsia="Times New Roman" w:hAnsi="TimesNewRomanPSMT" w:cs="TimesNewRomanPSMT"/>
          <w:kern w:val="0"/>
          <w:lang w:eastAsia="ru-RU"/>
        </w:rPr>
        <w:t xml:space="preserve">Согласно земельному отчету Территориального отделения </w:t>
      </w:r>
      <w:proofErr w:type="spellStart"/>
      <w:r w:rsidRPr="003B2A5E">
        <w:rPr>
          <w:rFonts w:ascii="TimesNewRomanPSMT" w:eastAsia="Times New Roman" w:hAnsi="TimesNewRomanPSMT" w:cs="TimesNewRomanPSMT"/>
          <w:kern w:val="0"/>
          <w:lang w:eastAsia="ru-RU"/>
        </w:rPr>
        <w:t>Роснедвижимости</w:t>
      </w:r>
      <w:proofErr w:type="spellEnd"/>
      <w:r w:rsidRPr="003B2A5E">
        <w:rPr>
          <w:rFonts w:ascii="TimesNewRomanPSMT" w:eastAsia="Times New Roman" w:hAnsi="TimesNewRomanPSMT" w:cs="TimesNewRomanPSMT"/>
          <w:kern w:val="0"/>
          <w:lang w:eastAsia="ru-RU"/>
        </w:rPr>
        <w:t xml:space="preserve"> в </w:t>
      </w:r>
      <w:proofErr w:type="spellStart"/>
      <w:r w:rsidR="00BE21A0">
        <w:rPr>
          <w:rFonts w:ascii="TimesNewRomanPSMT" w:eastAsia="Times New Roman" w:hAnsi="TimesNewRomanPSMT" w:cs="TimesNewRomanPSMT"/>
          <w:kern w:val="0"/>
          <w:lang w:eastAsia="ru-RU"/>
        </w:rPr>
        <w:t>Карачун</w:t>
      </w:r>
      <w:r w:rsidR="0056746B" w:rsidRPr="00BE21A0">
        <w:rPr>
          <w:rFonts w:ascii="TimesNewRomanPSMT" w:eastAsia="Times New Roman" w:hAnsi="TimesNewRomanPSMT" w:cs="TimesNewRomanPSMT"/>
          <w:kern w:val="0"/>
          <w:lang w:eastAsia="ru-RU"/>
        </w:rPr>
        <w:t>ском</w:t>
      </w:r>
      <w:proofErr w:type="spellEnd"/>
      <w:r w:rsidRPr="003B2A5E">
        <w:rPr>
          <w:rFonts w:ascii="TimesNewRomanPSMT" w:eastAsia="Times New Roman" w:hAnsi="TimesNewRomanPSMT" w:cs="TimesNewRomanPSMT"/>
          <w:kern w:val="0"/>
          <w:lang w:eastAsia="ru-RU"/>
        </w:rPr>
        <w:t xml:space="preserve"> </w:t>
      </w:r>
      <w:proofErr w:type="gramStart"/>
      <w:r w:rsidRPr="003B2A5E">
        <w:rPr>
          <w:rFonts w:ascii="TimesNewRomanPSMT" w:eastAsia="Times New Roman" w:hAnsi="TimesNewRomanPSMT" w:cs="TimesNewRomanPSMT"/>
          <w:kern w:val="0"/>
          <w:lang w:eastAsia="ru-RU"/>
        </w:rPr>
        <w:t>сельском</w:t>
      </w:r>
      <w:proofErr w:type="gramEnd"/>
      <w:r w:rsidRPr="003B2A5E">
        <w:rPr>
          <w:rFonts w:ascii="TimesNewRomanPSMT" w:eastAsia="Times New Roman" w:hAnsi="TimesNewRomanPSMT" w:cs="TimesNewRomanPSMT"/>
          <w:kern w:val="0"/>
          <w:lang w:eastAsia="ru-RU"/>
        </w:rPr>
        <w:t xml:space="preserve"> поселения </w:t>
      </w:r>
      <w:r w:rsidRPr="003B2A5E">
        <w:rPr>
          <w:rFonts w:eastAsia="Times New Roman"/>
          <w:bCs/>
        </w:rPr>
        <w:t>к категории земель специального назначения на территории, следует отнести территории земельных участков, предоставленных для размещения кладбищ, скотомогильников</w:t>
      </w:r>
      <w:r w:rsidR="0056746B">
        <w:rPr>
          <w:rFonts w:eastAsia="Times New Roman"/>
          <w:bCs/>
        </w:rPr>
        <w:t>, полигон ТБО</w:t>
      </w:r>
      <w:r w:rsidRPr="003B2A5E">
        <w:rPr>
          <w:rFonts w:eastAsia="Times New Roman"/>
          <w:bCs/>
        </w:rPr>
        <w:t>.</w:t>
      </w:r>
    </w:p>
    <w:p w:rsidR="003E0A8B" w:rsidRPr="003B2A5E" w:rsidRDefault="003E0A8B" w:rsidP="003E0A8B">
      <w:pPr>
        <w:ind w:firstLine="567"/>
        <w:jc w:val="both"/>
        <w:rPr>
          <w:rFonts w:eastAsia="Times New Roman"/>
          <w:bCs/>
          <w:color w:val="000000"/>
        </w:rPr>
      </w:pPr>
      <w:r w:rsidRPr="003B2A5E">
        <w:rPr>
          <w:rFonts w:eastAsia="Times New Roman"/>
          <w:bCs/>
          <w:iCs/>
          <w:color w:val="000000"/>
        </w:rPr>
        <w:t xml:space="preserve">На территории </w:t>
      </w:r>
      <w:r w:rsidR="00756DE8">
        <w:rPr>
          <w:rFonts w:eastAsia="Times New Roman"/>
          <w:bCs/>
          <w:iCs/>
          <w:color w:val="000000"/>
        </w:rPr>
        <w:t>Карачунского</w:t>
      </w:r>
      <w:r w:rsidRPr="003B2A5E">
        <w:rPr>
          <w:rFonts w:eastAsia="Times New Roman"/>
          <w:bCs/>
          <w:iCs/>
          <w:color w:val="000000"/>
        </w:rPr>
        <w:t xml:space="preserve"> сельского поселения расположено </w:t>
      </w:r>
      <w:r w:rsidR="00312312">
        <w:rPr>
          <w:rFonts w:eastAsia="Times New Roman"/>
          <w:bCs/>
          <w:iCs/>
          <w:color w:val="000000"/>
        </w:rPr>
        <w:t xml:space="preserve">4 </w:t>
      </w:r>
      <w:r w:rsidR="0056746B">
        <w:rPr>
          <w:rFonts w:eastAsia="Times New Roman"/>
          <w:bCs/>
          <w:iCs/>
          <w:color w:val="000000"/>
        </w:rPr>
        <w:t>кладбищ</w:t>
      </w:r>
      <w:r w:rsidR="00312312">
        <w:rPr>
          <w:rFonts w:eastAsia="Times New Roman"/>
          <w:bCs/>
          <w:iCs/>
          <w:color w:val="000000"/>
        </w:rPr>
        <w:t>а</w:t>
      </w:r>
      <w:r w:rsidRPr="003B2A5E">
        <w:rPr>
          <w:rFonts w:eastAsia="Times New Roman"/>
          <w:bCs/>
          <w:iCs/>
          <w:color w:val="000000"/>
        </w:rPr>
        <w:t xml:space="preserve">, в том числе </w:t>
      </w:r>
      <w:r w:rsidR="00312312">
        <w:rPr>
          <w:rFonts w:eastAsia="Times New Roman"/>
          <w:bCs/>
          <w:iCs/>
          <w:color w:val="000000"/>
        </w:rPr>
        <w:t xml:space="preserve">1 </w:t>
      </w:r>
      <w:r w:rsidRPr="003B2A5E">
        <w:rPr>
          <w:rFonts w:eastAsia="Times New Roman"/>
          <w:bCs/>
          <w:iCs/>
          <w:color w:val="000000"/>
        </w:rPr>
        <w:t xml:space="preserve">в </w:t>
      </w:r>
      <w:r w:rsidR="00312312">
        <w:rPr>
          <w:rFonts w:eastAsia="Times New Roman"/>
          <w:bCs/>
          <w:iCs/>
          <w:color w:val="000000"/>
        </w:rPr>
        <w:t>селе</w:t>
      </w:r>
      <w:r w:rsidRPr="003B2A5E">
        <w:rPr>
          <w:rFonts w:eastAsia="Times New Roman"/>
          <w:bCs/>
          <w:iCs/>
          <w:color w:val="000000"/>
        </w:rPr>
        <w:t xml:space="preserve"> </w:t>
      </w:r>
      <w:proofErr w:type="gramStart"/>
      <w:r w:rsidR="00312312">
        <w:rPr>
          <w:rFonts w:eastAsia="Times New Roman"/>
          <w:bCs/>
          <w:iCs/>
          <w:color w:val="000000"/>
        </w:rPr>
        <w:t>Карачун</w:t>
      </w:r>
      <w:proofErr w:type="gramEnd"/>
      <w:r w:rsidRPr="003B2A5E">
        <w:rPr>
          <w:rFonts w:eastAsia="Times New Roman"/>
          <w:bCs/>
          <w:iCs/>
          <w:color w:val="000000"/>
        </w:rPr>
        <w:t xml:space="preserve">, </w:t>
      </w:r>
      <w:r w:rsidR="00E6017B">
        <w:rPr>
          <w:rFonts w:eastAsia="Times New Roman"/>
          <w:bCs/>
          <w:iCs/>
          <w:color w:val="000000"/>
        </w:rPr>
        <w:t>1</w:t>
      </w:r>
      <w:r w:rsidRPr="003B2A5E">
        <w:rPr>
          <w:rFonts w:eastAsia="Times New Roman"/>
          <w:bCs/>
          <w:iCs/>
          <w:color w:val="000000"/>
        </w:rPr>
        <w:t xml:space="preserve"> </w:t>
      </w:r>
      <w:r w:rsidR="00E6017B">
        <w:rPr>
          <w:rFonts w:eastAsia="Times New Roman"/>
          <w:bCs/>
          <w:iCs/>
          <w:color w:val="000000"/>
        </w:rPr>
        <w:t>–</w:t>
      </w:r>
      <w:r w:rsidRPr="003B2A5E">
        <w:rPr>
          <w:rFonts w:eastAsia="Times New Roman"/>
          <w:bCs/>
          <w:iCs/>
          <w:color w:val="000000"/>
        </w:rPr>
        <w:t xml:space="preserve"> в</w:t>
      </w:r>
      <w:r w:rsidR="00E6017B">
        <w:rPr>
          <w:rFonts w:eastAsia="Times New Roman"/>
          <w:bCs/>
          <w:iCs/>
          <w:color w:val="000000"/>
        </w:rPr>
        <w:t xml:space="preserve"> границах</w:t>
      </w:r>
      <w:r w:rsidRPr="003B2A5E">
        <w:rPr>
          <w:rFonts w:eastAsia="Times New Roman"/>
          <w:bCs/>
          <w:iCs/>
          <w:color w:val="000000"/>
        </w:rPr>
        <w:t xml:space="preserve"> </w:t>
      </w:r>
      <w:r w:rsidR="00312312">
        <w:rPr>
          <w:rFonts w:eastAsia="Times New Roman"/>
          <w:bCs/>
          <w:iCs/>
          <w:color w:val="000000"/>
        </w:rPr>
        <w:t>села Глушицы</w:t>
      </w:r>
      <w:r w:rsidR="00E6017B">
        <w:rPr>
          <w:rFonts w:eastAsia="Times New Roman"/>
          <w:bCs/>
          <w:iCs/>
          <w:color w:val="000000"/>
        </w:rPr>
        <w:t xml:space="preserve">, 1 кладбище расположено </w:t>
      </w:r>
      <w:r w:rsidR="00A470D0">
        <w:rPr>
          <w:rFonts w:eastAsia="Times New Roman"/>
          <w:bCs/>
          <w:iCs/>
          <w:color w:val="000000"/>
        </w:rPr>
        <w:t xml:space="preserve">в селе Пекшево </w:t>
      </w:r>
      <w:r w:rsidR="0056746B">
        <w:rPr>
          <w:rFonts w:eastAsia="Times New Roman"/>
          <w:bCs/>
          <w:iCs/>
          <w:color w:val="000000"/>
        </w:rPr>
        <w:t xml:space="preserve">и </w:t>
      </w:r>
      <w:r w:rsidR="00E6017B">
        <w:rPr>
          <w:rFonts w:eastAsia="Times New Roman"/>
          <w:bCs/>
          <w:iCs/>
          <w:color w:val="000000"/>
        </w:rPr>
        <w:t>1</w:t>
      </w:r>
      <w:r w:rsidR="0056746B">
        <w:rPr>
          <w:rFonts w:eastAsia="Times New Roman"/>
          <w:bCs/>
          <w:iCs/>
          <w:color w:val="000000"/>
        </w:rPr>
        <w:t>-в</w:t>
      </w:r>
      <w:r w:rsidR="00A470D0">
        <w:rPr>
          <w:rFonts w:eastAsia="Times New Roman"/>
          <w:bCs/>
          <w:iCs/>
          <w:color w:val="000000"/>
        </w:rPr>
        <w:t xml:space="preserve"> границах села Сенное</w:t>
      </w:r>
      <w:r w:rsidRPr="003B2A5E">
        <w:rPr>
          <w:rFonts w:eastAsia="Times New Roman"/>
          <w:bCs/>
          <w:color w:val="000000"/>
        </w:rPr>
        <w:t>.</w:t>
      </w:r>
    </w:p>
    <w:p w:rsidR="003E0A8B" w:rsidRDefault="00A470D0" w:rsidP="003E0A8B">
      <w:pPr>
        <w:ind w:firstLine="567"/>
        <w:jc w:val="both"/>
        <w:rPr>
          <w:rFonts w:cs="Arial"/>
          <w:bCs/>
          <w:iCs/>
        </w:rPr>
      </w:pPr>
      <w:r>
        <w:rPr>
          <w:rFonts w:cs="Arial"/>
          <w:bCs/>
          <w:iCs/>
        </w:rPr>
        <w:t>На территории Карачунского сельского поселения отсутствуют захоро</w:t>
      </w:r>
      <w:r w:rsidR="005F7369">
        <w:rPr>
          <w:rFonts w:cs="Arial"/>
          <w:bCs/>
          <w:iCs/>
        </w:rPr>
        <w:t>нения и скотомогильники. Однако</w:t>
      </w:r>
      <w:r w:rsidR="003E0A8B">
        <w:rPr>
          <w:rFonts w:cs="Arial"/>
          <w:bCs/>
          <w:iCs/>
        </w:rPr>
        <w:t xml:space="preserve"> есть одна свалка ТБО (несанкционированная).</w:t>
      </w:r>
    </w:p>
    <w:p w:rsidR="003E0A8B" w:rsidRPr="00BA650F" w:rsidRDefault="003E0A8B" w:rsidP="003E0A8B">
      <w:pPr>
        <w:ind w:firstLine="567"/>
        <w:jc w:val="both"/>
        <w:rPr>
          <w:rFonts w:cs="Arial"/>
          <w:bCs/>
          <w:iCs/>
        </w:rPr>
      </w:pPr>
    </w:p>
    <w:p w:rsidR="003E0A8B" w:rsidRPr="008B67EC" w:rsidRDefault="003E0A8B" w:rsidP="003E0A8B">
      <w:pPr>
        <w:ind w:firstLine="567"/>
        <w:jc w:val="both"/>
      </w:pPr>
      <w:r w:rsidRPr="008B67EC">
        <w:rPr>
          <w:rFonts w:eastAsia="Times New Roman" w:cs="Arial"/>
          <w:b/>
          <w:bCs/>
          <w:i/>
          <w:iCs/>
          <w:color w:val="000000"/>
        </w:rPr>
        <w:t>По результатам проведенного анализа выявлена проблема:</w:t>
      </w:r>
    </w:p>
    <w:p w:rsidR="003E0A8B" w:rsidRPr="008B67EC" w:rsidRDefault="003E0A8B" w:rsidP="003E0A8B">
      <w:pPr>
        <w:ind w:firstLine="567"/>
        <w:jc w:val="both"/>
      </w:pPr>
      <w:r w:rsidRPr="008B67EC">
        <w:rPr>
          <w:rFonts w:eastAsia="Times New Roman" w:cs="Arial"/>
          <w:i/>
          <w:iCs/>
          <w:color w:val="000000"/>
        </w:rPr>
        <w:t>1. Необходимо</w:t>
      </w:r>
      <w:r w:rsidRPr="008B67EC">
        <w:rPr>
          <w:rFonts w:eastAsia="Times New Roman"/>
          <w:i/>
          <w:iCs/>
          <w:color w:val="000000"/>
        </w:rPr>
        <w:t xml:space="preserve">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w:t>
      </w:r>
      <w:r>
        <w:rPr>
          <w:rFonts w:eastAsia="Times New Roman"/>
          <w:i/>
          <w:iCs/>
          <w:color w:val="000000"/>
        </w:rPr>
        <w:t>мель данной категории и внесение</w:t>
      </w:r>
      <w:r w:rsidRPr="008B67EC">
        <w:rPr>
          <w:rFonts w:eastAsia="Times New Roman"/>
          <w:i/>
          <w:iCs/>
          <w:color w:val="000000"/>
        </w:rPr>
        <w:t xml:space="preserve"> изменений в соответствующую учетную документацию.</w:t>
      </w:r>
    </w:p>
    <w:p w:rsidR="003E0A8B" w:rsidRPr="00CC3D34" w:rsidRDefault="003E0A8B" w:rsidP="003E0A8B">
      <w:pPr>
        <w:ind w:firstLine="567"/>
        <w:jc w:val="center"/>
        <w:rPr>
          <w:b/>
          <w:bCs/>
        </w:rPr>
      </w:pPr>
    </w:p>
    <w:p w:rsidR="003E0A8B" w:rsidRPr="00CC3D34" w:rsidRDefault="003E0A8B" w:rsidP="003E0A8B">
      <w:pPr>
        <w:ind w:firstLine="567"/>
        <w:jc w:val="center"/>
        <w:rPr>
          <w:b/>
          <w:bCs/>
          <w:i/>
        </w:rPr>
      </w:pPr>
      <w:r w:rsidRPr="00CC3D34">
        <w:rPr>
          <w:b/>
          <w:bCs/>
          <w:i/>
        </w:rPr>
        <w:t xml:space="preserve">1.7.4. </w:t>
      </w:r>
      <w:r w:rsidRPr="00CC3D34">
        <w:rPr>
          <w:b/>
          <w:i/>
        </w:rPr>
        <w:t>Земли особо</w:t>
      </w:r>
      <w:r w:rsidRPr="00CC3D34">
        <w:rPr>
          <w:b/>
          <w:bCs/>
          <w:i/>
        </w:rPr>
        <w:t xml:space="preserve"> охраняемых территорий</w:t>
      </w:r>
    </w:p>
    <w:p w:rsidR="003E0A8B" w:rsidRPr="00F575E2" w:rsidRDefault="003E0A8B" w:rsidP="003E0A8B">
      <w:pPr>
        <w:ind w:firstLine="709"/>
        <w:jc w:val="both"/>
      </w:pPr>
    </w:p>
    <w:p w:rsidR="003E0A8B" w:rsidRPr="00F575E2" w:rsidRDefault="003E0A8B" w:rsidP="003E0A8B">
      <w:pPr>
        <w:ind w:firstLine="567"/>
        <w:jc w:val="both"/>
      </w:pPr>
      <w:r w:rsidRPr="00F575E2">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3E0A8B" w:rsidRPr="00F575E2" w:rsidRDefault="003E0A8B" w:rsidP="003E0A8B">
      <w:pPr>
        <w:ind w:firstLine="567"/>
        <w:jc w:val="both"/>
      </w:pPr>
      <w:r w:rsidRPr="00F575E2">
        <w:t xml:space="preserve">На основании п. 4 ст. 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F575E2">
          <w:t>1995 г</w:t>
        </w:r>
      </w:smartTag>
      <w:r w:rsidRPr="00F575E2">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3E0A8B" w:rsidRDefault="003E0A8B" w:rsidP="003E0A8B">
      <w:pPr>
        <w:ind w:firstLine="567"/>
        <w:jc w:val="both"/>
        <w:rPr>
          <w:rFonts w:eastAsia="Times New Roman"/>
        </w:rPr>
      </w:pPr>
      <w:proofErr w:type="gramStart"/>
      <w:r w:rsidRPr="00F575E2">
        <w:rPr>
          <w:rFonts w:eastAsia="Times New Roman"/>
        </w:rPr>
        <w:t xml:space="preserve">В соответствии со статьей 94 Земельного кодекса РФ к землям особо охраняемых территорий относятся земли, которые имеют особое </w:t>
      </w:r>
      <w:r w:rsidRPr="00F575E2">
        <w:rPr>
          <w:rFonts w:eastAsia="Times New Roman"/>
          <w:b/>
        </w:rPr>
        <w:t>природоохранное</w:t>
      </w:r>
      <w:r w:rsidRPr="00F575E2">
        <w:rPr>
          <w:rFonts w:eastAsia="Times New Roman"/>
        </w:rPr>
        <w:t xml:space="preserve">, научное, </w:t>
      </w:r>
      <w:r w:rsidRPr="00F575E2">
        <w:rPr>
          <w:rFonts w:eastAsia="Times New Roman"/>
          <w:b/>
        </w:rPr>
        <w:t>историко-культурное</w:t>
      </w:r>
      <w:r w:rsidRPr="00F575E2">
        <w:rPr>
          <w:rFonts w:eastAsia="Times New Roman"/>
        </w:rPr>
        <w:t xml:space="preserve">, эстетическое, </w:t>
      </w:r>
      <w:r w:rsidRPr="00F575E2">
        <w:rPr>
          <w:rFonts w:eastAsia="Times New Roman"/>
          <w:b/>
        </w:rPr>
        <w:t>рекреационное</w:t>
      </w:r>
      <w:r w:rsidRPr="00F575E2">
        <w:rPr>
          <w:rFonts w:eastAsia="Times New Roman"/>
        </w:rPr>
        <w:t>,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F575E2">
        <w:rPr>
          <w:rFonts w:eastAsia="Times New Roman"/>
        </w:rPr>
        <w:t xml:space="preserve"> установлен особый правовой режим. </w:t>
      </w:r>
    </w:p>
    <w:p w:rsidR="00193902" w:rsidRPr="00643D2A" w:rsidRDefault="003E0A8B" w:rsidP="00193902">
      <w:pPr>
        <w:ind w:firstLine="567"/>
        <w:jc w:val="both"/>
      </w:pPr>
      <w:r w:rsidRPr="00643D2A">
        <w:t xml:space="preserve">На территории </w:t>
      </w:r>
      <w:r w:rsidR="00756DE8">
        <w:t>Карачунского</w:t>
      </w:r>
      <w:r w:rsidRPr="00643D2A">
        <w:t xml:space="preserve"> сельского поселения расположены</w:t>
      </w:r>
      <w:r w:rsidR="00760BFB">
        <w:t xml:space="preserve"> </w:t>
      </w:r>
      <w:r w:rsidR="00760BFB" w:rsidRPr="00BE21A0">
        <w:rPr>
          <w:color w:val="000000" w:themeColor="text1"/>
        </w:rPr>
        <w:t>18 объектов историко-культурног</w:t>
      </w:r>
      <w:r w:rsidR="00BE21A0" w:rsidRPr="00BE21A0">
        <w:rPr>
          <w:color w:val="000000" w:themeColor="text1"/>
        </w:rPr>
        <w:t>о наследия</w:t>
      </w:r>
      <w:r w:rsidRPr="00643D2A">
        <w:t>, для которых необходима разработка проекта охранной зоны</w:t>
      </w:r>
      <w:r w:rsidR="00BE21A0">
        <w:t>,</w:t>
      </w:r>
      <w:r w:rsidR="00BE21A0" w:rsidRPr="00BE21A0">
        <w:rPr>
          <w:color w:val="000000" w:themeColor="text1"/>
        </w:rPr>
        <w:t xml:space="preserve"> и 1 памятник природы</w:t>
      </w:r>
      <w:r w:rsidRPr="00643D2A">
        <w:t>.</w:t>
      </w:r>
      <w:r w:rsidR="00193902" w:rsidRPr="00193902">
        <w:t xml:space="preserve"> </w:t>
      </w:r>
      <w:r w:rsidR="00193902" w:rsidRPr="00643D2A">
        <w:t xml:space="preserve">Так же на территории </w:t>
      </w:r>
      <w:r w:rsidR="00193902">
        <w:t>Карачунского</w:t>
      </w:r>
      <w:r w:rsidR="00193902" w:rsidRPr="00643D2A">
        <w:t xml:space="preserve"> сельского поселения расположен Во</w:t>
      </w:r>
      <w:r w:rsidR="00193902">
        <w:t xml:space="preserve">ронежский заповедник </w:t>
      </w:r>
      <w:r w:rsidR="00193902" w:rsidRPr="00643D2A">
        <w:t xml:space="preserve"> лесхоз ВГЛТА</w:t>
      </w:r>
      <w:r w:rsidR="00193902">
        <w:t>.</w:t>
      </w:r>
    </w:p>
    <w:p w:rsidR="003E0A8B" w:rsidRPr="00643D2A" w:rsidRDefault="003E0A8B" w:rsidP="003E0A8B">
      <w:pPr>
        <w:ind w:firstLine="567"/>
        <w:jc w:val="both"/>
      </w:pPr>
      <w:r w:rsidRPr="00643D2A">
        <w:t xml:space="preserve"> </w:t>
      </w:r>
      <w:r w:rsidRPr="00643D2A">
        <w:rPr>
          <w:rFonts w:eastAsia="Times New Roman"/>
        </w:rPr>
        <w:t xml:space="preserve">К землям особо охраняемых территорий также относят земельные участки, занятые </w:t>
      </w:r>
      <w:r w:rsidRPr="00643D2A">
        <w:rPr>
          <w:rFonts w:eastAsia="Times New Roman"/>
        </w:rPr>
        <w:lastRenderedPageBreak/>
        <w:t>подзем</w:t>
      </w:r>
      <w:r w:rsidR="004B6099">
        <w:rPr>
          <w:rFonts w:eastAsia="Times New Roman"/>
        </w:rPr>
        <w:t xml:space="preserve">ными источниками водоснабжения </w:t>
      </w:r>
      <w:r w:rsidRPr="00643D2A">
        <w:rPr>
          <w:rFonts w:eastAsia="Times New Roman"/>
        </w:rPr>
        <w:t xml:space="preserve">и </w:t>
      </w:r>
      <w:proofErr w:type="spellStart"/>
      <w:r w:rsidRPr="00643D2A">
        <w:rPr>
          <w:rFonts w:eastAsia="Times New Roman"/>
        </w:rPr>
        <w:t>водоохранные</w:t>
      </w:r>
      <w:proofErr w:type="spellEnd"/>
      <w:r w:rsidRPr="00643D2A">
        <w:rPr>
          <w:rFonts w:eastAsia="Times New Roman"/>
        </w:rPr>
        <w:t xml:space="preserve"> зоны водных объектов.</w:t>
      </w:r>
    </w:p>
    <w:p w:rsidR="003E0A8B" w:rsidRPr="00643D2A" w:rsidRDefault="003E0A8B" w:rsidP="003E0A8B">
      <w:pPr>
        <w:ind w:firstLine="567"/>
        <w:jc w:val="both"/>
      </w:pPr>
      <w:r w:rsidRPr="00643D2A">
        <w:rPr>
          <w:rFonts w:eastAsia="Times New Roman"/>
        </w:rPr>
        <w:t xml:space="preserve">На территории </w:t>
      </w:r>
      <w:r w:rsidR="00756DE8">
        <w:rPr>
          <w:rFonts w:eastAsia="Times New Roman"/>
        </w:rPr>
        <w:t>Карачунского</w:t>
      </w:r>
      <w:r w:rsidRPr="00643D2A">
        <w:rPr>
          <w:rFonts w:eastAsia="Times New Roman"/>
        </w:rPr>
        <w:t xml:space="preserve"> сельского поселения не зарегистрированы земельные участки категории земель особо охраняемых территорий.</w:t>
      </w:r>
    </w:p>
    <w:p w:rsidR="003E0A8B" w:rsidRPr="00643D2A" w:rsidRDefault="003E0A8B" w:rsidP="003E0A8B">
      <w:pPr>
        <w:ind w:firstLine="567"/>
        <w:jc w:val="both"/>
      </w:pPr>
      <w:r w:rsidRPr="00643D2A">
        <w:t xml:space="preserve">Основное целевое назначение земель особо охраняемых территорий – обеспечение сохранности природных и историко-культурных объектов путем полного и частичного ограничения хозяйственной деятельности. </w:t>
      </w:r>
    </w:p>
    <w:p w:rsidR="003E0A8B" w:rsidRPr="00D4250D" w:rsidRDefault="003E0A8B" w:rsidP="003E0A8B">
      <w:pPr>
        <w:ind w:firstLine="709"/>
        <w:jc w:val="both"/>
        <w:rPr>
          <w:highlight w:val="yellow"/>
        </w:rPr>
      </w:pPr>
    </w:p>
    <w:p w:rsidR="003E0A8B" w:rsidRPr="00F575E2" w:rsidRDefault="003E0A8B" w:rsidP="003E0A8B">
      <w:pPr>
        <w:ind w:firstLine="567"/>
        <w:jc w:val="both"/>
      </w:pPr>
      <w:r w:rsidRPr="00F575E2">
        <w:rPr>
          <w:rFonts w:eastAsia="Times New Roman"/>
          <w:b/>
          <w:bCs/>
          <w:i/>
          <w:iCs/>
        </w:rPr>
        <w:t>По результатам проведенного анализа выявлена проблема:</w:t>
      </w:r>
    </w:p>
    <w:p w:rsidR="003E0A8B" w:rsidRDefault="003E0A8B" w:rsidP="003E0A8B">
      <w:pPr>
        <w:ind w:firstLine="567"/>
        <w:jc w:val="both"/>
        <w:rPr>
          <w:rFonts w:eastAsia="Times New Roman" w:cs="Arial"/>
          <w:i/>
          <w:iCs/>
        </w:rPr>
      </w:pPr>
      <w:r w:rsidRPr="00F575E2">
        <w:rPr>
          <w:i/>
          <w:iCs/>
          <w:color w:val="000000"/>
        </w:rPr>
        <w:t>1. Земли историко-культурного назначения - н</w:t>
      </w:r>
      <w:r w:rsidRPr="00F575E2">
        <w:rPr>
          <w:rFonts w:eastAsia="Times New Roman"/>
          <w:i/>
          <w:iCs/>
        </w:rPr>
        <w:t>а территории сельского поселения имеются объекты культурного наследия</w:t>
      </w:r>
      <w:r w:rsidRPr="00F575E2">
        <w:rPr>
          <w:rFonts w:eastAsia="Times New Roman" w:cs="Arial"/>
          <w:i/>
          <w:iCs/>
        </w:rPr>
        <w:t>, но их территории не утверждены, зоны охраны не установлены.</w:t>
      </w:r>
    </w:p>
    <w:p w:rsidR="001858BD" w:rsidRPr="00F575E2" w:rsidRDefault="001858BD" w:rsidP="003E0A8B">
      <w:pPr>
        <w:ind w:firstLine="567"/>
        <w:jc w:val="both"/>
      </w:pPr>
    </w:p>
    <w:p w:rsidR="003E0A8B" w:rsidRPr="007A66DE" w:rsidRDefault="003E0A8B" w:rsidP="003E0A8B">
      <w:pPr>
        <w:widowControl/>
        <w:snapToGrid w:val="0"/>
        <w:spacing w:line="100" w:lineRule="atLeast"/>
        <w:ind w:firstLine="567"/>
        <w:jc w:val="center"/>
        <w:rPr>
          <w:rFonts w:eastAsia="Times New Roman" w:cs="Arial"/>
          <w:b/>
          <w:bCs/>
          <w:i/>
        </w:rPr>
      </w:pPr>
      <w:r w:rsidRPr="007A66DE">
        <w:rPr>
          <w:rFonts w:eastAsia="Times New Roman" w:cs="Arial"/>
          <w:b/>
          <w:bCs/>
          <w:i/>
        </w:rPr>
        <w:t xml:space="preserve">1.7.5. </w:t>
      </w:r>
      <w:r w:rsidRPr="007A66DE">
        <w:rPr>
          <w:b/>
          <w:i/>
        </w:rPr>
        <w:t>Земли л</w:t>
      </w:r>
      <w:r w:rsidRPr="007A66DE">
        <w:rPr>
          <w:rFonts w:eastAsia="Times New Roman" w:cs="Arial"/>
          <w:b/>
          <w:bCs/>
          <w:i/>
        </w:rPr>
        <w:t>есного фонда</w:t>
      </w:r>
    </w:p>
    <w:p w:rsidR="003E0A8B" w:rsidRPr="00D4250D" w:rsidRDefault="003E0A8B" w:rsidP="003E0A8B">
      <w:pPr>
        <w:widowControl/>
        <w:snapToGrid w:val="0"/>
        <w:spacing w:line="100" w:lineRule="atLeast"/>
        <w:ind w:firstLine="567"/>
        <w:jc w:val="center"/>
        <w:rPr>
          <w:rFonts w:eastAsia="Times New Roman" w:cs="Arial"/>
          <w:b/>
          <w:bCs/>
          <w:highlight w:val="yellow"/>
        </w:rPr>
      </w:pPr>
    </w:p>
    <w:p w:rsidR="00193902" w:rsidRDefault="00193902" w:rsidP="00193902">
      <w:pPr>
        <w:ind w:firstLine="567"/>
        <w:jc w:val="both"/>
      </w:pPr>
      <w:r w:rsidRPr="00F575E2">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93902" w:rsidRDefault="00193902" w:rsidP="00193902">
      <w:pPr>
        <w:ind w:firstLine="567"/>
        <w:jc w:val="both"/>
      </w:pPr>
      <w:r w:rsidRPr="001B719E">
        <w:t xml:space="preserve">Согласно данным паспорта муниципального образования земли лесного фонда на территории </w:t>
      </w:r>
      <w:r>
        <w:t>Карачунского</w:t>
      </w:r>
      <w:r w:rsidRPr="001B719E">
        <w:t xml:space="preserve"> сельского поселения занимают площадь равную </w:t>
      </w:r>
      <w:r>
        <w:t>490</w:t>
      </w:r>
      <w:r w:rsidRPr="001B719E">
        <w:t xml:space="preserve"> га</w:t>
      </w:r>
      <w:r>
        <w:t xml:space="preserve">. </w:t>
      </w:r>
      <w:r w:rsidRPr="001B719E">
        <w:t>Кварталы леса расположены в Рамонском лесничестве Воронежского лесхоза.</w:t>
      </w:r>
      <w:r w:rsidRPr="00AB4989">
        <w:t xml:space="preserve"> </w:t>
      </w:r>
    </w:p>
    <w:p w:rsidR="00193902" w:rsidRDefault="00193902" w:rsidP="00193902">
      <w:pPr>
        <w:jc w:val="both"/>
      </w:pPr>
      <w:r>
        <w:tab/>
        <w:t>На территории земель лесного фонда могут быть выделены земельные участки для осуществления рекреационной деятельности.</w:t>
      </w:r>
    </w:p>
    <w:p w:rsidR="00193902" w:rsidRDefault="00193902" w:rsidP="00193902">
      <w:pPr>
        <w:jc w:val="both"/>
      </w:pPr>
      <w:r>
        <w:tab/>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0E5442" w:rsidRDefault="000E5442" w:rsidP="00193902">
      <w:pPr>
        <w:widowControl/>
        <w:tabs>
          <w:tab w:val="left" w:pos="3240"/>
        </w:tabs>
        <w:suppressAutoHyphens w:val="0"/>
        <w:snapToGrid w:val="0"/>
        <w:rPr>
          <w:rFonts w:eastAsia="Times New Roman" w:cs="Arial"/>
          <w:b/>
          <w:bCs/>
        </w:rPr>
      </w:pPr>
    </w:p>
    <w:p w:rsidR="003E0A8B" w:rsidRPr="007A66DE" w:rsidRDefault="003E0A8B" w:rsidP="003E0A8B">
      <w:pPr>
        <w:widowControl/>
        <w:tabs>
          <w:tab w:val="left" w:pos="3240"/>
        </w:tabs>
        <w:suppressAutoHyphens w:val="0"/>
        <w:snapToGrid w:val="0"/>
        <w:ind w:firstLine="567"/>
        <w:jc w:val="center"/>
        <w:rPr>
          <w:rFonts w:eastAsia="Times New Roman" w:cs="Arial"/>
          <w:b/>
          <w:bCs/>
          <w:i/>
        </w:rPr>
      </w:pPr>
      <w:r w:rsidRPr="007A66DE">
        <w:rPr>
          <w:rFonts w:eastAsia="Times New Roman" w:cs="Arial"/>
          <w:b/>
          <w:bCs/>
          <w:i/>
        </w:rPr>
        <w:t xml:space="preserve">1.7.6. </w:t>
      </w:r>
      <w:r w:rsidRPr="007A66DE">
        <w:rPr>
          <w:b/>
          <w:i/>
        </w:rPr>
        <w:t xml:space="preserve">Земли </w:t>
      </w:r>
      <w:r w:rsidRPr="007A66DE">
        <w:rPr>
          <w:rFonts w:eastAsia="Times New Roman" w:cs="Arial"/>
          <w:b/>
          <w:bCs/>
          <w:i/>
        </w:rPr>
        <w:t>водного фонда</w:t>
      </w:r>
    </w:p>
    <w:p w:rsidR="003E0A8B" w:rsidRPr="001858BD" w:rsidRDefault="003E0A8B" w:rsidP="003E0A8B">
      <w:pPr>
        <w:widowControl/>
        <w:tabs>
          <w:tab w:val="left" w:pos="3240"/>
        </w:tabs>
        <w:suppressAutoHyphens w:val="0"/>
        <w:snapToGrid w:val="0"/>
        <w:ind w:firstLine="567"/>
        <w:jc w:val="center"/>
        <w:rPr>
          <w:rFonts w:eastAsia="Times New Roman" w:cs="Arial"/>
          <w:bCs/>
          <w:i/>
          <w:highlight w:val="yellow"/>
        </w:rPr>
      </w:pPr>
    </w:p>
    <w:p w:rsidR="003E0A8B" w:rsidRPr="00F575E2" w:rsidRDefault="003E0A8B" w:rsidP="003E0A8B">
      <w:pPr>
        <w:ind w:firstLine="567"/>
        <w:jc w:val="both"/>
      </w:pPr>
      <w:r w:rsidRPr="00F575E2">
        <w:t xml:space="preserve">С принятием Водного кодекса Российской Федерации от 03.06. 2006 г. принципы установления земель водного фонда, а, соответственно, и границ земель водного фонда, представлены в новой редакции: </w:t>
      </w:r>
    </w:p>
    <w:p w:rsidR="003E0A8B" w:rsidRPr="00F575E2" w:rsidRDefault="003E0A8B" w:rsidP="003E0A8B">
      <w:pPr>
        <w:ind w:firstLine="567"/>
        <w:jc w:val="both"/>
      </w:pPr>
      <w:r w:rsidRPr="00F575E2">
        <w:t>«1. К землям водного фонда относятся земли: покрытые поверхностными водами, сосредоточенными в водных объектах и занятые гидротехническими и иными сооружениями, ра</w:t>
      </w:r>
      <w:r w:rsidR="006A0321">
        <w:t>сположенными на водных объектах.</w:t>
      </w:r>
    </w:p>
    <w:p w:rsidR="003E0A8B" w:rsidRPr="00F575E2" w:rsidRDefault="003E0A8B" w:rsidP="003E0A8B">
      <w:pPr>
        <w:ind w:firstLine="709"/>
        <w:jc w:val="both"/>
      </w:pPr>
      <w:r w:rsidRPr="00F575E2">
        <w:t>2. На землях, покрытых поверхностными водами, не осуществляется формирование земельных участков».</w:t>
      </w:r>
    </w:p>
    <w:p w:rsidR="003E0A8B" w:rsidRPr="001B719E" w:rsidRDefault="003E0A8B" w:rsidP="003E0A8B">
      <w:pPr>
        <w:ind w:firstLine="567"/>
        <w:jc w:val="both"/>
      </w:pPr>
      <w:r w:rsidRPr="001B719E">
        <w:t xml:space="preserve">На территории </w:t>
      </w:r>
      <w:r w:rsidR="00756DE8">
        <w:t>Карачунского</w:t>
      </w:r>
      <w:r w:rsidRPr="001B719E">
        <w:t xml:space="preserve"> сельского поселения в соответствии с данными паспорта земли водного фонда </w:t>
      </w:r>
      <w:r w:rsidR="00193902">
        <w:t>составляют 84 га</w:t>
      </w:r>
      <w:r w:rsidRPr="001B719E">
        <w:t>.</w:t>
      </w:r>
    </w:p>
    <w:p w:rsidR="00193902" w:rsidRPr="001B719E" w:rsidRDefault="00193902" w:rsidP="00193902">
      <w:pPr>
        <w:ind w:firstLine="567"/>
        <w:jc w:val="both"/>
      </w:pPr>
      <w:r w:rsidRPr="001B719E">
        <w:rPr>
          <w:rFonts w:eastAsia="Times New Roman"/>
          <w:color w:val="000000"/>
        </w:rPr>
        <w:t>По территории поселения в восточной час</w:t>
      </w:r>
      <w:r>
        <w:rPr>
          <w:rFonts w:eastAsia="Times New Roman"/>
          <w:color w:val="000000"/>
        </w:rPr>
        <w:t>ти протекае</w:t>
      </w:r>
      <w:r w:rsidRPr="001B719E">
        <w:rPr>
          <w:rFonts w:eastAsia="Times New Roman"/>
          <w:color w:val="000000"/>
        </w:rPr>
        <w:t xml:space="preserve">т река Воронеж; имеется несколько </w:t>
      </w:r>
      <w:r w:rsidR="006A0321">
        <w:rPr>
          <w:rFonts w:eastAsia="Times New Roman"/>
          <w:color w:val="000000"/>
        </w:rPr>
        <w:t>озер</w:t>
      </w:r>
      <w:r w:rsidRPr="001B719E">
        <w:rPr>
          <w:rFonts w:eastAsia="Times New Roman"/>
          <w:color w:val="000000"/>
        </w:rPr>
        <w:t xml:space="preserve"> и ручьёв.</w:t>
      </w:r>
      <w:r>
        <w:rPr>
          <w:rFonts w:eastAsia="Times New Roman"/>
        </w:rPr>
        <w:t xml:space="preserve"> Водоохранные зоны</w:t>
      </w:r>
      <w:r w:rsidRPr="001B719E">
        <w:rPr>
          <w:rFonts w:eastAsia="Times New Roman"/>
        </w:rPr>
        <w:t xml:space="preserve"> рек</w:t>
      </w:r>
      <w:r>
        <w:rPr>
          <w:rFonts w:eastAsia="Times New Roman"/>
        </w:rPr>
        <w:t xml:space="preserve"> следует</w:t>
      </w:r>
      <w:r w:rsidRPr="001B719E">
        <w:rPr>
          <w:rFonts w:eastAsia="Times New Roman"/>
        </w:rPr>
        <w:t xml:space="preserve"> относи</w:t>
      </w:r>
      <w:r>
        <w:rPr>
          <w:rFonts w:eastAsia="Times New Roman"/>
        </w:rPr>
        <w:t>ть</w:t>
      </w:r>
      <w:r w:rsidRPr="001B719E">
        <w:rPr>
          <w:rFonts w:eastAsia="Times New Roman"/>
        </w:rPr>
        <w:t xml:space="preserve"> к землям</w:t>
      </w:r>
      <w:r w:rsidRPr="001B719E">
        <w:rPr>
          <w:rFonts w:eastAsia="Times New Roman"/>
          <w:b/>
          <w:bCs/>
        </w:rPr>
        <w:t xml:space="preserve"> </w:t>
      </w:r>
      <w:r w:rsidRPr="001B719E">
        <w:rPr>
          <w:rFonts w:eastAsia="Times New Roman"/>
        </w:rPr>
        <w:t xml:space="preserve">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w:t>
      </w:r>
      <w:r w:rsidR="00760BFB">
        <w:rPr>
          <w:rFonts w:eastAsia="Times New Roman"/>
        </w:rPr>
        <w:t>Ф</w:t>
      </w:r>
      <w:r w:rsidRPr="001B719E">
        <w:rPr>
          <w:rFonts w:eastAsia="Times New Roman"/>
        </w:rPr>
        <w:t xml:space="preserve">едерации. Кроме того, соблюдение режима использования данных зон необходимо в целях охраны рек и водоемов как источников питьевого и хозяйственно-бытового водоснабжения. </w:t>
      </w:r>
    </w:p>
    <w:p w:rsidR="00193902" w:rsidRDefault="00193902" w:rsidP="003E0A8B">
      <w:pPr>
        <w:widowControl/>
        <w:tabs>
          <w:tab w:val="left" w:pos="3240"/>
        </w:tabs>
        <w:suppressAutoHyphens w:val="0"/>
        <w:snapToGrid w:val="0"/>
        <w:spacing w:line="100" w:lineRule="atLeast"/>
        <w:ind w:firstLine="567"/>
        <w:jc w:val="center"/>
        <w:rPr>
          <w:rFonts w:eastAsia="Times New Roman" w:cs="Arial"/>
          <w:b/>
          <w:bCs/>
          <w:i/>
        </w:rPr>
      </w:pPr>
    </w:p>
    <w:p w:rsidR="003E0A8B" w:rsidRPr="007A66DE" w:rsidRDefault="003E0A8B" w:rsidP="00047FC6">
      <w:pPr>
        <w:widowControl/>
        <w:tabs>
          <w:tab w:val="left" w:pos="3240"/>
        </w:tabs>
        <w:suppressAutoHyphens w:val="0"/>
        <w:snapToGrid w:val="0"/>
        <w:spacing w:line="100" w:lineRule="atLeast"/>
        <w:jc w:val="center"/>
        <w:rPr>
          <w:rFonts w:eastAsia="Times New Roman" w:cs="Arial"/>
          <w:b/>
          <w:bCs/>
          <w:i/>
        </w:rPr>
      </w:pPr>
      <w:r w:rsidRPr="007A66DE">
        <w:rPr>
          <w:rFonts w:eastAsia="Times New Roman" w:cs="Arial"/>
          <w:b/>
          <w:bCs/>
          <w:i/>
        </w:rPr>
        <w:t>1.7.7. Земли запаса</w:t>
      </w:r>
    </w:p>
    <w:p w:rsidR="003E0A8B" w:rsidRPr="007A66DE" w:rsidRDefault="003E0A8B" w:rsidP="003E0A8B">
      <w:pPr>
        <w:widowControl/>
        <w:tabs>
          <w:tab w:val="left" w:pos="3240"/>
        </w:tabs>
        <w:suppressAutoHyphens w:val="0"/>
        <w:snapToGrid w:val="0"/>
        <w:spacing w:line="100" w:lineRule="atLeast"/>
        <w:ind w:firstLine="567"/>
        <w:jc w:val="center"/>
        <w:rPr>
          <w:rFonts w:eastAsia="Times New Roman" w:cs="Arial"/>
          <w:b/>
          <w:bCs/>
        </w:rPr>
      </w:pPr>
    </w:p>
    <w:p w:rsidR="003E0A8B" w:rsidRPr="00F575E2" w:rsidRDefault="003E0A8B" w:rsidP="003E0A8B">
      <w:pPr>
        <w:widowControl/>
        <w:tabs>
          <w:tab w:val="left" w:pos="3240"/>
        </w:tabs>
        <w:suppressAutoHyphens w:val="0"/>
        <w:snapToGrid w:val="0"/>
        <w:spacing w:line="100" w:lineRule="atLeast"/>
        <w:ind w:firstLine="567"/>
        <w:jc w:val="both"/>
        <w:rPr>
          <w:rFonts w:eastAsia="Times New Roman" w:cs="Arial"/>
          <w:b/>
          <w:bCs/>
        </w:rPr>
      </w:pPr>
      <w:r w:rsidRPr="00F575E2">
        <w:rPr>
          <w:rFonts w:eastAsia="Arial" w:cs="Arial"/>
          <w:color w:val="000000"/>
        </w:rPr>
        <w:t xml:space="preserve">К землям запаса относятся земли, находящиеся в государственной или муниципальной собственности и не предоставленные гражданам или юридическим лицам, </w:t>
      </w:r>
      <w:r w:rsidRPr="00F575E2">
        <w:rPr>
          <w:rFonts w:eastAsia="Arial" w:cs="Arial"/>
          <w:color w:val="000000"/>
        </w:rPr>
        <w:lastRenderedPageBreak/>
        <w:t>за исключением земель фонда перераспределения земель, формируемого в соответствии со статьей 80  Земельного кодекса РФ.</w:t>
      </w:r>
    </w:p>
    <w:p w:rsidR="003E0A8B" w:rsidRPr="00F575E2" w:rsidRDefault="003E0A8B" w:rsidP="003E0A8B">
      <w:pPr>
        <w:ind w:firstLine="567"/>
        <w:jc w:val="both"/>
      </w:pPr>
      <w:r w:rsidRPr="00F575E2">
        <w:t xml:space="preserve">В соответствии с данными паспорта муниципального образования на территории </w:t>
      </w:r>
      <w:r w:rsidR="00756DE8">
        <w:t>Карачунского</w:t>
      </w:r>
      <w:r w:rsidRPr="00F575E2">
        <w:t xml:space="preserve"> сельского поселения земли запаса отсутствуют. </w:t>
      </w:r>
    </w:p>
    <w:p w:rsidR="003E0A8B" w:rsidRPr="00F575E2" w:rsidRDefault="003E0A8B" w:rsidP="003E0A8B">
      <w:pPr>
        <w:ind w:firstLine="567"/>
      </w:pPr>
    </w:p>
    <w:p w:rsidR="003E0A8B" w:rsidRPr="00F575E2" w:rsidRDefault="003E0A8B" w:rsidP="003E0A8B">
      <w:pPr>
        <w:widowControl/>
        <w:tabs>
          <w:tab w:val="left" w:pos="3240"/>
        </w:tabs>
        <w:suppressAutoHyphens w:val="0"/>
        <w:snapToGrid w:val="0"/>
        <w:spacing w:line="100" w:lineRule="atLeast"/>
        <w:ind w:firstLine="567"/>
        <w:jc w:val="both"/>
        <w:rPr>
          <w:i/>
        </w:rPr>
      </w:pPr>
      <w:r w:rsidRPr="00F575E2">
        <w:rPr>
          <w:rFonts w:eastAsia="Times New Roman"/>
          <w:b/>
          <w:bCs/>
          <w:i/>
          <w:iCs/>
          <w:color w:val="000000"/>
          <w:shd w:val="clear" w:color="auto" w:fill="FFFFFF"/>
        </w:rPr>
        <w:t>В результате анализа, проведенного в пункте 1.</w:t>
      </w:r>
      <w:r>
        <w:rPr>
          <w:rFonts w:eastAsia="Times New Roman"/>
          <w:b/>
          <w:bCs/>
          <w:i/>
          <w:iCs/>
          <w:color w:val="000000"/>
          <w:shd w:val="clear" w:color="auto" w:fill="FFFFFF"/>
        </w:rPr>
        <w:t xml:space="preserve">7., выявлены следующие проблемы </w:t>
      </w:r>
      <w:r w:rsidR="00756DE8">
        <w:rPr>
          <w:rFonts w:eastAsia="Times New Roman"/>
          <w:b/>
          <w:bCs/>
          <w:i/>
          <w:iCs/>
          <w:color w:val="000000"/>
          <w:shd w:val="clear" w:color="auto" w:fill="FFFFFF"/>
        </w:rPr>
        <w:t>Карачунского</w:t>
      </w:r>
      <w:r w:rsidRPr="00F575E2">
        <w:rPr>
          <w:rFonts w:eastAsia="Times New Roman"/>
          <w:b/>
          <w:bCs/>
          <w:i/>
          <w:iCs/>
          <w:color w:val="000000"/>
          <w:shd w:val="clear" w:color="auto" w:fill="FFFFFF"/>
        </w:rPr>
        <w:t xml:space="preserve"> сельского поселения</w:t>
      </w:r>
      <w:r w:rsidRPr="00F575E2">
        <w:t xml:space="preserve">: </w:t>
      </w:r>
      <w:r w:rsidRPr="00F575E2">
        <w:rPr>
          <w:i/>
        </w:rPr>
        <w:t>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w:t>
      </w:r>
      <w:r>
        <w:rPr>
          <w:i/>
        </w:rPr>
        <w:t>ий</w:t>
      </w:r>
      <w:r w:rsidRPr="00F575E2">
        <w:rPr>
          <w:i/>
        </w:rPr>
        <w:t>.</w:t>
      </w:r>
    </w:p>
    <w:p w:rsidR="003E0A8B" w:rsidRPr="00F575E2" w:rsidRDefault="003E0A8B" w:rsidP="003E0A8B">
      <w:pPr>
        <w:ind w:firstLine="567"/>
        <w:jc w:val="both"/>
        <w:rPr>
          <w:b/>
        </w:rPr>
      </w:pPr>
      <w:r w:rsidRPr="00F575E2">
        <w:rPr>
          <w:b/>
        </w:rPr>
        <w:t>Таким образом, на территории поселения необходимо установить границы земельных участков и территорий:</w:t>
      </w:r>
    </w:p>
    <w:p w:rsidR="003E0A8B" w:rsidRPr="00F575E2" w:rsidRDefault="003E0A8B" w:rsidP="00EA2D54">
      <w:pPr>
        <w:numPr>
          <w:ilvl w:val="0"/>
          <w:numId w:val="18"/>
        </w:numPr>
        <w:ind w:left="0" w:firstLine="567"/>
        <w:jc w:val="both"/>
      </w:pPr>
      <w:r w:rsidRPr="00F575E2">
        <w:t>границы земель населенных пунктов;</w:t>
      </w:r>
    </w:p>
    <w:p w:rsidR="003E0A8B" w:rsidRPr="00F575E2" w:rsidRDefault="003E0A8B" w:rsidP="00EA2D54">
      <w:pPr>
        <w:numPr>
          <w:ilvl w:val="0"/>
          <w:numId w:val="18"/>
        </w:numPr>
        <w:ind w:left="0" w:firstLine="567"/>
        <w:jc w:val="both"/>
      </w:pPr>
      <w:r w:rsidRPr="00F575E2">
        <w:t>в составе земель сельскохозяйственного назначения границы участков под внутрихозяйственными дорогами и инженерными коммуникациями, зданиями, строениями, сооружениями для производства сельскохозяйственной продукции</w:t>
      </w:r>
      <w:r>
        <w:t>, и т.д.</w:t>
      </w:r>
      <w:r w:rsidRPr="00F575E2">
        <w:t>;</w:t>
      </w:r>
    </w:p>
    <w:p w:rsidR="003E0A8B" w:rsidRPr="00F575E2" w:rsidRDefault="003E0A8B" w:rsidP="00EA2D54">
      <w:pPr>
        <w:numPr>
          <w:ilvl w:val="0"/>
          <w:numId w:val="18"/>
        </w:numPr>
        <w:ind w:left="0" w:firstLine="567"/>
        <w:jc w:val="both"/>
      </w:pPr>
      <w:r w:rsidRPr="00F575E2">
        <w:t>в составе земель промышленности, энергетики, транспорта, связи, радиове</w:t>
      </w:r>
      <w:r>
        <w:t>щания, телевидения, информатики</w:t>
      </w:r>
      <w:r w:rsidRPr="00F575E2">
        <w:t xml:space="preserve"> и земель иного специального назначения границы земель промышленности, энергетики, связи и информатики и иного спе</w:t>
      </w:r>
      <w:r w:rsidR="00193902">
        <w:t>циального назначения (кладбища</w:t>
      </w:r>
      <w:r w:rsidRPr="00F575E2">
        <w:t>, свалки ТБО);</w:t>
      </w:r>
    </w:p>
    <w:p w:rsidR="003E0A8B" w:rsidRPr="00F575E2" w:rsidRDefault="003E0A8B" w:rsidP="00EA2D54">
      <w:pPr>
        <w:numPr>
          <w:ilvl w:val="0"/>
          <w:numId w:val="18"/>
        </w:numPr>
        <w:ind w:left="0" w:firstLine="567"/>
        <w:jc w:val="both"/>
      </w:pPr>
      <w:r w:rsidRPr="00F575E2">
        <w:t>границы особо охраняемых территорий и объектов.</w:t>
      </w:r>
    </w:p>
    <w:p w:rsidR="003E0A8B" w:rsidRPr="00F575E2" w:rsidRDefault="003E0A8B" w:rsidP="003E0A8B">
      <w:pPr>
        <w:ind w:left="567"/>
        <w:jc w:val="both"/>
      </w:pPr>
    </w:p>
    <w:p w:rsidR="003E0A8B" w:rsidRPr="007A66DE" w:rsidRDefault="003E0A8B" w:rsidP="003E0A8B">
      <w:pPr>
        <w:widowControl/>
        <w:snapToGrid w:val="0"/>
        <w:spacing w:line="276" w:lineRule="auto"/>
        <w:ind w:firstLine="567"/>
        <w:jc w:val="center"/>
        <w:rPr>
          <w:rFonts w:eastAsia="Times New Roman" w:cs="Arial"/>
          <w:b/>
          <w:bCs/>
          <w:i/>
        </w:rPr>
      </w:pPr>
      <w:r w:rsidRPr="007A66DE">
        <w:rPr>
          <w:rFonts w:eastAsia="Times New Roman" w:cs="Arial"/>
          <w:b/>
          <w:bCs/>
          <w:i/>
        </w:rPr>
        <w:t>1.7.8. Кадастровая оценка земель</w:t>
      </w:r>
    </w:p>
    <w:p w:rsidR="003E0A8B" w:rsidRPr="00F575E2" w:rsidRDefault="003E0A8B" w:rsidP="003E0A8B">
      <w:pPr>
        <w:widowControl/>
        <w:snapToGrid w:val="0"/>
        <w:spacing w:line="276" w:lineRule="auto"/>
        <w:ind w:firstLine="567"/>
        <w:jc w:val="center"/>
        <w:rPr>
          <w:rFonts w:eastAsia="Times New Roman" w:cs="Arial"/>
          <w:b/>
          <w:bCs/>
        </w:rPr>
      </w:pP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t>Государственная кадастровая оценка земель проводится для определения кадастровой</w:t>
      </w:r>
      <w:r>
        <w:rPr>
          <w:rFonts w:eastAsia="Times New Roman"/>
          <w:kern w:val="0"/>
          <w:lang w:eastAsia="ru-RU"/>
        </w:rPr>
        <w:t xml:space="preserve"> </w:t>
      </w:r>
      <w:r w:rsidRPr="003336D9">
        <w:rPr>
          <w:rFonts w:eastAsia="Times New Roman"/>
          <w:kern w:val="0"/>
          <w:lang w:eastAsia="ru-RU"/>
        </w:rPr>
        <w:t>стоимости земельных участков различного целевого назначения и основывается на</w:t>
      </w:r>
      <w:r>
        <w:rPr>
          <w:rFonts w:eastAsia="Times New Roman"/>
          <w:kern w:val="0"/>
          <w:lang w:eastAsia="ru-RU"/>
        </w:rPr>
        <w:t xml:space="preserve"> </w:t>
      </w:r>
      <w:r w:rsidRPr="003336D9">
        <w:rPr>
          <w:rFonts w:eastAsia="Times New Roman"/>
          <w:kern w:val="0"/>
          <w:lang w:eastAsia="ru-RU"/>
        </w:rPr>
        <w:t>классификации земель по целевому назначению и виду функционального использования.</w:t>
      </w: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t>Территориальное развитие населенных пунктов невозможно без изъятия земель и,</w:t>
      </w:r>
      <w:r>
        <w:rPr>
          <w:rFonts w:eastAsia="Times New Roman"/>
          <w:kern w:val="0"/>
          <w:lang w:eastAsia="ru-RU"/>
        </w:rPr>
        <w:t xml:space="preserve"> </w:t>
      </w:r>
      <w:r w:rsidRPr="003336D9">
        <w:rPr>
          <w:rFonts w:eastAsia="Times New Roman"/>
          <w:kern w:val="0"/>
          <w:lang w:eastAsia="ru-RU"/>
        </w:rPr>
        <w:t>прежде всего, сельскохозяйственных земель, при этом допускается изъятие земель худшего</w:t>
      </w:r>
      <w:r>
        <w:rPr>
          <w:rFonts w:eastAsia="Times New Roman"/>
          <w:kern w:val="0"/>
          <w:lang w:eastAsia="ru-RU"/>
        </w:rPr>
        <w:t xml:space="preserve"> </w:t>
      </w:r>
      <w:r w:rsidRPr="003336D9">
        <w:rPr>
          <w:rFonts w:eastAsia="Times New Roman"/>
          <w:kern w:val="0"/>
          <w:lang w:eastAsia="ru-RU"/>
        </w:rPr>
        <w:t>качества. В этих условиях вопрос сравнительной оценки сельскохозяйственных земель для</w:t>
      </w:r>
      <w:r>
        <w:rPr>
          <w:rFonts w:eastAsia="Times New Roman"/>
          <w:kern w:val="0"/>
          <w:lang w:eastAsia="ru-RU"/>
        </w:rPr>
        <w:t xml:space="preserve"> </w:t>
      </w:r>
      <w:r w:rsidRPr="003336D9">
        <w:rPr>
          <w:rFonts w:eastAsia="Times New Roman"/>
          <w:kern w:val="0"/>
          <w:lang w:eastAsia="ru-RU"/>
        </w:rPr>
        <w:t>целей планировочного анализа и выбора территорий для нового строительства приобретает</w:t>
      </w:r>
      <w:r>
        <w:rPr>
          <w:rFonts w:eastAsia="Times New Roman"/>
          <w:kern w:val="0"/>
          <w:lang w:eastAsia="ru-RU"/>
        </w:rPr>
        <w:t xml:space="preserve"> </w:t>
      </w:r>
      <w:r w:rsidRPr="003336D9">
        <w:rPr>
          <w:rFonts w:eastAsia="Times New Roman"/>
          <w:kern w:val="0"/>
          <w:lang w:eastAsia="ru-RU"/>
        </w:rPr>
        <w:t>особую актуальность.</w:t>
      </w: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t>Основной целью проведения работ по государственной кадастровой оценке земель</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является создание налоговой базы для исчисления земельного и ряда других имущественных</w:t>
      </w:r>
      <w:r>
        <w:rPr>
          <w:rFonts w:eastAsia="Times New Roman"/>
          <w:kern w:val="0"/>
          <w:lang w:eastAsia="ru-RU"/>
        </w:rPr>
        <w:t xml:space="preserve"> </w:t>
      </w:r>
      <w:r w:rsidRPr="003336D9">
        <w:rPr>
          <w:rFonts w:eastAsia="Times New Roman"/>
          <w:kern w:val="0"/>
          <w:lang w:eastAsia="ru-RU"/>
        </w:rPr>
        <w:t>налогов (Земельный кодекс РФ, ст.65, 66; постановление Правительств РФ от 08.04.2000г.</w:t>
      </w:r>
      <w:r>
        <w:rPr>
          <w:rFonts w:eastAsia="Times New Roman"/>
          <w:kern w:val="0"/>
          <w:lang w:eastAsia="ru-RU"/>
        </w:rPr>
        <w:t xml:space="preserve"> </w:t>
      </w:r>
      <w:r w:rsidRPr="003336D9">
        <w:rPr>
          <w:rFonts w:eastAsia="Times New Roman"/>
          <w:kern w:val="0"/>
          <w:lang w:eastAsia="ru-RU"/>
        </w:rPr>
        <w:t>№316). Кадастровая стоимость земельного фонда определяет объём потенциально</w:t>
      </w:r>
      <w:r>
        <w:rPr>
          <w:rFonts w:eastAsia="Times New Roman"/>
          <w:kern w:val="0"/>
          <w:lang w:eastAsia="ru-RU"/>
        </w:rPr>
        <w:t xml:space="preserve"> </w:t>
      </w:r>
      <w:r w:rsidRPr="003336D9">
        <w:rPr>
          <w:rFonts w:eastAsia="Times New Roman"/>
          <w:kern w:val="0"/>
          <w:lang w:eastAsia="ru-RU"/>
        </w:rPr>
        <w:t>возможных поступлений земельного налога в бюджеты муниципальных образований.</w:t>
      </w: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t>Материалы кадастровой оценки земель по каждой категории подвергаются</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актуализации (переоценке) каждые 3-5 лет и утверждаются постановлениями правительства</w:t>
      </w:r>
      <w:r>
        <w:rPr>
          <w:rFonts w:eastAsia="Times New Roman"/>
          <w:kern w:val="0"/>
          <w:lang w:eastAsia="ru-RU"/>
        </w:rPr>
        <w:t xml:space="preserve"> </w:t>
      </w:r>
      <w:r w:rsidRPr="003336D9">
        <w:rPr>
          <w:rFonts w:eastAsia="Times New Roman"/>
          <w:kern w:val="0"/>
          <w:lang w:eastAsia="ru-RU"/>
        </w:rPr>
        <w:t>Воронежской области.</w:t>
      </w:r>
      <w:r>
        <w:rPr>
          <w:rFonts w:eastAsia="Times New Roman"/>
          <w:kern w:val="0"/>
          <w:lang w:eastAsia="ru-RU"/>
        </w:rPr>
        <w:t xml:space="preserve"> </w:t>
      </w:r>
      <w:r w:rsidRPr="003336D9">
        <w:rPr>
          <w:rFonts w:eastAsia="Times New Roman"/>
          <w:kern w:val="0"/>
          <w:lang w:eastAsia="ru-RU"/>
        </w:rPr>
        <w:t>В настоящее время проводятся работы по актуализации (переоценке) государственной</w:t>
      </w:r>
      <w:r>
        <w:rPr>
          <w:rFonts w:eastAsia="Times New Roman"/>
          <w:kern w:val="0"/>
          <w:lang w:eastAsia="ru-RU"/>
        </w:rPr>
        <w:t xml:space="preserve"> </w:t>
      </w:r>
      <w:r w:rsidRPr="003336D9">
        <w:rPr>
          <w:rFonts w:eastAsia="Times New Roman"/>
          <w:kern w:val="0"/>
          <w:lang w:eastAsia="ru-RU"/>
        </w:rPr>
        <w:t>кадастровой оценки земель населенных пунктов Воронежской области, земель</w:t>
      </w:r>
      <w:r>
        <w:rPr>
          <w:rFonts w:eastAsia="Times New Roman"/>
          <w:kern w:val="0"/>
          <w:lang w:eastAsia="ru-RU"/>
        </w:rPr>
        <w:t xml:space="preserve"> </w:t>
      </w:r>
      <w:r w:rsidRPr="003336D9">
        <w:rPr>
          <w:rFonts w:eastAsia="Times New Roman"/>
          <w:kern w:val="0"/>
          <w:lang w:eastAsia="ru-RU"/>
        </w:rPr>
        <w:t>промышленности, энергетики, транспорта, связи, радиовещания, телевидения, информатики,</w:t>
      </w:r>
      <w:r>
        <w:rPr>
          <w:rFonts w:eastAsia="Times New Roman"/>
          <w:kern w:val="0"/>
          <w:lang w:eastAsia="ru-RU"/>
        </w:rPr>
        <w:t xml:space="preserve"> </w:t>
      </w:r>
      <w:r w:rsidRPr="003336D9">
        <w:rPr>
          <w:rFonts w:eastAsia="Times New Roman"/>
          <w:kern w:val="0"/>
          <w:lang w:eastAsia="ru-RU"/>
        </w:rPr>
        <w:t>земель для обеспечения космической деятельности, земель обороны, безопасности и земель</w:t>
      </w:r>
      <w:r>
        <w:rPr>
          <w:rFonts w:eastAsia="Times New Roman"/>
          <w:kern w:val="0"/>
          <w:lang w:eastAsia="ru-RU"/>
        </w:rPr>
        <w:t xml:space="preserve"> </w:t>
      </w:r>
      <w:r w:rsidRPr="003336D9">
        <w:rPr>
          <w:rFonts w:eastAsia="Times New Roman"/>
          <w:kern w:val="0"/>
          <w:lang w:eastAsia="ru-RU"/>
        </w:rPr>
        <w:t>иного специального назначения Воронежской области.</w:t>
      </w: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t>Завершены работы по актуализации (переоценке) государственной кадастровой</w:t>
      </w:r>
      <w:r>
        <w:rPr>
          <w:rFonts w:eastAsia="Times New Roman"/>
          <w:kern w:val="0"/>
          <w:lang w:eastAsia="ru-RU"/>
        </w:rPr>
        <w:t xml:space="preserve"> </w:t>
      </w:r>
      <w:r w:rsidRPr="003336D9">
        <w:rPr>
          <w:rFonts w:eastAsia="Times New Roman"/>
          <w:kern w:val="0"/>
          <w:lang w:eastAsia="ru-RU"/>
        </w:rPr>
        <w:t>оценки земель садоводческих, огороднических и дачных объединений. Результаты</w:t>
      </w:r>
      <w:r>
        <w:rPr>
          <w:rFonts w:eastAsia="Times New Roman"/>
          <w:kern w:val="0"/>
          <w:lang w:eastAsia="ru-RU"/>
        </w:rPr>
        <w:t xml:space="preserve"> </w:t>
      </w:r>
      <w:r w:rsidRPr="003336D9">
        <w:rPr>
          <w:rFonts w:eastAsia="Times New Roman"/>
          <w:kern w:val="0"/>
          <w:lang w:eastAsia="ru-RU"/>
        </w:rPr>
        <w:t>кадастровой оценки утверждены Постановлением Правительства Воронежской обл. от</w:t>
      </w:r>
      <w:r>
        <w:rPr>
          <w:rFonts w:eastAsia="Times New Roman"/>
          <w:kern w:val="0"/>
          <w:lang w:eastAsia="ru-RU"/>
        </w:rPr>
        <w:t xml:space="preserve"> </w:t>
      </w:r>
      <w:r w:rsidRPr="003336D9">
        <w:rPr>
          <w:rFonts w:eastAsia="Times New Roman"/>
          <w:kern w:val="0"/>
          <w:lang w:eastAsia="ru-RU"/>
        </w:rPr>
        <w:t>30.11.2009 N 1023 "Об утверждении результатов государственной кадастровой оценки</w:t>
      </w:r>
      <w:r>
        <w:rPr>
          <w:rFonts w:eastAsia="Times New Roman"/>
          <w:kern w:val="0"/>
          <w:lang w:eastAsia="ru-RU"/>
        </w:rPr>
        <w:t xml:space="preserve"> </w:t>
      </w:r>
      <w:r w:rsidRPr="003336D9">
        <w:rPr>
          <w:rFonts w:eastAsia="Times New Roman"/>
          <w:kern w:val="0"/>
          <w:lang w:eastAsia="ru-RU"/>
        </w:rPr>
        <w:t>земель</w:t>
      </w:r>
      <w:r>
        <w:rPr>
          <w:rFonts w:eastAsia="Times New Roman"/>
          <w:kern w:val="0"/>
          <w:lang w:eastAsia="ru-RU"/>
        </w:rPr>
        <w:t xml:space="preserve"> </w:t>
      </w:r>
      <w:r w:rsidRPr="003336D9">
        <w:rPr>
          <w:rFonts w:eastAsia="Times New Roman"/>
          <w:kern w:val="0"/>
          <w:lang w:eastAsia="ru-RU"/>
        </w:rPr>
        <w:t>садоводческих, огороднических и дачных объединений"</w:t>
      </w:r>
      <w:r>
        <w:rPr>
          <w:rFonts w:eastAsia="Times New Roman"/>
          <w:kern w:val="0"/>
          <w:lang w:eastAsia="ru-RU"/>
        </w:rPr>
        <w:t>.</w:t>
      </w:r>
    </w:p>
    <w:p w:rsidR="003336D9" w:rsidRPr="003336D9" w:rsidRDefault="003336D9" w:rsidP="003336D9">
      <w:pPr>
        <w:widowControl/>
        <w:suppressAutoHyphens w:val="0"/>
        <w:autoSpaceDE w:val="0"/>
        <w:autoSpaceDN w:val="0"/>
        <w:adjustRightInd w:val="0"/>
        <w:ind w:firstLine="567"/>
        <w:jc w:val="both"/>
        <w:rPr>
          <w:rFonts w:eastAsia="Times New Roman"/>
          <w:kern w:val="0"/>
          <w:lang w:eastAsia="ru-RU"/>
        </w:rPr>
      </w:pPr>
      <w:r w:rsidRPr="003336D9">
        <w:rPr>
          <w:rFonts w:eastAsia="Times New Roman"/>
          <w:kern w:val="0"/>
          <w:lang w:eastAsia="ru-RU"/>
        </w:rPr>
        <w:lastRenderedPageBreak/>
        <w:t>Кадастровая оценка земель сельскохозяйственного назначения, особо охраняемых</w:t>
      </w:r>
      <w:r>
        <w:rPr>
          <w:rFonts w:eastAsia="Times New Roman"/>
          <w:kern w:val="0"/>
          <w:lang w:eastAsia="ru-RU"/>
        </w:rPr>
        <w:t xml:space="preserve"> </w:t>
      </w:r>
      <w:r w:rsidRPr="003336D9">
        <w:rPr>
          <w:rFonts w:eastAsia="Times New Roman"/>
          <w:kern w:val="0"/>
          <w:lang w:eastAsia="ru-RU"/>
        </w:rPr>
        <w:t>территорий и объектов, земель лесного и водного фонда утверждена следующими</w:t>
      </w:r>
      <w:r>
        <w:rPr>
          <w:rFonts w:eastAsia="Times New Roman"/>
          <w:kern w:val="0"/>
          <w:lang w:eastAsia="ru-RU"/>
        </w:rPr>
        <w:t xml:space="preserve"> </w:t>
      </w:r>
      <w:r w:rsidRPr="003336D9">
        <w:rPr>
          <w:rFonts w:eastAsia="Times New Roman"/>
          <w:kern w:val="0"/>
          <w:lang w:eastAsia="ru-RU"/>
        </w:rPr>
        <w:t>документами:</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 Постановление Администрации Воронежской обл. от 29.11.2006 N 975</w:t>
      </w:r>
      <w:r>
        <w:rPr>
          <w:rFonts w:eastAsia="Times New Roman"/>
          <w:kern w:val="0"/>
          <w:lang w:eastAsia="ru-RU"/>
        </w:rPr>
        <w:t xml:space="preserve"> </w:t>
      </w:r>
      <w:r w:rsidRPr="003336D9">
        <w:rPr>
          <w:rFonts w:eastAsia="Times New Roman"/>
          <w:kern w:val="0"/>
          <w:lang w:eastAsia="ru-RU"/>
        </w:rPr>
        <w:t>"Об утверждении результатов государственной кадастровой оценки земель</w:t>
      </w:r>
      <w:r>
        <w:rPr>
          <w:rFonts w:eastAsia="Times New Roman"/>
          <w:kern w:val="0"/>
          <w:lang w:eastAsia="ru-RU"/>
        </w:rPr>
        <w:t xml:space="preserve"> </w:t>
      </w:r>
      <w:r w:rsidRPr="003336D9">
        <w:rPr>
          <w:rFonts w:eastAsia="Times New Roman"/>
          <w:kern w:val="0"/>
          <w:lang w:eastAsia="ru-RU"/>
        </w:rPr>
        <w:t>сельскохозяйственного назначения"</w:t>
      </w:r>
      <w:r>
        <w:rPr>
          <w:rFonts w:eastAsia="Times New Roman"/>
          <w:kern w:val="0"/>
          <w:lang w:eastAsia="ru-RU"/>
        </w:rPr>
        <w:t>.</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 Постановление Администрации Воронежской обл. от 04.10.2005 N 981</w:t>
      </w:r>
      <w:r>
        <w:rPr>
          <w:rFonts w:eastAsia="Times New Roman"/>
          <w:kern w:val="0"/>
          <w:lang w:eastAsia="ru-RU"/>
        </w:rPr>
        <w:t xml:space="preserve"> </w:t>
      </w:r>
      <w:r w:rsidRPr="003336D9">
        <w:rPr>
          <w:rFonts w:eastAsia="Times New Roman"/>
          <w:kern w:val="0"/>
          <w:lang w:eastAsia="ru-RU"/>
        </w:rPr>
        <w:t>"Об утверждении результатов государственной кадастровой оценки земель особо</w:t>
      </w:r>
      <w:r>
        <w:rPr>
          <w:rFonts w:eastAsia="Times New Roman"/>
          <w:kern w:val="0"/>
          <w:lang w:eastAsia="ru-RU"/>
        </w:rPr>
        <w:t xml:space="preserve"> </w:t>
      </w:r>
      <w:r w:rsidRPr="003336D9">
        <w:rPr>
          <w:rFonts w:eastAsia="Times New Roman"/>
          <w:kern w:val="0"/>
          <w:lang w:eastAsia="ru-RU"/>
        </w:rPr>
        <w:t>охраняемых территорий и объектов Воронежской области"</w:t>
      </w:r>
      <w:r>
        <w:rPr>
          <w:rFonts w:eastAsia="Times New Roman"/>
          <w:kern w:val="0"/>
          <w:lang w:eastAsia="ru-RU"/>
        </w:rPr>
        <w:t>.</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 Постановление Администрации Воронежской обл. от 23.07.2005 N 706</w:t>
      </w:r>
      <w:r>
        <w:rPr>
          <w:rFonts w:eastAsia="Times New Roman"/>
          <w:kern w:val="0"/>
          <w:lang w:eastAsia="ru-RU"/>
        </w:rPr>
        <w:t xml:space="preserve"> </w:t>
      </w:r>
      <w:r w:rsidRPr="003336D9">
        <w:rPr>
          <w:rFonts w:eastAsia="Times New Roman"/>
          <w:kern w:val="0"/>
          <w:lang w:eastAsia="ru-RU"/>
        </w:rPr>
        <w:t>"Об утверждении результатов государственной кадастровой оценки земель лесного</w:t>
      </w:r>
      <w:r>
        <w:rPr>
          <w:rFonts w:eastAsia="Times New Roman"/>
          <w:kern w:val="0"/>
          <w:lang w:eastAsia="ru-RU"/>
        </w:rPr>
        <w:t xml:space="preserve"> </w:t>
      </w:r>
      <w:r w:rsidRPr="003336D9">
        <w:rPr>
          <w:rFonts w:eastAsia="Times New Roman"/>
          <w:kern w:val="0"/>
          <w:lang w:eastAsia="ru-RU"/>
        </w:rPr>
        <w:t>фонда II уровня Воронежской области"</w:t>
      </w:r>
      <w:r>
        <w:rPr>
          <w:rFonts w:eastAsia="Times New Roman"/>
          <w:kern w:val="0"/>
          <w:lang w:eastAsia="ru-RU"/>
        </w:rPr>
        <w:t>.</w:t>
      </w:r>
    </w:p>
    <w:p w:rsidR="003336D9" w:rsidRPr="003336D9" w:rsidRDefault="003336D9" w:rsidP="003336D9">
      <w:pPr>
        <w:widowControl/>
        <w:suppressAutoHyphens w:val="0"/>
        <w:autoSpaceDE w:val="0"/>
        <w:autoSpaceDN w:val="0"/>
        <w:adjustRightInd w:val="0"/>
        <w:jc w:val="both"/>
        <w:rPr>
          <w:rFonts w:eastAsia="Times New Roman"/>
          <w:kern w:val="0"/>
          <w:lang w:eastAsia="ru-RU"/>
        </w:rPr>
      </w:pPr>
      <w:r w:rsidRPr="003336D9">
        <w:rPr>
          <w:rFonts w:eastAsia="Times New Roman"/>
          <w:kern w:val="0"/>
          <w:lang w:eastAsia="ru-RU"/>
        </w:rPr>
        <w:t>• Постановление Администрации Воронежской обл. от 19.09.2005 N 928</w:t>
      </w:r>
      <w:r>
        <w:rPr>
          <w:rFonts w:eastAsia="Times New Roman"/>
          <w:kern w:val="0"/>
          <w:lang w:eastAsia="ru-RU"/>
        </w:rPr>
        <w:t xml:space="preserve"> </w:t>
      </w:r>
      <w:r w:rsidRPr="003336D9">
        <w:rPr>
          <w:rFonts w:eastAsia="Times New Roman"/>
          <w:kern w:val="0"/>
          <w:lang w:eastAsia="ru-RU"/>
        </w:rPr>
        <w:t xml:space="preserve">"Об утверждении </w:t>
      </w:r>
      <w:proofErr w:type="gramStart"/>
      <w:r w:rsidRPr="003336D9">
        <w:rPr>
          <w:rFonts w:eastAsia="Times New Roman"/>
          <w:kern w:val="0"/>
          <w:lang w:eastAsia="ru-RU"/>
        </w:rPr>
        <w:t>результатов государственной кадастровой оценки земель водного</w:t>
      </w:r>
      <w:r>
        <w:rPr>
          <w:rFonts w:eastAsia="Times New Roman"/>
          <w:kern w:val="0"/>
          <w:lang w:eastAsia="ru-RU"/>
        </w:rPr>
        <w:t xml:space="preserve"> </w:t>
      </w:r>
      <w:r w:rsidRPr="003336D9">
        <w:rPr>
          <w:rFonts w:eastAsia="Times New Roman"/>
          <w:kern w:val="0"/>
          <w:lang w:eastAsia="ru-RU"/>
        </w:rPr>
        <w:t>фонда Воронежской области</w:t>
      </w:r>
      <w:proofErr w:type="gramEnd"/>
      <w:r w:rsidRPr="003336D9">
        <w:rPr>
          <w:rFonts w:eastAsia="Times New Roman"/>
          <w:kern w:val="0"/>
          <w:lang w:eastAsia="ru-RU"/>
        </w:rPr>
        <w:t>"</w:t>
      </w:r>
      <w:r>
        <w:rPr>
          <w:rFonts w:eastAsia="Times New Roman"/>
          <w:kern w:val="0"/>
          <w:lang w:eastAsia="ru-RU"/>
        </w:rPr>
        <w:t>.</w:t>
      </w:r>
    </w:p>
    <w:p w:rsidR="003336D9" w:rsidRDefault="003336D9" w:rsidP="003336D9">
      <w:pPr>
        <w:autoSpaceDE w:val="0"/>
        <w:ind w:firstLine="567"/>
        <w:jc w:val="both"/>
        <w:rPr>
          <w:rFonts w:ascii="TimesNewRomanPSMT" w:eastAsia="Times New Roman" w:hAnsi="TimesNewRomanPSMT" w:cs="TimesNewRomanPSMT"/>
          <w:kern w:val="0"/>
          <w:sz w:val="21"/>
          <w:szCs w:val="21"/>
          <w:lang w:eastAsia="ru-RU"/>
        </w:rPr>
      </w:pPr>
    </w:p>
    <w:p w:rsidR="003E0A8B" w:rsidRDefault="003E0A8B" w:rsidP="003336D9">
      <w:pPr>
        <w:autoSpaceDE w:val="0"/>
        <w:ind w:firstLine="567"/>
        <w:jc w:val="both"/>
        <w:rPr>
          <w:rFonts w:eastAsia="TimesNewRomanPS-BoldMT" w:cs="TimesNewRomanPS-BoldMT"/>
          <w:b/>
          <w:bCs/>
          <w:color w:val="000000"/>
        </w:rPr>
      </w:pPr>
      <w:r>
        <w:rPr>
          <w:rFonts w:eastAsia="TimesNewRomanPS-BoldMT" w:cs="TimesNewRomanPS-BoldMT"/>
          <w:b/>
          <w:bCs/>
          <w:color w:val="000000"/>
        </w:rPr>
        <w:t>Выводы:</w:t>
      </w:r>
    </w:p>
    <w:p w:rsidR="003E0A8B" w:rsidRPr="00BA650F" w:rsidRDefault="003E0A8B" w:rsidP="003E0A8B">
      <w:pPr>
        <w:autoSpaceDE w:val="0"/>
        <w:ind w:firstLine="567"/>
        <w:jc w:val="both"/>
        <w:rPr>
          <w:rFonts w:eastAsia="TimesNewRomanPS-BoldMT" w:cs="TimesNewRomanPS-BoldMT"/>
          <w:b/>
          <w:bCs/>
          <w:color w:val="000000"/>
        </w:rPr>
      </w:pPr>
      <w:r>
        <w:rPr>
          <w:rFonts w:eastAsia="TimesNewRomanPSMT" w:cs="TimesNewRomanPSMT"/>
          <w:color w:val="000000"/>
        </w:rPr>
        <w:t xml:space="preserve">Анализ земельного фонда на территории </w:t>
      </w:r>
      <w:r w:rsidR="00756DE8">
        <w:rPr>
          <w:rFonts w:eastAsia="TimesNewRomanPSMT" w:cs="TimesNewRomanPSMT"/>
          <w:color w:val="000000"/>
        </w:rPr>
        <w:t>Карачунского</w:t>
      </w:r>
      <w:r>
        <w:rPr>
          <w:rFonts w:eastAsia="TimesNewRomanPSMT" w:cs="TimesNewRomanPSMT"/>
          <w:color w:val="000000"/>
        </w:rPr>
        <w:t xml:space="preserve"> сельского поселения показал, что не все категории земель установлены на терри</w:t>
      </w:r>
      <w:r w:rsidR="00B507ED">
        <w:rPr>
          <w:rFonts w:eastAsia="TimesNewRomanPSMT" w:cs="TimesNewRomanPSMT"/>
          <w:color w:val="000000"/>
        </w:rPr>
        <w:t>тории поселения</w:t>
      </w:r>
      <w:r>
        <w:rPr>
          <w:rFonts w:eastAsia="TimesNewRomanPSMT" w:cs="TimesNewRomanPSMT"/>
          <w:color w:val="000000"/>
        </w:rPr>
        <w:t xml:space="preserve">. Точный подсчет площадей земель различных категорий не произведен. Это связано с незавершенностью работ по постановке земельных участков на кадастровый учет. Предложения Генерального плана следует учесть при установлении границ и площадей земельных участков разрешенного назначения землеустроительной документации. </w:t>
      </w:r>
      <w:r>
        <w:rPr>
          <w:rFonts w:eastAsia="TimesNewRomanPSMT" w:cs="TimesNewRomanPSMT"/>
          <w:color w:val="000000"/>
        </w:rPr>
        <w:tab/>
      </w:r>
    </w:p>
    <w:p w:rsidR="003E0A8B" w:rsidRDefault="003E0A8B" w:rsidP="003E0A8B">
      <w:pPr>
        <w:autoSpaceDE w:val="0"/>
        <w:ind w:firstLine="567"/>
        <w:jc w:val="both"/>
        <w:rPr>
          <w:rFonts w:eastAsia="TimesNewRomanPSMT" w:cs="TimesNewRomanPSMT"/>
          <w:color w:val="000000"/>
        </w:rPr>
      </w:pPr>
      <w:r>
        <w:rPr>
          <w:rFonts w:eastAsia="TimesNewRomanPSMT" w:cs="TimesNewRomanPSMT"/>
          <w:color w:val="000000"/>
        </w:rPr>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1. Границы земель населенных пунктов.</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2. В составе земель сельскохозяйственного назначения:</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-земли, занятые внутрихозяйственными дорогами,</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-земли, занятые инженерными коммуникациями,</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 и т.д</w:t>
      </w:r>
      <w:proofErr w:type="gramStart"/>
      <w:r>
        <w:rPr>
          <w:rFonts w:eastAsia="TimesNewRomanPSMT" w:cs="TimesNewRomanPSMT"/>
          <w:color w:val="000000"/>
        </w:rPr>
        <w:t>..</w:t>
      </w:r>
      <w:proofErr w:type="gramEnd"/>
    </w:p>
    <w:p w:rsidR="003E0A8B" w:rsidRDefault="004B6099" w:rsidP="003E0A8B">
      <w:pPr>
        <w:tabs>
          <w:tab w:val="left" w:pos="567"/>
        </w:tabs>
        <w:autoSpaceDE w:val="0"/>
        <w:jc w:val="both"/>
        <w:rPr>
          <w:rFonts w:eastAsia="TimesNewRomanPSMT" w:cs="TimesNewRomanPSMT"/>
          <w:color w:val="000000"/>
        </w:rPr>
      </w:pPr>
      <w:r>
        <w:rPr>
          <w:rFonts w:eastAsia="TimesNewRomanPSMT" w:cs="TimesNewRomanPSMT"/>
          <w:color w:val="000000"/>
        </w:rPr>
        <w:tab/>
      </w:r>
      <w:r w:rsidR="003E0A8B">
        <w:rPr>
          <w:rFonts w:eastAsia="TimesNewRomanPSMT" w:cs="TimesNewRomanPSMT"/>
          <w:color w:val="000000"/>
        </w:rPr>
        <w:t xml:space="preserve"> 3.В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 земли транспорта,</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 земли энергетики,</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 земли связи и информатики,</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 земли специального назначения – кладбища и скотомогильники</w:t>
      </w:r>
      <w:r w:rsidR="006D213E">
        <w:rPr>
          <w:rFonts w:eastAsia="TimesNewRomanPSMT" w:cs="TimesNewRomanPSMT"/>
          <w:color w:val="000000"/>
        </w:rPr>
        <w:t>, полигоны ТБО</w:t>
      </w:r>
      <w:r>
        <w:rPr>
          <w:rFonts w:eastAsia="TimesNewRomanPSMT" w:cs="TimesNewRomanPSMT"/>
          <w:color w:val="000000"/>
        </w:rPr>
        <w:t>.</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 xml:space="preserve"> 4.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3E0A8B" w:rsidRDefault="003E0A8B" w:rsidP="003E0A8B">
      <w:pPr>
        <w:tabs>
          <w:tab w:val="left" w:pos="567"/>
        </w:tabs>
        <w:autoSpaceDE w:val="0"/>
        <w:jc w:val="both"/>
        <w:rPr>
          <w:rFonts w:eastAsia="TimesNewRomanPSMT" w:cs="TimesNewRomanPSMT"/>
          <w:color w:val="000000"/>
        </w:rPr>
      </w:pPr>
      <w:r>
        <w:rPr>
          <w:rFonts w:eastAsia="TimesNewRomanPSMT" w:cs="TimesNewRomanPSMT"/>
          <w:color w:val="000000"/>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E0A8B" w:rsidRPr="002D5A66" w:rsidRDefault="003E0A8B" w:rsidP="003E0A8B">
      <w:pPr>
        <w:shd w:val="clear" w:color="auto" w:fill="FFFFFF"/>
        <w:autoSpaceDE w:val="0"/>
        <w:ind w:firstLine="567"/>
        <w:jc w:val="both"/>
        <w:rPr>
          <w:rFonts w:eastAsia="ArialMT" w:cs="ArialMT"/>
          <w:b/>
          <w:i/>
          <w:color w:val="000000"/>
        </w:rPr>
      </w:pPr>
      <w:r w:rsidRPr="002D5A66">
        <w:rPr>
          <w:rFonts w:eastAsia="TimesNewRomanPS-BoldItalicMT" w:cs="TimesNewRomanPS-BoldItalicMT"/>
          <w:b/>
          <w:i/>
          <w:color w:val="000000"/>
        </w:rPr>
        <w:t xml:space="preserve">Распределение земель </w:t>
      </w:r>
      <w:r w:rsidR="004E1C44">
        <w:rPr>
          <w:rFonts w:eastAsia="TimesNewRomanPS-BoldItalicMT" w:cs="TimesNewRomanPS-BoldItalicMT"/>
          <w:b/>
          <w:i/>
          <w:color w:val="000000"/>
        </w:rPr>
        <w:t>по категориям показано на схеме</w:t>
      </w:r>
      <w:r w:rsidRPr="002D5A66">
        <w:rPr>
          <w:rFonts w:eastAsia="ArialMT" w:cs="ArialMT"/>
          <w:b/>
          <w:i/>
          <w:color w:val="000000"/>
        </w:rPr>
        <w:t xml:space="preserve"> 1(</w:t>
      </w:r>
      <w:r w:rsidRPr="002D5A66">
        <w:rPr>
          <w:rFonts w:eastAsia="ArialMT" w:cs="ArialMT"/>
          <w:b/>
          <w:i/>
          <w:color w:val="000000"/>
          <w:lang w:val="en-US"/>
        </w:rPr>
        <w:t>II</w:t>
      </w:r>
      <w:r w:rsidRPr="002D5A66">
        <w:rPr>
          <w:rFonts w:eastAsia="ArialMT" w:cs="ArialMT"/>
          <w:b/>
          <w:i/>
          <w:color w:val="000000"/>
        </w:rPr>
        <w:t>).</w:t>
      </w:r>
    </w:p>
    <w:p w:rsidR="003E0A8B" w:rsidRDefault="003E0A8B" w:rsidP="003E0A8B">
      <w:pPr>
        <w:widowControl/>
        <w:tabs>
          <w:tab w:val="left" w:pos="0"/>
        </w:tabs>
        <w:snapToGrid w:val="0"/>
        <w:rPr>
          <w:rFonts w:eastAsia="Times New Roman"/>
          <w:b/>
          <w:bCs/>
        </w:rPr>
      </w:pPr>
    </w:p>
    <w:p w:rsidR="00047FC6" w:rsidRDefault="00047FC6" w:rsidP="003E0A8B">
      <w:pPr>
        <w:widowControl/>
        <w:tabs>
          <w:tab w:val="left" w:pos="0"/>
        </w:tabs>
        <w:snapToGrid w:val="0"/>
        <w:ind w:firstLine="567"/>
        <w:jc w:val="center"/>
        <w:rPr>
          <w:rFonts w:eastAsia="Times New Roman"/>
          <w:b/>
          <w:bCs/>
        </w:rPr>
      </w:pPr>
    </w:p>
    <w:p w:rsidR="00047FC6" w:rsidRDefault="00047FC6" w:rsidP="003E0A8B">
      <w:pPr>
        <w:widowControl/>
        <w:tabs>
          <w:tab w:val="left" w:pos="0"/>
        </w:tabs>
        <w:snapToGrid w:val="0"/>
        <w:ind w:firstLine="567"/>
        <w:jc w:val="center"/>
        <w:rPr>
          <w:rFonts w:eastAsia="Times New Roman"/>
          <w:b/>
          <w:bCs/>
        </w:rPr>
      </w:pPr>
    </w:p>
    <w:p w:rsidR="00047FC6" w:rsidRDefault="00047FC6" w:rsidP="003E0A8B">
      <w:pPr>
        <w:widowControl/>
        <w:tabs>
          <w:tab w:val="left" w:pos="0"/>
        </w:tabs>
        <w:snapToGrid w:val="0"/>
        <w:ind w:firstLine="567"/>
        <w:jc w:val="center"/>
        <w:rPr>
          <w:rFonts w:eastAsia="Times New Roman"/>
          <w:b/>
          <w:bCs/>
        </w:rPr>
      </w:pPr>
    </w:p>
    <w:p w:rsidR="003E0A8B" w:rsidRPr="001858BD" w:rsidRDefault="003E0A8B" w:rsidP="003E0A8B">
      <w:pPr>
        <w:widowControl/>
        <w:tabs>
          <w:tab w:val="left" w:pos="0"/>
        </w:tabs>
        <w:snapToGrid w:val="0"/>
        <w:ind w:firstLine="567"/>
        <w:jc w:val="center"/>
        <w:rPr>
          <w:rFonts w:eastAsia="Arial Unicode MS"/>
          <w:b/>
          <w:bCs/>
          <w:spacing w:val="-10"/>
        </w:rPr>
      </w:pPr>
      <w:r w:rsidRPr="001858BD">
        <w:rPr>
          <w:rFonts w:eastAsia="Times New Roman"/>
          <w:b/>
          <w:bCs/>
        </w:rPr>
        <w:lastRenderedPageBreak/>
        <w:t>1.8. З</w:t>
      </w:r>
      <w:r w:rsidRPr="001858BD">
        <w:rPr>
          <w:rFonts w:eastAsia="Arial Unicode MS"/>
          <w:b/>
          <w:bCs/>
          <w:spacing w:val="-10"/>
        </w:rPr>
        <w:t xml:space="preserve">онирование территории населенных пунктов </w:t>
      </w:r>
      <w:r w:rsidR="00756DE8">
        <w:rPr>
          <w:rFonts w:eastAsia="Arial Unicode MS"/>
          <w:b/>
          <w:bCs/>
          <w:spacing w:val="-10"/>
        </w:rPr>
        <w:t>Карачунского</w:t>
      </w:r>
      <w:r w:rsidRPr="001858BD">
        <w:rPr>
          <w:rFonts w:eastAsia="Arial Unicode MS"/>
          <w:b/>
          <w:bCs/>
          <w:spacing w:val="-10"/>
        </w:rPr>
        <w:t xml:space="preserve"> сельского поселения</w:t>
      </w:r>
    </w:p>
    <w:p w:rsidR="003E0A8B" w:rsidRPr="008D2919" w:rsidRDefault="003E0A8B" w:rsidP="003E0A8B">
      <w:pPr>
        <w:widowControl/>
        <w:tabs>
          <w:tab w:val="left" w:pos="700"/>
        </w:tabs>
        <w:snapToGrid w:val="0"/>
        <w:jc w:val="both"/>
      </w:pPr>
    </w:p>
    <w:p w:rsidR="003E0A8B" w:rsidRPr="008D2919" w:rsidRDefault="003E0A8B" w:rsidP="003E0A8B">
      <w:pPr>
        <w:widowControl/>
        <w:tabs>
          <w:tab w:val="left" w:pos="0"/>
        </w:tabs>
        <w:snapToGrid w:val="0"/>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Среди документов территориального планирования Градостроительный кодекс РФ  особо выделяет генеральные планы как документы,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3E0A8B" w:rsidRPr="008D2919" w:rsidRDefault="003E0A8B" w:rsidP="003E0A8B">
      <w:pPr>
        <w:widowControl/>
        <w:tabs>
          <w:tab w:val="left" w:pos="0"/>
        </w:tabs>
        <w:snapToGrid w:val="0"/>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Функциональная зона – это территория в определенных границах с однородным функциональным назначением.</w:t>
      </w:r>
    </w:p>
    <w:p w:rsidR="003E0A8B" w:rsidRPr="008D2919" w:rsidRDefault="003E0A8B" w:rsidP="003E0A8B">
      <w:pPr>
        <w:widowControl/>
        <w:tabs>
          <w:tab w:val="left" w:pos="0"/>
        </w:tabs>
        <w:snapToGrid w:val="0"/>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Функциональное назначение территории понимается как преимущественный вид деятельности (функция), для которого предназначена территория.</w:t>
      </w:r>
    </w:p>
    <w:p w:rsidR="003E0A8B" w:rsidRPr="008D2919" w:rsidRDefault="003E0A8B" w:rsidP="003E0A8B">
      <w:pPr>
        <w:widowControl/>
        <w:tabs>
          <w:tab w:val="left" w:pos="0"/>
        </w:tabs>
        <w:snapToGrid w:val="0"/>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 xml:space="preserve">Основной задачей функционального зонирования территории населенных пунктов сельского поселения является обеспечение целесообразного использования территории поселения для создания оптимальных условий комфортности проживания населения, привлечения дополнительных капиталовложений. Для выполнения этой задачи в документах территориального планирования необходимо определить функциональные зоны с учетом историко-культурной и планировочной специфики </w:t>
      </w:r>
      <w:r>
        <w:rPr>
          <w:rFonts w:eastAsia="Times New Roman" w:cs="Arial"/>
          <w:iCs/>
          <w:spacing w:val="-3"/>
          <w:shd w:val="clear" w:color="auto" w:fill="FFFFFF"/>
        </w:rPr>
        <w:t>территории населенных пунктов</w:t>
      </w:r>
      <w:r w:rsidRPr="008D2919">
        <w:rPr>
          <w:rFonts w:eastAsia="Times New Roman" w:cs="Arial"/>
          <w:iCs/>
          <w:spacing w:val="-3"/>
          <w:shd w:val="clear" w:color="auto" w:fill="FFFFFF"/>
        </w:rPr>
        <w:t>, требований охраны объектов природного и культурного наследия,</w:t>
      </w:r>
      <w:r>
        <w:rPr>
          <w:rFonts w:eastAsia="Times New Roman" w:cs="Arial"/>
          <w:iCs/>
          <w:spacing w:val="-3"/>
          <w:shd w:val="clear" w:color="auto" w:fill="FFFFFF"/>
        </w:rPr>
        <w:t xml:space="preserve"> фактического</w:t>
      </w:r>
      <w:r w:rsidRPr="008D2919">
        <w:rPr>
          <w:rFonts w:eastAsia="Times New Roman" w:cs="Arial"/>
          <w:iCs/>
          <w:spacing w:val="-3"/>
          <w:shd w:val="clear" w:color="auto" w:fill="FFFFFF"/>
        </w:rPr>
        <w:t xml:space="preserve"> использовании земель </w:t>
      </w:r>
      <w:r>
        <w:rPr>
          <w:rFonts w:eastAsia="Times New Roman" w:cs="Arial"/>
          <w:iCs/>
          <w:spacing w:val="-3"/>
          <w:shd w:val="clear" w:color="auto" w:fill="FFFFFF"/>
        </w:rPr>
        <w:t>населенных пунктов</w:t>
      </w:r>
      <w:r w:rsidRPr="008D2919">
        <w:rPr>
          <w:rFonts w:eastAsia="Times New Roman" w:cs="Arial"/>
          <w:iCs/>
          <w:spacing w:val="-3"/>
          <w:shd w:val="clear" w:color="auto" w:fill="FFFFFF"/>
        </w:rPr>
        <w:t>.</w:t>
      </w:r>
    </w:p>
    <w:p w:rsidR="003E0A8B" w:rsidRPr="008D2919" w:rsidRDefault="003E0A8B" w:rsidP="003E0A8B">
      <w:pPr>
        <w:widowControl/>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Согласно Градостроительному кодексу РФ подготовленный и утвержденный генеральный план поселения служит основанием для проведения градостроительного зонирования территории в целях определения территориальных зон и установления градостроительных регламентов для утверждения их в составе правил землепользования и застройки,</w:t>
      </w:r>
      <w:r>
        <w:rPr>
          <w:rFonts w:eastAsia="Times New Roman" w:cs="Arial"/>
          <w:iCs/>
          <w:spacing w:val="-3"/>
          <w:shd w:val="clear" w:color="auto" w:fill="FFFFFF"/>
        </w:rPr>
        <w:t xml:space="preserve"> для последующего выполнения</w:t>
      </w:r>
      <w:r w:rsidRPr="008D2919">
        <w:rPr>
          <w:rFonts w:eastAsia="Times New Roman" w:cs="Arial"/>
          <w:iCs/>
          <w:spacing w:val="-3"/>
          <w:shd w:val="clear" w:color="auto" w:fill="FFFFFF"/>
        </w:rPr>
        <w:t xml:space="preserve"> проектов планировки и межевания территорий, градостроительных планов. </w:t>
      </w:r>
      <w:r>
        <w:rPr>
          <w:rFonts w:eastAsia="Times New Roman" w:cs="Arial"/>
          <w:iCs/>
          <w:spacing w:val="-3"/>
          <w:shd w:val="clear" w:color="auto" w:fill="FFFFFF"/>
        </w:rPr>
        <w:t>Н</w:t>
      </w:r>
      <w:r w:rsidRPr="008D2919">
        <w:rPr>
          <w:rFonts w:eastAsia="Times New Roman" w:cs="Arial"/>
          <w:iCs/>
          <w:spacing w:val="-3"/>
          <w:shd w:val="clear" w:color="auto" w:fill="FFFFFF"/>
        </w:rPr>
        <w:t xml:space="preserve">азначенный для застройки участок относится к какой-либо функциональной зоне генерального плана, получает градостроительные </w:t>
      </w:r>
      <w:proofErr w:type="gramStart"/>
      <w:r w:rsidRPr="008D2919">
        <w:rPr>
          <w:rFonts w:eastAsia="Times New Roman" w:cs="Arial"/>
          <w:iCs/>
          <w:spacing w:val="-3"/>
          <w:shd w:val="clear" w:color="auto" w:fill="FFFFFF"/>
        </w:rPr>
        <w:t>регламенты</w:t>
      </w:r>
      <w:proofErr w:type="gramEnd"/>
      <w:r w:rsidRPr="008D2919">
        <w:rPr>
          <w:rFonts w:eastAsia="Times New Roman" w:cs="Arial"/>
          <w:iCs/>
          <w:spacing w:val="-3"/>
          <w:shd w:val="clear" w:color="auto" w:fill="FFFFFF"/>
        </w:rPr>
        <w:t xml:space="preserve">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E0A8B" w:rsidRPr="008D2919" w:rsidRDefault="003E0A8B" w:rsidP="003E0A8B">
      <w:pPr>
        <w:widowControl/>
        <w:ind w:firstLine="567"/>
        <w:jc w:val="both"/>
        <w:rPr>
          <w:rFonts w:eastAsia="Times New Roman" w:cs="Arial"/>
          <w:iCs/>
          <w:spacing w:val="-3"/>
          <w:shd w:val="clear" w:color="auto" w:fill="FFFFFF"/>
        </w:rPr>
      </w:pPr>
      <w:r w:rsidRPr="008D2919">
        <w:rPr>
          <w:rFonts w:eastAsia="Times New Roman" w:cs="Arial"/>
          <w:iCs/>
          <w:spacing w:val="-3"/>
          <w:shd w:val="clear" w:color="auto" w:fill="FFFFFF"/>
        </w:rPr>
        <w:t>Функциональное зонирование территории населенных пунктов</w:t>
      </w:r>
      <w:r w:rsidRPr="008D2919">
        <w:rPr>
          <w:rFonts w:eastAsia="Times New Roman" w:cs="Arial"/>
          <w:iCs/>
          <w:spacing w:val="-3"/>
        </w:rPr>
        <w:t xml:space="preserve"> </w:t>
      </w:r>
      <w:r w:rsidR="00756DE8">
        <w:rPr>
          <w:rFonts w:eastAsia="Times New Roman"/>
          <w:bCs/>
          <w:iCs/>
          <w:spacing w:val="-3"/>
        </w:rPr>
        <w:t>Карачунского</w:t>
      </w:r>
      <w:r w:rsidRPr="008D2919">
        <w:rPr>
          <w:rFonts w:eastAsia="Times New Roman"/>
          <w:bCs/>
          <w:iCs/>
          <w:spacing w:val="-3"/>
        </w:rPr>
        <w:t xml:space="preserve"> сельского </w:t>
      </w:r>
      <w:r w:rsidRPr="008D2919">
        <w:rPr>
          <w:rFonts w:eastAsia="Times New Roman" w:cs="Arial"/>
          <w:iCs/>
          <w:spacing w:val="-3"/>
          <w:shd w:val="clear" w:color="auto" w:fill="FFFFFF"/>
        </w:rPr>
        <w:t>поселения произведено в соответствии с общей структурой расселения и природно-экологического каркаса.</w:t>
      </w:r>
    </w:p>
    <w:p w:rsidR="003E0A8B" w:rsidRPr="008C09EE" w:rsidRDefault="003E0A8B" w:rsidP="003E0A8B">
      <w:pPr>
        <w:widowControl/>
        <w:ind w:firstLine="567"/>
        <w:jc w:val="both"/>
        <w:rPr>
          <w:rFonts w:eastAsia="Times New Roman" w:cs="Arial"/>
          <w:i/>
          <w:iCs/>
          <w:spacing w:val="-3"/>
          <w:shd w:val="clear" w:color="auto" w:fill="FFFFFF"/>
        </w:rPr>
      </w:pPr>
      <w:r w:rsidRPr="008C09EE">
        <w:rPr>
          <w:rFonts w:eastAsia="Times New Roman" w:cs="Arial"/>
          <w:bCs/>
          <w:i/>
          <w:iCs/>
          <w:spacing w:val="-3"/>
          <w:shd w:val="clear" w:color="auto" w:fill="FFFFFF"/>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социально-экономической ситуации в населенных пунктах </w:t>
      </w:r>
      <w:r w:rsidR="00756DE8">
        <w:rPr>
          <w:rFonts w:eastAsia="Times New Roman" w:cs="Arial"/>
          <w:bCs/>
          <w:i/>
          <w:iCs/>
          <w:spacing w:val="-3"/>
          <w:shd w:val="clear" w:color="auto" w:fill="FFFFFF"/>
        </w:rPr>
        <w:t>Карачунского</w:t>
      </w:r>
      <w:r w:rsidRPr="008C09EE">
        <w:rPr>
          <w:rFonts w:eastAsia="Times New Roman" w:cs="Arial"/>
          <w:bCs/>
          <w:i/>
          <w:iCs/>
          <w:spacing w:val="-3"/>
          <w:shd w:val="clear" w:color="auto" w:fill="FFFFFF"/>
        </w:rPr>
        <w:t xml:space="preserve"> сельского</w:t>
      </w:r>
      <w:r w:rsidRPr="008C09EE">
        <w:rPr>
          <w:rFonts w:eastAsia="Times New Roman"/>
          <w:bCs/>
          <w:i/>
          <w:spacing w:val="-10"/>
        </w:rPr>
        <w:t xml:space="preserve"> </w:t>
      </w:r>
      <w:r w:rsidRPr="008C09EE">
        <w:rPr>
          <w:rFonts w:eastAsia="Times New Roman" w:cs="Arial"/>
          <w:bCs/>
          <w:i/>
          <w:iCs/>
          <w:spacing w:val="-3"/>
          <w:shd w:val="clear" w:color="auto" w:fill="FFFFFF"/>
        </w:rPr>
        <w:t xml:space="preserve">поселения. </w:t>
      </w:r>
    </w:p>
    <w:p w:rsidR="003E0A8B" w:rsidRPr="008C09EE" w:rsidRDefault="003E0A8B" w:rsidP="003E0A8B">
      <w:pPr>
        <w:widowControl/>
        <w:jc w:val="both"/>
        <w:rPr>
          <w:rFonts w:eastAsia="Times New Roman" w:cs="Arial"/>
          <w:iCs/>
          <w:spacing w:val="-3"/>
          <w:shd w:val="clear" w:color="auto" w:fill="FFFFFF"/>
        </w:rPr>
      </w:pPr>
      <w:r w:rsidRPr="008C09EE">
        <w:rPr>
          <w:rFonts w:eastAsia="Times New Roman" w:cs="Arial"/>
          <w:iCs/>
          <w:spacing w:val="-3"/>
          <w:shd w:val="clear" w:color="auto" w:fill="FFFFFF"/>
        </w:rPr>
        <w:t xml:space="preserve">       </w:t>
      </w:r>
    </w:p>
    <w:p w:rsidR="003E0A8B" w:rsidRPr="008C09EE" w:rsidRDefault="003E0A8B" w:rsidP="003E0A8B">
      <w:pPr>
        <w:ind w:firstLine="567"/>
        <w:rPr>
          <w:b/>
        </w:rPr>
      </w:pPr>
      <w:r w:rsidRPr="008C09EE">
        <w:rPr>
          <w:b/>
        </w:rPr>
        <w:t>Жилая зона</w:t>
      </w:r>
    </w:p>
    <w:p w:rsidR="003E0A8B" w:rsidRPr="008C09EE" w:rsidRDefault="003E0A8B" w:rsidP="003E0A8B">
      <w:pPr>
        <w:ind w:firstLine="567"/>
        <w:jc w:val="both"/>
        <w:rPr>
          <w:shd w:val="clear" w:color="auto" w:fill="FFFF00"/>
        </w:rPr>
      </w:pPr>
      <w:r w:rsidRPr="008C09EE">
        <w:t xml:space="preserve">Жилые зоны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rsidRPr="008C09EE">
        <w:t>среднеэтажными</w:t>
      </w:r>
      <w:proofErr w:type="spellEnd"/>
      <w:r w:rsidRPr="008C09EE">
        <w:t xml:space="preserve"> жилыми домами; зоны застройки индивидуальными жилыми домами с участками; зоны садово-дачных участков.</w:t>
      </w:r>
    </w:p>
    <w:p w:rsidR="003E0A8B" w:rsidRPr="008C09EE" w:rsidRDefault="003E0A8B" w:rsidP="00525E52">
      <w:pPr>
        <w:widowControl/>
        <w:ind w:firstLine="567"/>
        <w:jc w:val="both"/>
        <w:rPr>
          <w:rFonts w:eastAsia="Times New Roman" w:cs="Arial"/>
          <w:iCs/>
          <w:color w:val="000000"/>
          <w:spacing w:val="-3"/>
        </w:rPr>
      </w:pPr>
      <w:r w:rsidRPr="008C09EE">
        <w:rPr>
          <w:rFonts w:eastAsia="Times New Roman" w:cs="Arial"/>
          <w:iCs/>
          <w:color w:val="000000"/>
          <w:spacing w:val="-3"/>
        </w:rPr>
        <w:t xml:space="preserve">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r w:rsidR="00B507ED">
        <w:rPr>
          <w:rFonts w:eastAsia="Times New Roman" w:cs="Arial"/>
          <w:iCs/>
          <w:color w:val="000000"/>
          <w:spacing w:val="-3"/>
        </w:rPr>
        <w:t xml:space="preserve">Жилая зона на территории </w:t>
      </w:r>
      <w:r w:rsidR="00756DE8">
        <w:rPr>
          <w:rFonts w:eastAsia="Times New Roman" w:cs="Arial"/>
          <w:iCs/>
          <w:color w:val="000000"/>
          <w:spacing w:val="-3"/>
        </w:rPr>
        <w:t>Карачунского</w:t>
      </w:r>
      <w:r w:rsidR="00B507ED">
        <w:rPr>
          <w:rFonts w:eastAsia="Times New Roman" w:cs="Arial"/>
          <w:iCs/>
          <w:color w:val="000000"/>
          <w:spacing w:val="-3"/>
        </w:rPr>
        <w:t xml:space="preserve"> сельского поселения представлена индивидуальными жилыми домами</w:t>
      </w:r>
      <w:r w:rsidR="00193902">
        <w:rPr>
          <w:rFonts w:eastAsia="Times New Roman" w:cs="Arial"/>
          <w:iCs/>
          <w:color w:val="000000"/>
          <w:spacing w:val="-3"/>
        </w:rPr>
        <w:t>.</w:t>
      </w: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b/>
          <w:bCs/>
          <w:iCs/>
          <w:spacing w:val="-3"/>
        </w:rPr>
        <w:lastRenderedPageBreak/>
        <w:t>Общественно-деловая зона</w:t>
      </w: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iCs/>
          <w:color w:val="000000"/>
          <w:spacing w:val="-3"/>
        </w:rPr>
        <w:t>О</w:t>
      </w:r>
      <w:r w:rsidRPr="008C09EE">
        <w:rPr>
          <w:rStyle w:val="a9"/>
          <w:rFonts w:eastAsia="Times New Roman" w:cs="Arial"/>
          <w:b w:val="0"/>
          <w:bCs w:val="0"/>
          <w:iCs/>
          <w:color w:val="000000"/>
          <w:spacing w:val="-3"/>
        </w:rPr>
        <w:t>бщественно-деловые зоны</w:t>
      </w:r>
      <w:r w:rsidR="004B6099">
        <w:rPr>
          <w:rFonts w:eastAsia="Times New Roman" w:cs="Arial"/>
          <w:iCs/>
          <w:color w:val="000000"/>
          <w:spacing w:val="-3"/>
        </w:rPr>
        <w:t xml:space="preserve"> – </w:t>
      </w:r>
      <w:r w:rsidRPr="008C09EE">
        <w:rPr>
          <w:rFonts w:eastAsia="Times New Roman" w:cs="Arial"/>
          <w:iCs/>
          <w:color w:val="000000"/>
          <w:spacing w:val="-3"/>
        </w:rPr>
        <w:t>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3E0A8B" w:rsidRPr="008C09EE" w:rsidRDefault="003E0A8B" w:rsidP="001858BD">
      <w:pPr>
        <w:widowControl/>
        <w:ind w:firstLine="567"/>
        <w:jc w:val="both"/>
        <w:rPr>
          <w:rFonts w:eastAsia="Times New Roman" w:cs="Arial"/>
          <w:iCs/>
          <w:color w:val="000000"/>
          <w:spacing w:val="-3"/>
        </w:rPr>
      </w:pPr>
      <w:r w:rsidRPr="008C09EE">
        <w:rPr>
          <w:rFonts w:eastAsia="Times New Roman" w:cs="Arial"/>
          <w:iCs/>
          <w:spacing w:val="-3"/>
        </w:rPr>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r w:rsidR="00B507ED">
        <w:rPr>
          <w:rFonts w:eastAsia="Times New Roman" w:cs="Arial"/>
          <w:iCs/>
          <w:spacing w:val="-3"/>
        </w:rPr>
        <w:t>Общественно-деловая зона,</w:t>
      </w:r>
      <w:r w:rsidR="00B507ED" w:rsidRPr="00B507ED">
        <w:rPr>
          <w:rFonts w:eastAsia="Times New Roman" w:cs="Arial"/>
          <w:iCs/>
          <w:spacing w:val="-3"/>
        </w:rPr>
        <w:t xml:space="preserve"> </w:t>
      </w:r>
      <w:r w:rsidR="00B507ED">
        <w:rPr>
          <w:rFonts w:eastAsia="Times New Roman" w:cs="Arial"/>
          <w:iCs/>
          <w:spacing w:val="-3"/>
        </w:rPr>
        <w:t>включающая</w:t>
      </w:r>
      <w:r w:rsidR="00CD7B6D">
        <w:rPr>
          <w:rFonts w:eastAsia="Times New Roman" w:cs="Arial"/>
          <w:iCs/>
          <w:spacing w:val="-3"/>
        </w:rPr>
        <w:t xml:space="preserve"> в себя административные</w:t>
      </w:r>
      <w:r w:rsidR="00B507ED">
        <w:rPr>
          <w:rFonts w:eastAsia="Times New Roman" w:cs="Arial"/>
          <w:iCs/>
          <w:spacing w:val="-3"/>
        </w:rPr>
        <w:t xml:space="preserve">, деловые, торговые и другие объекты, </w:t>
      </w:r>
      <w:r w:rsidR="00760BFB">
        <w:rPr>
          <w:rFonts w:eastAsia="Times New Roman" w:cs="Arial"/>
          <w:iCs/>
          <w:spacing w:val="-3"/>
        </w:rPr>
        <w:t xml:space="preserve">ярко выражена в селе </w:t>
      </w:r>
      <w:proofErr w:type="gramStart"/>
      <w:r w:rsidR="00760BFB">
        <w:rPr>
          <w:rFonts w:eastAsia="Times New Roman" w:cs="Arial"/>
          <w:iCs/>
          <w:spacing w:val="-3"/>
        </w:rPr>
        <w:t>Карачун</w:t>
      </w:r>
      <w:proofErr w:type="gramEnd"/>
      <w:r w:rsidR="00760BFB">
        <w:rPr>
          <w:rFonts w:eastAsia="Times New Roman" w:cs="Arial"/>
          <w:iCs/>
          <w:spacing w:val="-3"/>
        </w:rPr>
        <w:t xml:space="preserve">, объекты </w:t>
      </w:r>
      <w:r w:rsidR="00B507ED">
        <w:rPr>
          <w:rFonts w:eastAsia="Times New Roman" w:cs="Arial"/>
          <w:iCs/>
          <w:spacing w:val="-3"/>
        </w:rPr>
        <w:t xml:space="preserve">сосредоточены в центре данного населенного пункта. Территория остальных населенных пунктов </w:t>
      </w:r>
      <w:r w:rsidR="00756DE8">
        <w:rPr>
          <w:rFonts w:eastAsia="Times New Roman" w:cs="Arial"/>
          <w:iCs/>
          <w:spacing w:val="-3"/>
        </w:rPr>
        <w:t>Карачунского</w:t>
      </w:r>
      <w:r w:rsidR="00CD7B6D">
        <w:rPr>
          <w:rFonts w:eastAsia="Times New Roman" w:cs="Arial"/>
          <w:iCs/>
          <w:spacing w:val="-3"/>
        </w:rPr>
        <w:t xml:space="preserve"> сельского поселения </w:t>
      </w:r>
      <w:r w:rsidR="00B507ED">
        <w:rPr>
          <w:rFonts w:eastAsia="Times New Roman" w:cs="Arial"/>
          <w:iCs/>
          <w:spacing w:val="-3"/>
        </w:rPr>
        <w:t>характеризуется слабовыраженной общественно-деловой зоной.</w:t>
      </w:r>
    </w:p>
    <w:p w:rsidR="003E0A8B" w:rsidRPr="008C09EE" w:rsidRDefault="003E0A8B" w:rsidP="003E0A8B">
      <w:pPr>
        <w:widowControl/>
        <w:ind w:firstLine="720"/>
        <w:jc w:val="both"/>
        <w:rPr>
          <w:rFonts w:eastAsia="Times New Roman" w:cs="Arial"/>
          <w:b/>
          <w:bCs/>
          <w:iCs/>
          <w:spacing w:val="-3"/>
        </w:rPr>
      </w:pP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b/>
          <w:bCs/>
          <w:iCs/>
          <w:spacing w:val="-3"/>
        </w:rPr>
        <w:t xml:space="preserve">Производственная зона </w:t>
      </w:r>
    </w:p>
    <w:p w:rsidR="003E0A8B" w:rsidRPr="008C09EE" w:rsidRDefault="003E0A8B" w:rsidP="003E0A8B">
      <w:pPr>
        <w:widowControl/>
        <w:ind w:firstLine="567"/>
        <w:jc w:val="both"/>
        <w:rPr>
          <w:rFonts w:eastAsia="Times New Roman" w:cs="Arial"/>
          <w:iCs/>
          <w:color w:val="000000"/>
          <w:spacing w:val="-3"/>
        </w:rPr>
      </w:pPr>
      <w:proofErr w:type="gramStart"/>
      <w:r w:rsidRPr="008C09EE">
        <w:rPr>
          <w:rFonts w:eastAsia="Times New Roman" w:cs="Arial"/>
          <w:iCs/>
          <w:color w:val="000000"/>
          <w:spacing w:val="-3"/>
          <w:shd w:val="clear" w:color="auto" w:fill="FFFFFF"/>
        </w:rPr>
        <w:t>Производственные зоны</w:t>
      </w:r>
      <w:r w:rsidRPr="008C09EE">
        <w:rPr>
          <w:rFonts w:eastAsia="Times New Roman" w:cs="Arial"/>
          <w:b/>
          <w:bCs/>
          <w:iCs/>
          <w:color w:val="000000"/>
          <w:spacing w:val="-3"/>
          <w:shd w:val="clear" w:color="auto" w:fill="FFFFFF"/>
        </w:rPr>
        <w:t xml:space="preserve"> - </w:t>
      </w:r>
      <w:r w:rsidRPr="008C09EE">
        <w:rPr>
          <w:rFonts w:eastAsia="Times New Roman" w:cs="Arial"/>
          <w:iCs/>
          <w:color w:val="000000"/>
          <w:spacing w:val="-3"/>
          <w:shd w:val="clear" w:color="auto" w:fill="FFFFFF"/>
        </w:rPr>
        <w:t>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iCs/>
          <w:color w:val="000000"/>
          <w:spacing w:val="-3"/>
        </w:rPr>
        <w:t>Согласно п.7 ст. 85 Земельного кодекса РФ: п</w:t>
      </w:r>
      <w:r w:rsidRPr="008C09EE">
        <w:rPr>
          <w:rFonts w:eastAsia="Times New Roman" w:cs="Arial"/>
          <w:iCs/>
          <w:spacing w:val="-3"/>
        </w:rPr>
        <w:t>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На территории населенных</w:t>
      </w:r>
      <w:r w:rsidR="009254BA">
        <w:rPr>
          <w:rFonts w:eastAsia="Times New Roman" w:cs="Arial"/>
          <w:iCs/>
          <w:spacing w:val="-3"/>
        </w:rPr>
        <w:t xml:space="preserve"> пунктов</w:t>
      </w:r>
      <w:r w:rsidRPr="008C09EE">
        <w:rPr>
          <w:rFonts w:eastAsia="Times New Roman" w:cs="Arial"/>
          <w:iCs/>
          <w:spacing w:val="-3"/>
        </w:rPr>
        <w:t xml:space="preserve"> </w:t>
      </w:r>
      <w:r w:rsidR="00756DE8">
        <w:rPr>
          <w:rFonts w:eastAsia="Times New Roman" w:cs="Arial"/>
          <w:iCs/>
          <w:spacing w:val="-3"/>
        </w:rPr>
        <w:t>Карачунского</w:t>
      </w:r>
      <w:r w:rsidRPr="008C09EE">
        <w:rPr>
          <w:rFonts w:eastAsia="Times New Roman" w:cs="Arial"/>
          <w:iCs/>
          <w:spacing w:val="-3"/>
        </w:rPr>
        <w:t xml:space="preserve"> сельского поселения </w:t>
      </w:r>
      <w:r w:rsidR="00CD7B6D">
        <w:rPr>
          <w:rFonts w:eastAsia="Times New Roman" w:cs="Arial"/>
          <w:iCs/>
          <w:spacing w:val="-3"/>
        </w:rPr>
        <w:t xml:space="preserve">производственные объекты </w:t>
      </w:r>
      <w:r w:rsidR="00193902">
        <w:rPr>
          <w:rFonts w:eastAsia="Times New Roman" w:cs="Arial"/>
          <w:iCs/>
          <w:spacing w:val="-3"/>
        </w:rPr>
        <w:t>отсутствуют</w:t>
      </w:r>
      <w:r w:rsidR="00CD7B6D">
        <w:rPr>
          <w:rFonts w:eastAsia="Times New Roman" w:cs="Arial"/>
          <w:iCs/>
          <w:spacing w:val="-3"/>
        </w:rPr>
        <w:t>.</w:t>
      </w:r>
    </w:p>
    <w:p w:rsidR="003E0A8B" w:rsidRPr="008C09EE" w:rsidRDefault="003E0A8B" w:rsidP="003E0A8B">
      <w:pPr>
        <w:widowControl/>
        <w:ind w:firstLine="720"/>
        <w:jc w:val="both"/>
        <w:rPr>
          <w:rFonts w:eastAsia="Times New Roman" w:cs="Arial"/>
          <w:iCs/>
          <w:color w:val="000000"/>
          <w:spacing w:val="-3"/>
        </w:rPr>
      </w:pP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b/>
          <w:iCs/>
          <w:color w:val="000000"/>
          <w:spacing w:val="-3"/>
          <w:shd w:val="clear" w:color="auto" w:fill="FFFFFF"/>
        </w:rPr>
        <w:t xml:space="preserve">Зоны инженерной и транспортной инфраструктуры - </w:t>
      </w:r>
      <w:r w:rsidRPr="008C09EE">
        <w:rPr>
          <w:rFonts w:eastAsia="Times New Roman" w:cs="Arial"/>
          <w:iCs/>
          <w:color w:val="000000"/>
          <w:spacing w:val="-3"/>
          <w:shd w:val="clear" w:color="auto" w:fill="FFFFFF"/>
        </w:rPr>
        <w:t>предназначены для размещения сооружений и коммуникаций железнодорожного, автомобильного и трубопроводного</w:t>
      </w:r>
      <w:r>
        <w:rPr>
          <w:rFonts w:eastAsia="Times New Roman" w:cs="Arial"/>
          <w:iCs/>
          <w:color w:val="000000"/>
          <w:spacing w:val="-3"/>
          <w:shd w:val="clear" w:color="auto" w:fill="FFFFFF"/>
        </w:rPr>
        <w:t xml:space="preserve"> транспорта, связи, инженерного </w:t>
      </w:r>
      <w:r w:rsidRPr="008C09EE">
        <w:rPr>
          <w:rFonts w:eastAsia="Times New Roman" w:cs="Arial"/>
          <w:iCs/>
          <w:color w:val="000000"/>
          <w:spacing w:val="-3"/>
          <w:shd w:val="clear" w:color="auto" w:fill="FFFFFF"/>
        </w:rPr>
        <w:t>оборудования.</w:t>
      </w: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iCs/>
          <w:color w:val="000000"/>
          <w:spacing w:val="-3"/>
          <w:shd w:val="clear" w:color="auto" w:fill="FFFFFF"/>
        </w:rPr>
        <w:t>По территории поселения проходят коридоры ЛЭП, газопроводы высокого давления.</w:t>
      </w:r>
    </w:p>
    <w:p w:rsidR="003E0A8B" w:rsidRPr="008C09EE" w:rsidRDefault="003E0A8B" w:rsidP="003E0A8B">
      <w:pPr>
        <w:widowControl/>
        <w:ind w:firstLine="567"/>
        <w:jc w:val="both"/>
        <w:rPr>
          <w:rFonts w:eastAsia="Times New Roman" w:cs="Arial"/>
          <w:iCs/>
          <w:color w:val="000000"/>
          <w:spacing w:val="-3"/>
          <w:shd w:val="clear" w:color="auto" w:fill="FFFFFF"/>
        </w:rPr>
      </w:pPr>
      <w:r w:rsidRPr="008C09EE">
        <w:rPr>
          <w:rFonts w:eastAsia="Times New Roman" w:cs="Arial"/>
          <w:iCs/>
          <w:color w:val="000000"/>
          <w:spacing w:val="-3"/>
          <w:shd w:val="clear" w:color="auto" w:fill="FFFFFF"/>
        </w:rPr>
        <w:t xml:space="preserve">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w:t>
      </w:r>
      <w:proofErr w:type="gramStart"/>
      <w:r w:rsidRPr="008C09EE">
        <w:rPr>
          <w:rFonts w:eastAsia="Times New Roman" w:cs="Arial"/>
          <w:iCs/>
          <w:color w:val="000000"/>
          <w:spacing w:val="-3"/>
          <w:shd w:val="clear" w:color="auto" w:fill="FFFFFF"/>
        </w:rPr>
        <w:t>до</w:t>
      </w:r>
      <w:proofErr w:type="gramEnd"/>
      <w:r w:rsidRPr="008C09EE">
        <w:rPr>
          <w:rFonts w:eastAsia="Times New Roman" w:cs="Arial"/>
          <w:iCs/>
          <w:color w:val="000000"/>
          <w:spacing w:val="-3"/>
          <w:shd w:val="clear" w:color="auto" w:fill="FFFFFF"/>
        </w:rPr>
        <w:t xml:space="preserve"> </w:t>
      </w:r>
      <w:proofErr w:type="gramStart"/>
      <w:r>
        <w:rPr>
          <w:rFonts w:eastAsia="Times New Roman" w:cs="Arial"/>
          <w:iCs/>
          <w:color w:val="000000"/>
          <w:spacing w:val="-3"/>
          <w:shd w:val="clear" w:color="auto" w:fill="FFFFFF"/>
        </w:rPr>
        <w:t>жилой</w:t>
      </w:r>
      <w:proofErr w:type="gramEnd"/>
      <w:r w:rsidRPr="008C09EE">
        <w:rPr>
          <w:rFonts w:eastAsia="Times New Roman" w:cs="Arial"/>
          <w:iCs/>
          <w:color w:val="000000"/>
          <w:spacing w:val="-3"/>
          <w:shd w:val="clear" w:color="auto" w:fill="FFFFFF"/>
        </w:rPr>
        <w:t>, общественно-делов</w:t>
      </w:r>
      <w:r>
        <w:rPr>
          <w:rFonts w:eastAsia="Times New Roman" w:cs="Arial"/>
          <w:iCs/>
          <w:color w:val="000000"/>
          <w:spacing w:val="-3"/>
          <w:shd w:val="clear" w:color="auto" w:fill="FFFFFF"/>
        </w:rPr>
        <w:t>ой</w:t>
      </w:r>
      <w:r w:rsidRPr="008C09EE">
        <w:rPr>
          <w:rFonts w:eastAsia="Times New Roman" w:cs="Arial"/>
          <w:iCs/>
          <w:color w:val="000000"/>
          <w:spacing w:val="-3"/>
          <w:shd w:val="clear" w:color="auto" w:fill="FFFFFF"/>
        </w:rPr>
        <w:t xml:space="preserve"> и рекреационных зон и других требований в соответствии с государственными градостроительными нормативами и правилами.</w:t>
      </w:r>
    </w:p>
    <w:p w:rsidR="003E0A8B" w:rsidRPr="008C09EE" w:rsidRDefault="003E0A8B" w:rsidP="003E0A8B">
      <w:pPr>
        <w:widowControl/>
        <w:ind w:firstLine="567"/>
        <w:jc w:val="both"/>
        <w:rPr>
          <w:rFonts w:eastAsia="Times New Roman" w:cs="Arial"/>
          <w:iCs/>
          <w:color w:val="000000"/>
          <w:spacing w:val="-3"/>
        </w:rPr>
      </w:pPr>
    </w:p>
    <w:p w:rsidR="003E0A8B" w:rsidRPr="008C09EE" w:rsidRDefault="003E0A8B" w:rsidP="003E0A8B">
      <w:pPr>
        <w:widowControl/>
        <w:ind w:firstLine="567"/>
        <w:jc w:val="both"/>
        <w:rPr>
          <w:rFonts w:eastAsia="Times New Roman" w:cs="Arial"/>
          <w:iCs/>
          <w:color w:val="000000"/>
          <w:spacing w:val="-3"/>
        </w:rPr>
      </w:pPr>
      <w:r w:rsidRPr="008C09EE">
        <w:rPr>
          <w:b/>
          <w:bCs/>
        </w:rPr>
        <w:t>Зона сельскохозяйственного использования территории</w:t>
      </w:r>
    </w:p>
    <w:p w:rsidR="003E0A8B" w:rsidRPr="008C09EE" w:rsidRDefault="003E0A8B" w:rsidP="003E0A8B">
      <w:pPr>
        <w:widowControl/>
        <w:ind w:firstLine="567"/>
        <w:jc w:val="both"/>
        <w:rPr>
          <w:rFonts w:eastAsia="Times New Roman" w:cs="Arial"/>
          <w:iCs/>
          <w:color w:val="000000"/>
          <w:spacing w:val="-3"/>
        </w:rPr>
      </w:pPr>
      <w:r w:rsidRPr="008C09EE">
        <w:rPr>
          <w:rFonts w:eastAsia="Times New Roman" w:cs="Arial"/>
          <w:iCs/>
          <w:color w:val="000000"/>
          <w:spacing w:val="-3"/>
          <w:shd w:val="clear" w:color="auto" w:fill="FFFFFF"/>
        </w:rPr>
        <w:t xml:space="preserve">В состав зон сельскохозяйственного использования могут включаться: </w:t>
      </w:r>
    </w:p>
    <w:p w:rsidR="003E0A8B" w:rsidRPr="008C09EE" w:rsidRDefault="003E0A8B" w:rsidP="003E0A8B">
      <w:pPr>
        <w:tabs>
          <w:tab w:val="left" w:pos="720"/>
        </w:tabs>
        <w:ind w:firstLine="567"/>
        <w:jc w:val="both"/>
        <w:rPr>
          <w:rFonts w:eastAsia="Times New Roman" w:cs="Arial"/>
          <w:iCs/>
          <w:color w:val="000000"/>
          <w:spacing w:val="-3"/>
          <w:shd w:val="clear" w:color="auto" w:fill="FFFFFF"/>
        </w:rPr>
      </w:pPr>
      <w:proofErr w:type="gramStart"/>
      <w:r w:rsidRPr="008C09EE">
        <w:rPr>
          <w:rFonts w:eastAsia="Times New Roman" w:cs="Arial"/>
          <w:iCs/>
          <w:color w:val="000000"/>
          <w:spacing w:val="-3"/>
          <w:shd w:val="clear" w:color="auto" w:fill="FFFFFF"/>
        </w:rP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3E0A8B" w:rsidRPr="008C09EE" w:rsidRDefault="003E0A8B" w:rsidP="003E0A8B">
      <w:pPr>
        <w:tabs>
          <w:tab w:val="left" w:pos="720"/>
        </w:tabs>
        <w:ind w:firstLine="567"/>
        <w:jc w:val="both"/>
        <w:rPr>
          <w:rFonts w:eastAsia="Times New Roman" w:cs="Arial"/>
          <w:iCs/>
          <w:color w:val="000000"/>
          <w:spacing w:val="-3"/>
          <w:shd w:val="clear" w:color="auto" w:fill="FFFFFF"/>
        </w:rPr>
      </w:pPr>
      <w:proofErr w:type="gramStart"/>
      <w:r w:rsidRPr="008C09EE">
        <w:rPr>
          <w:rFonts w:eastAsia="Times New Roman" w:cs="Arial"/>
          <w:iCs/>
          <w:color w:val="000000"/>
          <w:spacing w:val="-3"/>
          <w:shd w:val="clear" w:color="auto" w:fill="FFFFFF"/>
        </w:rP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3E0A8B" w:rsidRPr="008C09EE" w:rsidRDefault="003E0A8B" w:rsidP="003E0A8B">
      <w:pPr>
        <w:widowControl/>
        <w:ind w:firstLine="567"/>
        <w:jc w:val="both"/>
      </w:pPr>
      <w:r w:rsidRPr="008C09EE">
        <w:rPr>
          <w:color w:val="000000"/>
        </w:rPr>
        <w:t xml:space="preserve">На территории </w:t>
      </w:r>
      <w:r w:rsidR="009254BA">
        <w:rPr>
          <w:color w:val="000000"/>
        </w:rPr>
        <w:t>населенных пунктов</w:t>
      </w:r>
      <w:r w:rsidRPr="008C09EE">
        <w:rPr>
          <w:color w:val="000000"/>
        </w:rPr>
        <w:t xml:space="preserve"> выделяются зоны сельскохозяйственного использования, занятые огородами, пашнями, сенокосами, пастбищами, а также сельскохозяйственными строениями и сооружениями</w:t>
      </w:r>
      <w:r w:rsidR="004B6099">
        <w:t xml:space="preserve">. Здесь возможна </w:t>
      </w:r>
      <w:r w:rsidRPr="008C09EE">
        <w:t xml:space="preserve">реконструкция существующих объектов, используемых в настоящее время. </w:t>
      </w:r>
    </w:p>
    <w:p w:rsidR="003E0A8B" w:rsidRPr="008C09EE" w:rsidRDefault="003E0A8B" w:rsidP="003E0A8B">
      <w:pPr>
        <w:widowControl/>
        <w:ind w:firstLine="709"/>
        <w:jc w:val="both"/>
      </w:pPr>
    </w:p>
    <w:p w:rsidR="003E0A8B" w:rsidRPr="008C09EE" w:rsidRDefault="003E0A8B" w:rsidP="003E0A8B">
      <w:pPr>
        <w:widowControl/>
        <w:ind w:firstLine="567"/>
        <w:jc w:val="both"/>
      </w:pPr>
      <w:r w:rsidRPr="008C09EE">
        <w:rPr>
          <w:b/>
          <w:bCs/>
          <w:color w:val="000000"/>
        </w:rPr>
        <w:t>Рекреационные зоны</w:t>
      </w:r>
    </w:p>
    <w:p w:rsidR="001E1633" w:rsidRPr="00525E52" w:rsidRDefault="001E1633" w:rsidP="00525E52">
      <w:pPr>
        <w:widowControl/>
        <w:ind w:firstLine="567"/>
        <w:jc w:val="both"/>
      </w:pPr>
      <w:r w:rsidRPr="008C09EE">
        <w:rPr>
          <w:rFonts w:eastAsia="Times New Roman" w:cs="Arial"/>
          <w:iCs/>
          <w:color w:val="000000"/>
          <w:spacing w:val="-3"/>
          <w:shd w:val="clear" w:color="auto" w:fill="FFFFFF"/>
        </w:rPr>
        <w:t xml:space="preserve">Предназначаются для организации мест отдыха населения и включают в себя парки, сады, лесопарки, пляжи, водоемы, спортивные сооружения, учреждения отдыха. </w:t>
      </w:r>
      <w:r>
        <w:rPr>
          <w:rFonts w:eastAsia="Times New Roman" w:cs="Arial"/>
          <w:iCs/>
          <w:color w:val="000000"/>
          <w:spacing w:val="-3"/>
          <w:shd w:val="clear" w:color="auto" w:fill="FFFFFF"/>
        </w:rPr>
        <w:t xml:space="preserve"> На территории Карачунского сельского поселения </w:t>
      </w:r>
      <w:proofErr w:type="spellStart"/>
      <w:r>
        <w:rPr>
          <w:rFonts w:eastAsia="Times New Roman" w:cs="Arial"/>
          <w:iCs/>
          <w:color w:val="000000"/>
          <w:spacing w:val="-3"/>
          <w:shd w:val="clear" w:color="auto" w:fill="FFFFFF"/>
        </w:rPr>
        <w:t>распологается</w:t>
      </w:r>
      <w:proofErr w:type="spellEnd"/>
      <w:r>
        <w:rPr>
          <w:rFonts w:eastAsia="Times New Roman" w:cs="Arial"/>
          <w:iCs/>
          <w:color w:val="000000"/>
          <w:spacing w:val="-3"/>
          <w:shd w:val="clear" w:color="auto" w:fill="FFFFFF"/>
        </w:rPr>
        <w:t xml:space="preserve"> туристическая база «</w:t>
      </w:r>
      <w:proofErr w:type="spellStart"/>
      <w:r>
        <w:rPr>
          <w:rFonts w:eastAsia="Times New Roman" w:cs="Arial"/>
          <w:iCs/>
          <w:color w:val="000000"/>
          <w:spacing w:val="-3"/>
          <w:shd w:val="clear" w:color="auto" w:fill="FFFFFF"/>
        </w:rPr>
        <w:t>Дивно</w:t>
      </w:r>
      <w:r w:rsidR="00D07247">
        <w:rPr>
          <w:rFonts w:eastAsia="Times New Roman" w:cs="Arial"/>
          <w:iCs/>
          <w:color w:val="000000"/>
          <w:spacing w:val="-3"/>
          <w:shd w:val="clear" w:color="auto" w:fill="FFFFFF"/>
        </w:rPr>
        <w:t>речь</w:t>
      </w:r>
      <w:r>
        <w:rPr>
          <w:rFonts w:eastAsia="Times New Roman" w:cs="Arial"/>
          <w:iCs/>
          <w:color w:val="000000"/>
          <w:spacing w:val="-3"/>
          <w:shd w:val="clear" w:color="auto" w:fill="FFFFFF"/>
        </w:rPr>
        <w:t>е</w:t>
      </w:r>
      <w:proofErr w:type="spellEnd"/>
      <w:r>
        <w:rPr>
          <w:rFonts w:eastAsia="Times New Roman" w:cs="Arial"/>
          <w:iCs/>
          <w:color w:val="000000"/>
          <w:spacing w:val="-3"/>
          <w:shd w:val="clear" w:color="auto" w:fill="FFFFFF"/>
        </w:rPr>
        <w:t>». Рекреационные зоны на территории населенных пунктов Карачунского сельского поселения слабо выражены. В свою очередь для мест общественного отдыха на берегу реки Воронеж необходимо благоустройство.</w:t>
      </w:r>
    </w:p>
    <w:p w:rsidR="003E0A8B" w:rsidRPr="008C09EE" w:rsidRDefault="003E0A8B" w:rsidP="003E0A8B">
      <w:pPr>
        <w:widowControl/>
        <w:tabs>
          <w:tab w:val="left" w:pos="700"/>
        </w:tabs>
        <w:snapToGrid w:val="0"/>
        <w:ind w:firstLine="567"/>
        <w:jc w:val="both"/>
        <w:rPr>
          <w:rFonts w:eastAsia="Times New Roman" w:cs="Arial"/>
          <w:iCs/>
          <w:color w:val="000000"/>
          <w:spacing w:val="-3"/>
          <w:shd w:val="clear" w:color="auto" w:fill="FFFFFF"/>
        </w:rPr>
      </w:pPr>
      <w:r w:rsidRPr="008C09EE">
        <w:rPr>
          <w:rFonts w:eastAsia="Times New Roman" w:cs="Arial"/>
          <w:b/>
          <w:bCs/>
          <w:iCs/>
          <w:color w:val="000000"/>
          <w:spacing w:val="-3"/>
          <w:shd w:val="clear" w:color="auto" w:fill="FFFFFF"/>
        </w:rPr>
        <w:lastRenderedPageBreak/>
        <w:t>Зоны специального назначения</w:t>
      </w:r>
      <w:r>
        <w:rPr>
          <w:rFonts w:eastAsia="Times New Roman" w:cs="Arial"/>
          <w:iCs/>
          <w:color w:val="000000"/>
          <w:spacing w:val="-3"/>
          <w:shd w:val="clear" w:color="auto" w:fill="FFFFFF"/>
        </w:rPr>
        <w:t xml:space="preserve"> </w:t>
      </w:r>
      <w:r w:rsidRPr="008C09EE">
        <w:rPr>
          <w:rFonts w:eastAsia="Times New Roman" w:cs="Arial"/>
          <w:iCs/>
          <w:color w:val="000000"/>
          <w:spacing w:val="-3"/>
          <w:shd w:val="clear" w:color="auto" w:fill="FFFFFF"/>
        </w:rPr>
        <w:t xml:space="preserve">предназначены для размещения кладбищ, скотомогильников и иных объектов, использование которых несовместимо с видами использования других </w:t>
      </w:r>
      <w:r>
        <w:rPr>
          <w:rFonts w:eastAsia="Times New Roman" w:cs="Arial"/>
          <w:iCs/>
          <w:color w:val="000000"/>
          <w:spacing w:val="-3"/>
          <w:shd w:val="clear" w:color="auto" w:fill="FFFFFF"/>
        </w:rPr>
        <w:t>функциональных</w:t>
      </w:r>
      <w:r w:rsidRPr="008C09EE">
        <w:rPr>
          <w:rFonts w:eastAsia="Times New Roman" w:cs="Arial"/>
          <w:iCs/>
          <w:color w:val="000000"/>
          <w:spacing w:val="-3"/>
          <w:shd w:val="clear" w:color="auto" w:fill="FFFFFF"/>
        </w:rPr>
        <w:t xml:space="preserve"> зон.</w:t>
      </w:r>
    </w:p>
    <w:p w:rsidR="003E0A8B" w:rsidRDefault="003E0A8B" w:rsidP="00525E52">
      <w:pPr>
        <w:widowControl/>
        <w:tabs>
          <w:tab w:val="left" w:pos="0"/>
        </w:tabs>
        <w:snapToGrid w:val="0"/>
        <w:rPr>
          <w:rFonts w:eastAsia="Times New Roman" w:cs="Arial"/>
          <w:b/>
          <w:bCs/>
          <w:iCs/>
          <w:color w:val="000000"/>
          <w:spacing w:val="-3"/>
          <w:shd w:val="clear" w:color="auto" w:fill="FFFFFF"/>
        </w:rPr>
      </w:pPr>
    </w:p>
    <w:p w:rsidR="003E0A8B" w:rsidRPr="007A66DE" w:rsidRDefault="003E0A8B" w:rsidP="003E0A8B">
      <w:pPr>
        <w:widowControl/>
        <w:tabs>
          <w:tab w:val="left" w:pos="0"/>
        </w:tabs>
        <w:snapToGrid w:val="0"/>
        <w:ind w:firstLine="567"/>
        <w:jc w:val="center"/>
        <w:rPr>
          <w:b/>
          <w:i/>
        </w:rPr>
      </w:pPr>
      <w:r w:rsidRPr="007A66DE">
        <w:rPr>
          <w:rFonts w:eastAsia="Times New Roman" w:cs="Arial"/>
          <w:b/>
          <w:bCs/>
          <w:i/>
          <w:iCs/>
          <w:color w:val="000000"/>
          <w:spacing w:val="-3"/>
          <w:shd w:val="clear" w:color="auto" w:fill="FFFFFF"/>
        </w:rPr>
        <w:t>1.8.1.</w:t>
      </w:r>
      <w:r w:rsidRPr="007A66DE">
        <w:rPr>
          <w:rFonts w:eastAsia="Times New Roman" w:cs="Arial"/>
          <w:b/>
          <w:i/>
          <w:iCs/>
          <w:color w:val="000000"/>
          <w:spacing w:val="-3"/>
          <w:shd w:val="clear" w:color="auto" w:fill="FFFFFF"/>
        </w:rPr>
        <w:t xml:space="preserve"> </w:t>
      </w:r>
      <w:r w:rsidRPr="007A66DE">
        <w:rPr>
          <w:b/>
          <w:i/>
        </w:rPr>
        <w:t xml:space="preserve">Планировочная структура и функциональное зонирование территории населенных пунктов </w:t>
      </w:r>
      <w:r w:rsidR="00756DE8">
        <w:rPr>
          <w:b/>
          <w:i/>
        </w:rPr>
        <w:t>Карачунского</w:t>
      </w:r>
      <w:r w:rsidRPr="007A66DE">
        <w:rPr>
          <w:b/>
          <w:i/>
        </w:rPr>
        <w:t xml:space="preserve"> сельского поселения</w:t>
      </w:r>
    </w:p>
    <w:p w:rsidR="003E0A8B" w:rsidRPr="003336D9" w:rsidRDefault="003E0A8B" w:rsidP="003E0A8B">
      <w:pPr>
        <w:widowControl/>
        <w:ind w:firstLine="720"/>
        <w:jc w:val="both"/>
        <w:rPr>
          <w:highlight w:val="yellow"/>
          <w:shd w:val="clear" w:color="auto" w:fill="FF0000"/>
        </w:rPr>
      </w:pP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b/>
          <w:bCs/>
          <w:iCs/>
          <w:spacing w:val="-3"/>
          <w:shd w:val="clear" w:color="auto" w:fill="FFFFFF"/>
        </w:rPr>
        <w:t xml:space="preserve">Село </w:t>
      </w:r>
      <w:proofErr w:type="gramStart"/>
      <w:r>
        <w:rPr>
          <w:rFonts w:eastAsia="Times New Roman" w:cs="Arial"/>
          <w:b/>
          <w:bCs/>
          <w:iCs/>
          <w:spacing w:val="-3"/>
          <w:shd w:val="clear" w:color="auto" w:fill="FFFFFF"/>
        </w:rPr>
        <w:t>Карачун</w:t>
      </w:r>
      <w:proofErr w:type="gramEnd"/>
    </w:p>
    <w:p w:rsidR="001E1633" w:rsidRPr="00F74052" w:rsidRDefault="003B4172" w:rsidP="001E1633">
      <w:pPr>
        <w:widowControl/>
        <w:ind w:firstLine="567"/>
        <w:jc w:val="both"/>
        <w:rPr>
          <w:rFonts w:eastAsia="Times New Roman" w:cs="Arial"/>
          <w:b/>
          <w:bCs/>
          <w:iCs/>
          <w:spacing w:val="-3"/>
          <w:shd w:val="clear" w:color="auto" w:fill="FFFFFF"/>
        </w:rPr>
      </w:pPr>
      <w:r>
        <w:rPr>
          <w:rFonts w:eastAsia="Times New Roman" w:cs="Arial"/>
        </w:rPr>
        <w:t>Планировочным ядром является общественно-деловой центр, в котором располагаются</w:t>
      </w:r>
      <w:r w:rsidR="00C81266">
        <w:rPr>
          <w:rFonts w:eastAsia="Times New Roman" w:cs="Arial"/>
        </w:rPr>
        <w:t>: здание администрации, отделение связи, здание библиотеки, здание клуба</w:t>
      </w:r>
      <w:r w:rsidR="00C81266" w:rsidRPr="00C81266">
        <w:rPr>
          <w:rFonts w:eastAsia="Times New Roman" w:cs="Arial"/>
        </w:rPr>
        <w:t xml:space="preserve"> </w:t>
      </w:r>
      <w:r w:rsidR="00C81266" w:rsidRPr="00F74052">
        <w:rPr>
          <w:rFonts w:eastAsia="Times New Roman" w:cs="Arial"/>
        </w:rPr>
        <w:t>и други</w:t>
      </w:r>
      <w:r w:rsidR="00C81266">
        <w:rPr>
          <w:rFonts w:eastAsia="Times New Roman" w:cs="Arial"/>
        </w:rPr>
        <w:t>е</w:t>
      </w:r>
      <w:r w:rsidR="00C81266" w:rsidRPr="00F74052">
        <w:rPr>
          <w:rFonts w:eastAsia="Times New Roman" w:cs="Arial"/>
        </w:rPr>
        <w:t xml:space="preserve"> социально-культурны</w:t>
      </w:r>
      <w:r w:rsidR="00C81266">
        <w:rPr>
          <w:rFonts w:eastAsia="Times New Roman" w:cs="Arial"/>
        </w:rPr>
        <w:t>е учреждения</w:t>
      </w:r>
      <w:r w:rsidR="00C81266" w:rsidRPr="00F74052">
        <w:rPr>
          <w:rFonts w:eastAsia="Times New Roman" w:cs="Arial"/>
        </w:rPr>
        <w:t>.</w:t>
      </w:r>
      <w:r w:rsidR="00AF4135">
        <w:rPr>
          <w:rFonts w:eastAsia="Times New Roman" w:cs="Arial"/>
        </w:rPr>
        <w:t xml:space="preserve"> Планировочная структура улично-дорожной сет</w:t>
      </w:r>
      <w:proofErr w:type="gramStart"/>
      <w:r w:rsidR="00AF4135">
        <w:rPr>
          <w:rFonts w:eastAsia="Times New Roman" w:cs="Arial"/>
        </w:rPr>
        <w:t>и-</w:t>
      </w:r>
      <w:proofErr w:type="gramEnd"/>
      <w:r w:rsidR="00AF4135">
        <w:rPr>
          <w:rFonts w:eastAsia="Times New Roman" w:cs="Arial"/>
        </w:rPr>
        <w:t xml:space="preserve"> лучевая (уличная сеть расходится лучами от общественно-делового центра в районы жилой застройки.) </w:t>
      </w:r>
      <w:r w:rsidR="001E1633" w:rsidRPr="00F74052">
        <w:rPr>
          <w:rFonts w:eastAsia="Times New Roman" w:cs="Arial"/>
        </w:rPr>
        <w:t>Жилая застройка представлена одноэтажными домами с приусадебными участками</w:t>
      </w:r>
      <w:r w:rsidR="00AF4135">
        <w:rPr>
          <w:rFonts w:eastAsia="Times New Roman" w:cs="Arial"/>
        </w:rPr>
        <w:t xml:space="preserve">. </w:t>
      </w:r>
      <w:r w:rsidR="001E1633" w:rsidRPr="00F74052">
        <w:rPr>
          <w:rFonts w:eastAsia="Times New Roman" w:cs="Arial"/>
        </w:rPr>
        <w:t xml:space="preserve">Кварталы жилой застройки имеют неправильную форму. </w:t>
      </w:r>
      <w:r w:rsidR="001E1633" w:rsidRPr="00F74052">
        <w:rPr>
          <w:rFonts w:eastAsia="Times New Roman" w:cs="Arial"/>
          <w:iCs/>
          <w:spacing w:val="-3"/>
          <w:shd w:val="clear" w:color="auto" w:fill="FFFFFF"/>
        </w:rPr>
        <w:t>Каждый дом имеет приусадебный участок и место для построй</w:t>
      </w:r>
      <w:r w:rsidR="009A2D7C">
        <w:rPr>
          <w:rFonts w:eastAsia="Times New Roman" w:cs="Arial"/>
          <w:iCs/>
          <w:spacing w:val="-3"/>
          <w:shd w:val="clear" w:color="auto" w:fill="FFFFFF"/>
        </w:rPr>
        <w:t xml:space="preserve">ки помещений для скота, гаража </w:t>
      </w:r>
      <w:r w:rsidR="001E1633" w:rsidRPr="00F74052">
        <w:rPr>
          <w:rFonts w:eastAsia="Times New Roman" w:cs="Arial"/>
          <w:iCs/>
          <w:spacing w:val="-3"/>
          <w:shd w:val="clear" w:color="auto" w:fill="FFFFFF"/>
        </w:rPr>
        <w:t>и размещения  сада и</w:t>
      </w:r>
      <w:r w:rsidR="001E1633">
        <w:rPr>
          <w:rFonts w:eastAsia="Times New Roman" w:cs="Arial"/>
          <w:iCs/>
          <w:spacing w:val="-3"/>
          <w:shd w:val="clear" w:color="auto" w:fill="FFFFFF"/>
        </w:rPr>
        <w:t>ли</w:t>
      </w:r>
      <w:r w:rsidR="001E1633" w:rsidRPr="00F74052">
        <w:rPr>
          <w:rFonts w:eastAsia="Times New Roman" w:cs="Arial"/>
          <w:iCs/>
          <w:spacing w:val="-3"/>
          <w:shd w:val="clear" w:color="auto" w:fill="FFFFFF"/>
        </w:rPr>
        <w:t xml:space="preserve"> огорода. </w:t>
      </w:r>
    </w:p>
    <w:p w:rsidR="001E1633" w:rsidRPr="00F74052" w:rsidRDefault="001E1633" w:rsidP="001E1633">
      <w:pPr>
        <w:widowControl/>
        <w:ind w:firstLine="567"/>
        <w:jc w:val="both"/>
        <w:rPr>
          <w:rFonts w:eastAsia="Times New Roman" w:cs="Arial"/>
        </w:rPr>
      </w:pPr>
      <w:r w:rsidRPr="00F74052">
        <w:rPr>
          <w:rFonts w:eastAsia="Times New Roman" w:cs="Arial"/>
        </w:rPr>
        <w:t xml:space="preserve">При проектировании жилых кварталов учитывалась потребность жителей в общественных пространствах, то есть где могло бы происходить общение между отдельными группами жителей. </w:t>
      </w:r>
      <w:r>
        <w:rPr>
          <w:rFonts w:eastAsia="Times New Roman" w:cs="Arial"/>
        </w:rPr>
        <w:t>Т</w:t>
      </w:r>
      <w:r w:rsidRPr="00F74052">
        <w:rPr>
          <w:rFonts w:eastAsia="Times New Roman" w:cs="Arial"/>
        </w:rPr>
        <w:t>акие места должны быть созданы в каждом квартале в виде небольших скверов.</w:t>
      </w:r>
    </w:p>
    <w:p w:rsidR="001E1633" w:rsidRDefault="00AF4135" w:rsidP="001E1633">
      <w:pPr>
        <w:widowControl/>
        <w:ind w:firstLine="567"/>
        <w:jc w:val="both"/>
        <w:rPr>
          <w:rFonts w:eastAsia="Times New Roman" w:cs="Arial"/>
        </w:rPr>
      </w:pPr>
      <w:r>
        <w:rPr>
          <w:rFonts w:eastAsia="Times New Roman" w:cs="Arial"/>
        </w:rPr>
        <w:t>На территории села отсутст</w:t>
      </w:r>
      <w:r w:rsidR="001D2029">
        <w:rPr>
          <w:rFonts w:eastAsia="Times New Roman" w:cs="Arial"/>
        </w:rPr>
        <w:t>ву</w:t>
      </w:r>
      <w:r w:rsidR="00D07247">
        <w:rPr>
          <w:rFonts w:eastAsia="Times New Roman" w:cs="Arial"/>
        </w:rPr>
        <w:t>е</w:t>
      </w:r>
      <w:r w:rsidR="001D2029">
        <w:rPr>
          <w:rFonts w:eastAsia="Times New Roman" w:cs="Arial"/>
        </w:rPr>
        <w:t>т производственн</w:t>
      </w:r>
      <w:r w:rsidR="00D07247">
        <w:rPr>
          <w:rFonts w:eastAsia="Times New Roman" w:cs="Arial"/>
        </w:rPr>
        <w:t>ая</w:t>
      </w:r>
      <w:r w:rsidR="00C86AB0">
        <w:rPr>
          <w:rFonts w:eastAsia="Times New Roman" w:cs="Arial"/>
        </w:rPr>
        <w:t xml:space="preserve"> зон</w:t>
      </w:r>
      <w:r w:rsidR="00D07247">
        <w:rPr>
          <w:rFonts w:eastAsia="Times New Roman" w:cs="Arial"/>
        </w:rPr>
        <w:t>а</w:t>
      </w:r>
      <w:r w:rsidR="001D2029">
        <w:rPr>
          <w:rFonts w:eastAsia="Times New Roman" w:cs="Arial"/>
        </w:rPr>
        <w:t>.</w:t>
      </w:r>
    </w:p>
    <w:p w:rsidR="00D07247" w:rsidRPr="00F74052" w:rsidRDefault="00D07247" w:rsidP="00D07247">
      <w:pPr>
        <w:widowControl/>
        <w:ind w:firstLine="567"/>
        <w:jc w:val="both"/>
        <w:rPr>
          <w:rFonts w:eastAsia="Times New Roman" w:cs="Arial"/>
          <w:b/>
          <w:bCs/>
          <w:iCs/>
          <w:spacing w:val="-3"/>
          <w:shd w:val="clear" w:color="auto" w:fill="FFFFFF"/>
        </w:rPr>
      </w:pPr>
      <w:r w:rsidRPr="00F74052">
        <w:rPr>
          <w:rFonts w:eastAsia="Times New Roman" w:cs="Arial"/>
        </w:rPr>
        <w:t>На территории села имеются зел</w:t>
      </w:r>
      <w:r>
        <w:rPr>
          <w:rFonts w:eastAsia="Times New Roman" w:cs="Arial"/>
        </w:rPr>
        <w:t>еные насаждения общего пользования,</w:t>
      </w:r>
      <w:r w:rsidRPr="00F74052">
        <w:rPr>
          <w:rFonts w:eastAsia="Times New Roman" w:cs="Arial"/>
        </w:rPr>
        <w:t xml:space="preserve"> представленные отдельными массивами многолетних насаждений вдоль улиц между жилыми кварталами. </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 xml:space="preserve">Зеленые насаждения по характеру использования распределяются: </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общего пользования - парки, скверы, сады;</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ограниченного пользования – на приусадебных участках, на участках  общественных учреждений, на территории производственной зоны;</w:t>
      </w:r>
    </w:p>
    <w:p w:rsidR="001E1633" w:rsidRPr="00F74052" w:rsidRDefault="001E1633" w:rsidP="001E1633">
      <w:pPr>
        <w:widowControl/>
        <w:ind w:firstLine="567"/>
        <w:jc w:val="both"/>
        <w:rPr>
          <w:rFonts w:eastAsia="Times New Roman" w:cs="Arial"/>
          <w:b/>
          <w:bCs/>
          <w:iCs/>
          <w:spacing w:val="-3"/>
          <w:shd w:val="clear" w:color="auto" w:fill="FFFFFF"/>
        </w:rPr>
      </w:pPr>
      <w:proofErr w:type="gramStart"/>
      <w:r w:rsidRPr="00F74052">
        <w:rPr>
          <w:rFonts w:eastAsia="Times New Roman" w:cs="Arial"/>
        </w:rPr>
        <w:t xml:space="preserve">специального назначения – защитные, санитарно-защитные, </w:t>
      </w:r>
      <w:proofErr w:type="spellStart"/>
      <w:r w:rsidRPr="00F74052">
        <w:rPr>
          <w:rFonts w:eastAsia="Times New Roman" w:cs="Arial"/>
        </w:rPr>
        <w:t>водоохранные</w:t>
      </w:r>
      <w:proofErr w:type="spellEnd"/>
      <w:r w:rsidRPr="00F74052">
        <w:rPr>
          <w:rFonts w:eastAsia="Times New Roman" w:cs="Arial"/>
        </w:rPr>
        <w:t xml:space="preserve">, ветрозащитные, </w:t>
      </w:r>
      <w:proofErr w:type="spellStart"/>
      <w:r w:rsidRPr="00F74052">
        <w:rPr>
          <w:rFonts w:eastAsia="Times New Roman" w:cs="Arial"/>
        </w:rPr>
        <w:t>шумозащитные</w:t>
      </w:r>
      <w:proofErr w:type="spellEnd"/>
      <w:r w:rsidRPr="00F74052">
        <w:rPr>
          <w:rFonts w:eastAsia="Times New Roman" w:cs="Arial"/>
        </w:rPr>
        <w:t>.</w:t>
      </w:r>
      <w:proofErr w:type="gramEnd"/>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В составе зоны специального назначения выделяется территория  кладбищ</w:t>
      </w:r>
      <w:r w:rsidR="001D2029">
        <w:rPr>
          <w:rFonts w:eastAsia="Times New Roman" w:cs="Arial"/>
        </w:rPr>
        <w:t>а</w:t>
      </w:r>
      <w:r w:rsidRPr="00F74052">
        <w:rPr>
          <w:rFonts w:eastAsia="Times New Roman" w:cs="Arial"/>
        </w:rPr>
        <w:t xml:space="preserve"> в границе населенного пункт</w:t>
      </w:r>
      <w:r>
        <w:rPr>
          <w:rFonts w:eastAsia="Times New Roman" w:cs="Arial"/>
        </w:rPr>
        <w:t>а, котор</w:t>
      </w:r>
      <w:r w:rsidRPr="00F74052">
        <w:rPr>
          <w:rFonts w:eastAsia="Times New Roman" w:cs="Arial"/>
        </w:rPr>
        <w:t xml:space="preserve">ые расположены в </w:t>
      </w:r>
      <w:r w:rsidR="001D2029">
        <w:rPr>
          <w:rFonts w:eastAsia="Times New Roman" w:cs="Arial"/>
        </w:rPr>
        <w:t>западной</w:t>
      </w:r>
      <w:r w:rsidRPr="00F74052">
        <w:rPr>
          <w:rFonts w:eastAsia="Times New Roman" w:cs="Arial"/>
        </w:rPr>
        <w:t xml:space="preserve"> части поселка.</w:t>
      </w:r>
    </w:p>
    <w:p w:rsidR="00A03568" w:rsidRDefault="00A03568" w:rsidP="00D07247">
      <w:pPr>
        <w:widowControl/>
        <w:jc w:val="both"/>
        <w:rPr>
          <w:rFonts w:eastAsia="Times New Roman" w:cs="Arial"/>
          <w:b/>
          <w:bCs/>
        </w:rPr>
      </w:pPr>
    </w:p>
    <w:p w:rsidR="001E1633" w:rsidRPr="00F74052" w:rsidRDefault="001D2029" w:rsidP="001E1633">
      <w:pPr>
        <w:widowControl/>
        <w:ind w:firstLine="567"/>
        <w:jc w:val="both"/>
        <w:rPr>
          <w:rFonts w:eastAsia="Times New Roman" w:cs="Arial"/>
          <w:b/>
          <w:bCs/>
          <w:iCs/>
          <w:spacing w:val="-3"/>
          <w:shd w:val="clear" w:color="auto" w:fill="FFFFFF"/>
        </w:rPr>
      </w:pPr>
      <w:r>
        <w:rPr>
          <w:rFonts w:eastAsia="Times New Roman" w:cs="Arial"/>
          <w:b/>
          <w:bCs/>
        </w:rPr>
        <w:t>Село Пекшево</w:t>
      </w:r>
    </w:p>
    <w:p w:rsidR="001E1633" w:rsidRPr="00F74052" w:rsidRDefault="001E1633" w:rsidP="001E1633">
      <w:pPr>
        <w:widowControl/>
        <w:ind w:firstLine="567"/>
        <w:jc w:val="both"/>
        <w:rPr>
          <w:rFonts w:eastAsia="Times New Roman" w:cs="Arial"/>
          <w:iCs/>
          <w:spacing w:val="-3"/>
          <w:shd w:val="clear" w:color="auto" w:fill="FFFFFF"/>
        </w:rPr>
      </w:pPr>
      <w:r w:rsidRPr="00F74052">
        <w:rPr>
          <w:rFonts w:eastAsia="Times New Roman" w:cs="Arial"/>
          <w:iCs/>
          <w:spacing w:val="-3"/>
          <w:shd w:val="clear" w:color="auto" w:fill="FFFFFF"/>
        </w:rPr>
        <w:t xml:space="preserve">Въезд в </w:t>
      </w:r>
      <w:r w:rsidR="001D2029">
        <w:rPr>
          <w:rFonts w:eastAsia="Times New Roman" w:cs="Arial"/>
          <w:iCs/>
          <w:spacing w:val="-3"/>
          <w:shd w:val="clear" w:color="auto" w:fill="FFFFFF"/>
        </w:rPr>
        <w:t>село Пекшево</w:t>
      </w:r>
      <w:r w:rsidRPr="00F74052">
        <w:rPr>
          <w:rFonts w:eastAsia="Times New Roman" w:cs="Arial"/>
          <w:iCs/>
          <w:spacing w:val="-3"/>
          <w:shd w:val="clear" w:color="auto" w:fill="FFFFFF"/>
        </w:rPr>
        <w:t xml:space="preserve"> осуществляется с </w:t>
      </w:r>
      <w:r w:rsidR="001D2029">
        <w:rPr>
          <w:rFonts w:eastAsia="Times New Roman" w:cs="Arial"/>
          <w:iCs/>
          <w:spacing w:val="-3"/>
          <w:shd w:val="clear" w:color="auto" w:fill="FFFFFF"/>
        </w:rPr>
        <w:t>западной</w:t>
      </w:r>
      <w:r w:rsidRPr="00F74052">
        <w:rPr>
          <w:rFonts w:eastAsia="Times New Roman" w:cs="Arial"/>
          <w:iCs/>
          <w:spacing w:val="-3"/>
          <w:shd w:val="clear" w:color="auto" w:fill="FFFFFF"/>
        </w:rPr>
        <w:t xml:space="preserve"> стороны </w:t>
      </w:r>
      <w:r w:rsidR="001662DB">
        <w:rPr>
          <w:rFonts w:eastAsia="Times New Roman" w:cs="Arial"/>
          <w:iCs/>
          <w:spacing w:val="-3"/>
          <w:shd w:val="clear" w:color="auto" w:fill="FFFFFF"/>
        </w:rPr>
        <w:t>по дороге регионального значения «Рамонь-Сенное</w:t>
      </w:r>
      <w:proofErr w:type="gramStart"/>
      <w:r w:rsidR="001662DB">
        <w:rPr>
          <w:rFonts w:eastAsia="Times New Roman" w:cs="Arial"/>
          <w:iCs/>
          <w:spacing w:val="-3"/>
          <w:shd w:val="clear" w:color="auto" w:fill="FFFFFF"/>
        </w:rPr>
        <w:t>»-</w:t>
      </w:r>
      <w:proofErr w:type="gramEnd"/>
      <w:r w:rsidR="001662DB">
        <w:rPr>
          <w:rFonts w:eastAsia="Times New Roman" w:cs="Arial"/>
          <w:iCs/>
          <w:spacing w:val="-3"/>
          <w:shd w:val="clear" w:color="auto" w:fill="FFFFFF"/>
        </w:rPr>
        <w:t>с. Пекшево</w:t>
      </w:r>
      <w:r w:rsidRPr="00F74052">
        <w:rPr>
          <w:rFonts w:eastAsia="Times New Roman" w:cs="Arial"/>
          <w:iCs/>
          <w:spacing w:val="-3"/>
          <w:shd w:val="clear" w:color="auto" w:fill="FFFFFF"/>
        </w:rPr>
        <w:t xml:space="preserve">. </w:t>
      </w:r>
      <w:r>
        <w:rPr>
          <w:rFonts w:eastAsia="Times New Roman" w:cs="Arial"/>
          <w:iCs/>
          <w:spacing w:val="-3"/>
          <w:shd w:val="clear" w:color="auto" w:fill="FFFFFF"/>
        </w:rPr>
        <w:t>Культурно-бытовое обслуживание населения</w:t>
      </w:r>
      <w:r w:rsidRPr="00F74052">
        <w:rPr>
          <w:rFonts w:eastAsia="Times New Roman" w:cs="Arial"/>
          <w:iCs/>
          <w:spacing w:val="-3"/>
          <w:shd w:val="clear" w:color="auto" w:fill="FFFFFF"/>
        </w:rPr>
        <w:t xml:space="preserve"> осуществляется за счет учреждений</w:t>
      </w:r>
      <w:r>
        <w:rPr>
          <w:rFonts w:eastAsia="Times New Roman" w:cs="Arial"/>
          <w:iCs/>
          <w:spacing w:val="-3"/>
          <w:shd w:val="clear" w:color="auto" w:fill="FFFFFF"/>
        </w:rPr>
        <w:t>,</w:t>
      </w:r>
      <w:r w:rsidRPr="00F74052">
        <w:rPr>
          <w:rFonts w:eastAsia="Times New Roman" w:cs="Arial"/>
          <w:iCs/>
          <w:spacing w:val="-3"/>
          <w:shd w:val="clear" w:color="auto" w:fill="FFFFFF"/>
        </w:rPr>
        <w:t xml:space="preserve"> расположенных в селе </w:t>
      </w:r>
      <w:proofErr w:type="gramStart"/>
      <w:r w:rsidR="001662DB">
        <w:rPr>
          <w:rFonts w:eastAsia="Times New Roman" w:cs="Arial"/>
          <w:iCs/>
          <w:spacing w:val="-3"/>
          <w:shd w:val="clear" w:color="auto" w:fill="FFFFFF"/>
        </w:rPr>
        <w:t>Карачун</w:t>
      </w:r>
      <w:proofErr w:type="gramEnd"/>
      <w:r w:rsidRPr="00F74052">
        <w:rPr>
          <w:rFonts w:eastAsia="Times New Roman" w:cs="Arial"/>
          <w:iCs/>
          <w:spacing w:val="-3"/>
          <w:shd w:val="clear" w:color="auto" w:fill="FFFFFF"/>
        </w:rPr>
        <w:t>.</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 xml:space="preserve">В планировочном отношении главной осью </w:t>
      </w:r>
      <w:r w:rsidR="001662DB">
        <w:rPr>
          <w:rFonts w:eastAsia="Times New Roman" w:cs="Arial"/>
        </w:rPr>
        <w:t>села</w:t>
      </w:r>
      <w:r w:rsidRPr="00F74052">
        <w:rPr>
          <w:rFonts w:eastAsia="Times New Roman" w:cs="Arial"/>
        </w:rPr>
        <w:t xml:space="preserve"> является улица </w:t>
      </w:r>
      <w:r w:rsidR="001662DB">
        <w:rPr>
          <w:rFonts w:eastAsia="Times New Roman" w:cs="Arial"/>
        </w:rPr>
        <w:t>Центральная</w:t>
      </w:r>
      <w:r w:rsidRPr="00F74052">
        <w:rPr>
          <w:rFonts w:eastAsia="Times New Roman" w:cs="Arial"/>
        </w:rPr>
        <w:t>, проходящая с запада на восток, имеющая двухстороннюю застройку.</w:t>
      </w:r>
    </w:p>
    <w:p w:rsidR="001E1633" w:rsidRPr="002C43FE" w:rsidRDefault="001E1633" w:rsidP="001E1633">
      <w:pPr>
        <w:widowControl/>
        <w:ind w:firstLine="567"/>
        <w:jc w:val="both"/>
        <w:rPr>
          <w:rFonts w:eastAsia="Times New Roman" w:cs="Arial"/>
          <w:iCs/>
          <w:spacing w:val="-3"/>
          <w:shd w:val="clear" w:color="auto" w:fill="FFFFFF"/>
        </w:rPr>
      </w:pPr>
      <w:r w:rsidRPr="00F74052">
        <w:rPr>
          <w:rFonts w:eastAsia="Times New Roman" w:cs="Arial"/>
        </w:rPr>
        <w:t>Жилая застройка представлена одноэтажными домами с приу</w:t>
      </w:r>
      <w:r>
        <w:rPr>
          <w:rFonts w:eastAsia="Times New Roman" w:cs="Arial"/>
        </w:rPr>
        <w:t xml:space="preserve">садебными участками. </w:t>
      </w:r>
      <w:r w:rsidRPr="00F74052">
        <w:rPr>
          <w:rFonts w:eastAsia="Times New Roman" w:cs="Arial"/>
          <w:iCs/>
          <w:spacing w:val="-3"/>
          <w:shd w:val="clear" w:color="auto" w:fill="FFFFFF"/>
        </w:rPr>
        <w:t xml:space="preserve">Каждый дом имеет приусадебный участок и место для постройки помещений </w:t>
      </w:r>
      <w:r>
        <w:rPr>
          <w:rFonts w:eastAsia="Times New Roman" w:cs="Arial"/>
          <w:iCs/>
          <w:spacing w:val="-3"/>
          <w:shd w:val="clear" w:color="auto" w:fill="FFFFFF"/>
        </w:rPr>
        <w:t>для скота, гаража и размещения</w:t>
      </w:r>
      <w:r w:rsidRPr="00F74052">
        <w:rPr>
          <w:rFonts w:eastAsia="Times New Roman" w:cs="Arial"/>
          <w:iCs/>
          <w:spacing w:val="-3"/>
          <w:shd w:val="clear" w:color="auto" w:fill="FFFFFF"/>
        </w:rPr>
        <w:t xml:space="preserve"> сада и</w:t>
      </w:r>
      <w:r>
        <w:rPr>
          <w:rFonts w:eastAsia="Times New Roman" w:cs="Arial"/>
          <w:iCs/>
          <w:spacing w:val="-3"/>
          <w:shd w:val="clear" w:color="auto" w:fill="FFFFFF"/>
        </w:rPr>
        <w:t>ли</w:t>
      </w:r>
      <w:r w:rsidRPr="00F74052">
        <w:rPr>
          <w:rFonts w:eastAsia="Times New Roman" w:cs="Arial"/>
          <w:iCs/>
          <w:spacing w:val="-3"/>
          <w:shd w:val="clear" w:color="auto" w:fill="FFFFFF"/>
        </w:rPr>
        <w:t xml:space="preserve"> огорода</w:t>
      </w:r>
      <w:r w:rsidRPr="00F74052">
        <w:rPr>
          <w:rFonts w:eastAsia="Times New Roman" w:cs="Arial"/>
        </w:rPr>
        <w:t>.</w:t>
      </w:r>
    </w:p>
    <w:p w:rsidR="00D07247" w:rsidRPr="00525E52" w:rsidRDefault="001E1633" w:rsidP="00525E52">
      <w:pPr>
        <w:widowControl/>
        <w:ind w:firstLine="567"/>
        <w:jc w:val="both"/>
        <w:rPr>
          <w:rFonts w:eastAsia="Times New Roman" w:cs="Arial"/>
          <w:b/>
          <w:bCs/>
          <w:iCs/>
          <w:spacing w:val="-3"/>
          <w:shd w:val="clear" w:color="auto" w:fill="FFFFFF"/>
        </w:rPr>
      </w:pPr>
      <w:r>
        <w:rPr>
          <w:rFonts w:eastAsia="Times New Roman" w:cs="Arial"/>
        </w:rPr>
        <w:t>Территория поселка озеленена в основном за</w:t>
      </w:r>
      <w:r w:rsidRPr="00F74052">
        <w:rPr>
          <w:rFonts w:eastAsia="Times New Roman" w:cs="Arial"/>
        </w:rPr>
        <w:t xml:space="preserve"> счет садов на приусадебных участках.</w:t>
      </w:r>
      <w:r w:rsidR="00BC3532" w:rsidRPr="00BC3532">
        <w:rPr>
          <w:rFonts w:eastAsia="Times New Roman" w:cs="Arial"/>
        </w:rPr>
        <w:t xml:space="preserve"> </w:t>
      </w:r>
      <w:r w:rsidR="00BC3532" w:rsidRPr="00F74052">
        <w:rPr>
          <w:rFonts w:eastAsia="Times New Roman" w:cs="Arial"/>
        </w:rPr>
        <w:t xml:space="preserve">В составе зоны специального назначения выделяется территория  кладбища в границе населенного пункта, которое расположено в </w:t>
      </w:r>
      <w:r w:rsidR="00BC3532">
        <w:rPr>
          <w:rFonts w:eastAsia="Times New Roman" w:cs="Arial"/>
        </w:rPr>
        <w:t>северной</w:t>
      </w:r>
      <w:r w:rsidR="00BC3532" w:rsidRPr="00F74052">
        <w:rPr>
          <w:rFonts w:eastAsia="Times New Roman" w:cs="Arial"/>
        </w:rPr>
        <w:t xml:space="preserve"> части поселка.</w:t>
      </w:r>
    </w:p>
    <w:p w:rsidR="00BE21A0" w:rsidRDefault="00BE21A0" w:rsidP="00BC3532">
      <w:pPr>
        <w:widowControl/>
        <w:ind w:firstLine="567"/>
        <w:jc w:val="both"/>
        <w:rPr>
          <w:rFonts w:eastAsia="Times New Roman" w:cs="Arial"/>
          <w:b/>
        </w:rPr>
      </w:pPr>
    </w:p>
    <w:p w:rsidR="001E1633" w:rsidRPr="00F74052" w:rsidRDefault="001E1633" w:rsidP="00BC3532">
      <w:pPr>
        <w:widowControl/>
        <w:ind w:firstLine="567"/>
        <w:jc w:val="both"/>
        <w:rPr>
          <w:rFonts w:eastAsia="Times New Roman" w:cs="Arial"/>
          <w:b/>
        </w:rPr>
      </w:pPr>
      <w:r w:rsidRPr="00F74052">
        <w:rPr>
          <w:rFonts w:eastAsia="Times New Roman" w:cs="Arial"/>
          <w:b/>
        </w:rPr>
        <w:t xml:space="preserve">Село </w:t>
      </w:r>
      <w:r w:rsidR="001662DB">
        <w:rPr>
          <w:rFonts w:eastAsia="Times New Roman" w:cs="Arial"/>
          <w:b/>
        </w:rPr>
        <w:t>Глушицы</w:t>
      </w:r>
    </w:p>
    <w:p w:rsidR="001E1633" w:rsidRPr="00F74052" w:rsidRDefault="001662DB" w:rsidP="001E1633">
      <w:pPr>
        <w:widowControl/>
        <w:ind w:firstLine="567"/>
        <w:jc w:val="both"/>
        <w:rPr>
          <w:rFonts w:eastAsia="Times New Roman" w:cs="Arial"/>
          <w:b/>
          <w:bCs/>
          <w:iCs/>
          <w:spacing w:val="-3"/>
          <w:shd w:val="clear" w:color="auto" w:fill="FFFFFF"/>
        </w:rPr>
      </w:pPr>
      <w:r>
        <w:rPr>
          <w:rFonts w:eastAsia="Times New Roman" w:cs="Arial"/>
        </w:rPr>
        <w:t>Въезд в село осуществляется с западной стороны по дороге местного значения</w:t>
      </w:r>
      <w:r w:rsidR="00BC3532">
        <w:rPr>
          <w:rFonts w:eastAsia="Times New Roman" w:cs="Arial"/>
        </w:rPr>
        <w:t xml:space="preserve">. </w:t>
      </w:r>
      <w:r w:rsidR="001E1633" w:rsidRPr="00F74052">
        <w:rPr>
          <w:rFonts w:eastAsia="Times New Roman" w:cs="Arial"/>
        </w:rPr>
        <w:t xml:space="preserve">Жилая застройка представлена одноэтажными домами с приусадебными участками. Кварталы жилой застройки </w:t>
      </w:r>
      <w:r w:rsidR="00BC3532">
        <w:rPr>
          <w:rFonts w:eastAsia="Times New Roman" w:cs="Arial"/>
        </w:rPr>
        <w:t>имеют</w:t>
      </w:r>
      <w:r w:rsidR="001E1633" w:rsidRPr="00F74052">
        <w:rPr>
          <w:rFonts w:eastAsia="Times New Roman" w:cs="Arial"/>
        </w:rPr>
        <w:t xml:space="preserve"> неправильн</w:t>
      </w:r>
      <w:r w:rsidR="00BC3532">
        <w:rPr>
          <w:rFonts w:eastAsia="Times New Roman" w:cs="Arial"/>
        </w:rPr>
        <w:t>ую</w:t>
      </w:r>
      <w:r w:rsidR="001E1633" w:rsidRPr="00F74052">
        <w:rPr>
          <w:rFonts w:eastAsia="Times New Roman" w:cs="Arial"/>
        </w:rPr>
        <w:t xml:space="preserve"> форм</w:t>
      </w:r>
      <w:r w:rsidR="00BC3532">
        <w:rPr>
          <w:rFonts w:eastAsia="Times New Roman" w:cs="Arial"/>
        </w:rPr>
        <w:t>у</w:t>
      </w:r>
      <w:r w:rsidR="001E1633" w:rsidRPr="00F74052">
        <w:rPr>
          <w:rFonts w:eastAsia="Times New Roman" w:cs="Arial"/>
        </w:rPr>
        <w:t xml:space="preserve">. </w:t>
      </w:r>
      <w:r w:rsidR="001E1633" w:rsidRPr="00F74052">
        <w:rPr>
          <w:rFonts w:eastAsia="Times New Roman" w:cs="Arial"/>
          <w:iCs/>
          <w:spacing w:val="-3"/>
          <w:shd w:val="clear" w:color="auto" w:fill="FFFFFF"/>
        </w:rPr>
        <w:t>Каждый дом имеет приусадебный участок и место для постро</w:t>
      </w:r>
      <w:r w:rsidR="001E1633">
        <w:rPr>
          <w:rFonts w:eastAsia="Times New Roman" w:cs="Arial"/>
          <w:iCs/>
          <w:spacing w:val="-3"/>
          <w:shd w:val="clear" w:color="auto" w:fill="FFFFFF"/>
        </w:rPr>
        <w:t>йки помещений для скота, гаража и размещения</w:t>
      </w:r>
      <w:r w:rsidR="001E1633" w:rsidRPr="00F74052">
        <w:rPr>
          <w:rFonts w:eastAsia="Times New Roman" w:cs="Arial"/>
          <w:iCs/>
          <w:spacing w:val="-3"/>
          <w:shd w:val="clear" w:color="auto" w:fill="FFFFFF"/>
        </w:rPr>
        <w:t xml:space="preserve"> сада и</w:t>
      </w:r>
      <w:r w:rsidR="001E1633">
        <w:rPr>
          <w:rFonts w:eastAsia="Times New Roman" w:cs="Arial"/>
          <w:iCs/>
          <w:spacing w:val="-3"/>
          <w:shd w:val="clear" w:color="auto" w:fill="FFFFFF"/>
        </w:rPr>
        <w:t>ли</w:t>
      </w:r>
      <w:r w:rsidR="001E1633" w:rsidRPr="00F74052">
        <w:rPr>
          <w:rFonts w:eastAsia="Times New Roman" w:cs="Arial"/>
          <w:iCs/>
          <w:spacing w:val="-3"/>
          <w:shd w:val="clear" w:color="auto" w:fill="FFFFFF"/>
        </w:rPr>
        <w:t xml:space="preserve"> огорода. </w:t>
      </w:r>
    </w:p>
    <w:p w:rsidR="001E1633" w:rsidRPr="00F74052" w:rsidRDefault="001E1633" w:rsidP="001E1633">
      <w:pPr>
        <w:widowControl/>
        <w:ind w:firstLine="567"/>
        <w:jc w:val="both"/>
        <w:rPr>
          <w:rFonts w:eastAsia="Times New Roman" w:cs="Arial"/>
        </w:rPr>
      </w:pPr>
      <w:r>
        <w:rPr>
          <w:rFonts w:eastAsia="Times New Roman" w:cs="Arial"/>
        </w:rPr>
        <w:t>П</w:t>
      </w:r>
      <w:r w:rsidRPr="00F74052">
        <w:rPr>
          <w:rFonts w:eastAsia="Times New Roman" w:cs="Arial"/>
        </w:rPr>
        <w:t xml:space="preserve">роизводственная зона </w:t>
      </w:r>
      <w:r w:rsidR="00BC3532">
        <w:rPr>
          <w:rFonts w:eastAsia="Times New Roman" w:cs="Arial"/>
        </w:rPr>
        <w:t>на территории села отсутствует.</w:t>
      </w:r>
      <w:r w:rsidRPr="00F74052">
        <w:rPr>
          <w:rFonts w:eastAsia="Times New Roman" w:cs="Arial"/>
        </w:rPr>
        <w:t xml:space="preserve"> </w:t>
      </w:r>
    </w:p>
    <w:p w:rsidR="001E1633" w:rsidRPr="00F74052" w:rsidRDefault="001E1633" w:rsidP="001E1633">
      <w:pPr>
        <w:widowControl/>
        <w:ind w:firstLine="567"/>
        <w:jc w:val="both"/>
        <w:rPr>
          <w:rFonts w:eastAsia="Times New Roman" w:cs="Arial"/>
        </w:rPr>
      </w:pPr>
      <w:r w:rsidRPr="00F74052">
        <w:rPr>
          <w:rFonts w:eastAsia="Times New Roman" w:cs="Arial"/>
        </w:rPr>
        <w:lastRenderedPageBreak/>
        <w:t xml:space="preserve">Главная улица поселка проходит через общественный центр, разделяя село на две части. Главная улица является планировочной осью </w:t>
      </w:r>
      <w:r w:rsidR="009A2D7C">
        <w:rPr>
          <w:rFonts w:eastAsia="Times New Roman" w:cs="Arial"/>
        </w:rPr>
        <w:t>населенного пункта</w:t>
      </w:r>
      <w:r w:rsidRPr="00F74052">
        <w:rPr>
          <w:rFonts w:eastAsia="Times New Roman" w:cs="Arial"/>
        </w:rPr>
        <w:t xml:space="preserve">. Общественный центр </w:t>
      </w:r>
      <w:r>
        <w:rPr>
          <w:rFonts w:eastAsia="Times New Roman" w:cs="Arial"/>
        </w:rPr>
        <w:t xml:space="preserve">сформирован библиотекой, </w:t>
      </w:r>
      <w:r w:rsidR="00BC3532">
        <w:rPr>
          <w:rFonts w:eastAsia="Times New Roman" w:cs="Arial"/>
        </w:rPr>
        <w:t>зданием дома-интерната</w:t>
      </w:r>
      <w:r>
        <w:rPr>
          <w:rFonts w:eastAsia="Times New Roman" w:cs="Arial"/>
        </w:rPr>
        <w:t xml:space="preserve">, </w:t>
      </w:r>
      <w:proofErr w:type="spellStart"/>
      <w:r w:rsidR="00BC3532">
        <w:rPr>
          <w:rFonts w:eastAsia="Times New Roman" w:cs="Arial"/>
        </w:rPr>
        <w:t>ФАПом</w:t>
      </w:r>
      <w:proofErr w:type="spellEnd"/>
      <w:r>
        <w:rPr>
          <w:rFonts w:eastAsia="Times New Roman" w:cs="Arial"/>
        </w:rPr>
        <w:t xml:space="preserve"> </w:t>
      </w:r>
      <w:r w:rsidRPr="00F74052">
        <w:rPr>
          <w:rFonts w:eastAsia="Times New Roman" w:cs="Arial"/>
        </w:rPr>
        <w:t>и другими социально-культурными учреждениями.</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 xml:space="preserve">На территории села имеются общественные зеленые насаждения, представленные отдельными массивами многолетних насаждений вдоль улиц между жилыми кварталами. </w:t>
      </w:r>
    </w:p>
    <w:p w:rsidR="001E1633" w:rsidRPr="00F74052" w:rsidRDefault="001E1633" w:rsidP="001E1633">
      <w:pPr>
        <w:widowControl/>
        <w:ind w:firstLine="567"/>
        <w:jc w:val="both"/>
        <w:rPr>
          <w:rFonts w:eastAsia="Times New Roman" w:cs="Arial"/>
          <w:b/>
          <w:bCs/>
          <w:iCs/>
          <w:spacing w:val="-3"/>
          <w:shd w:val="clear" w:color="auto" w:fill="FFFFFF"/>
        </w:rPr>
      </w:pPr>
      <w:r w:rsidRPr="00F74052">
        <w:rPr>
          <w:rFonts w:eastAsia="Times New Roman" w:cs="Arial"/>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1E1633" w:rsidRDefault="001E1633" w:rsidP="001E1633">
      <w:pPr>
        <w:widowControl/>
        <w:ind w:firstLine="567"/>
        <w:jc w:val="both"/>
        <w:rPr>
          <w:rFonts w:eastAsia="Times New Roman" w:cs="Arial"/>
        </w:rPr>
      </w:pPr>
      <w:r w:rsidRPr="00F74052">
        <w:rPr>
          <w:rFonts w:eastAsia="Times New Roman" w:cs="Arial"/>
        </w:rPr>
        <w:t xml:space="preserve">В составе зоны специального назначения выделяется территория  кладбища в границе населенного пункта, которое расположено в </w:t>
      </w:r>
      <w:r w:rsidR="00BC3532">
        <w:rPr>
          <w:rFonts w:eastAsia="Times New Roman" w:cs="Arial"/>
        </w:rPr>
        <w:t>западной</w:t>
      </w:r>
      <w:r w:rsidRPr="00F74052">
        <w:rPr>
          <w:rFonts w:eastAsia="Times New Roman" w:cs="Arial"/>
        </w:rPr>
        <w:t xml:space="preserve"> части </w:t>
      </w:r>
      <w:r w:rsidR="00BC3532">
        <w:rPr>
          <w:rFonts w:eastAsia="Times New Roman" w:cs="Arial"/>
        </w:rPr>
        <w:t>села</w:t>
      </w:r>
      <w:r w:rsidRPr="00F74052">
        <w:rPr>
          <w:rFonts w:eastAsia="Times New Roman" w:cs="Arial"/>
        </w:rPr>
        <w:t>.</w:t>
      </w:r>
    </w:p>
    <w:p w:rsidR="00BC3532" w:rsidRDefault="00BC3532" w:rsidP="00BC3532">
      <w:pPr>
        <w:widowControl/>
        <w:ind w:firstLine="567"/>
        <w:jc w:val="both"/>
        <w:rPr>
          <w:rFonts w:eastAsia="Times New Roman" w:cs="Arial"/>
          <w:b/>
        </w:rPr>
      </w:pPr>
    </w:p>
    <w:p w:rsidR="00BC3532" w:rsidRPr="00F74052" w:rsidRDefault="00BC3532" w:rsidP="00BC3532">
      <w:pPr>
        <w:widowControl/>
        <w:ind w:firstLine="567"/>
        <w:jc w:val="both"/>
        <w:rPr>
          <w:rFonts w:eastAsia="Times New Roman" w:cs="Arial"/>
          <w:b/>
        </w:rPr>
      </w:pPr>
      <w:r w:rsidRPr="00F74052">
        <w:rPr>
          <w:rFonts w:eastAsia="Times New Roman" w:cs="Arial"/>
          <w:b/>
        </w:rPr>
        <w:t xml:space="preserve">Деревня </w:t>
      </w:r>
      <w:r>
        <w:rPr>
          <w:rFonts w:eastAsia="Times New Roman" w:cs="Arial"/>
          <w:b/>
        </w:rPr>
        <w:t>Писаревка, деревня Ситная</w:t>
      </w:r>
    </w:p>
    <w:p w:rsidR="00BC3532" w:rsidRPr="00F74052" w:rsidRDefault="00BC3532" w:rsidP="00BC3532">
      <w:pPr>
        <w:widowControl/>
        <w:ind w:firstLine="567"/>
        <w:jc w:val="both"/>
        <w:rPr>
          <w:rFonts w:eastAsia="Times New Roman" w:cs="Arial"/>
          <w:iCs/>
          <w:spacing w:val="-3"/>
          <w:shd w:val="clear" w:color="auto" w:fill="FFFFFF"/>
        </w:rPr>
      </w:pPr>
      <w:r w:rsidRPr="00F74052">
        <w:rPr>
          <w:rFonts w:eastAsia="Times New Roman" w:cs="Arial"/>
          <w:iCs/>
          <w:spacing w:val="-3"/>
          <w:shd w:val="clear" w:color="auto" w:fill="FFFFFF"/>
        </w:rPr>
        <w:t xml:space="preserve">Въезд в деревню </w:t>
      </w:r>
      <w:r>
        <w:rPr>
          <w:rFonts w:eastAsia="Times New Roman" w:cs="Arial"/>
          <w:iCs/>
          <w:spacing w:val="-3"/>
          <w:shd w:val="clear" w:color="auto" w:fill="FFFFFF"/>
        </w:rPr>
        <w:t>Писаревка и в деревню Ситная осуществляется с западной стороны по дорогам местного значения.</w:t>
      </w:r>
      <w:r w:rsidRPr="00F74052">
        <w:rPr>
          <w:rFonts w:eastAsia="Times New Roman" w:cs="Arial"/>
          <w:iCs/>
          <w:spacing w:val="-3"/>
          <w:shd w:val="clear" w:color="auto" w:fill="FFFFFF"/>
        </w:rPr>
        <w:t xml:space="preserve"> На территории </w:t>
      </w:r>
      <w:r>
        <w:rPr>
          <w:rFonts w:eastAsia="Times New Roman" w:cs="Arial"/>
          <w:iCs/>
          <w:spacing w:val="-3"/>
          <w:shd w:val="clear" w:color="auto" w:fill="FFFFFF"/>
        </w:rPr>
        <w:t xml:space="preserve">населенных пунктов </w:t>
      </w:r>
      <w:r w:rsidRPr="00F74052">
        <w:rPr>
          <w:rFonts w:eastAsia="Times New Roman" w:cs="Arial"/>
          <w:iCs/>
          <w:spacing w:val="-3"/>
          <w:shd w:val="clear" w:color="auto" w:fill="FFFFFF"/>
        </w:rPr>
        <w:t xml:space="preserve"> сложились жилая зона, зона транспорта и инженерных сетей. </w:t>
      </w:r>
      <w:r>
        <w:rPr>
          <w:rFonts w:eastAsia="Times New Roman" w:cs="Arial"/>
          <w:iCs/>
          <w:spacing w:val="-3"/>
          <w:shd w:val="clear" w:color="auto" w:fill="FFFFFF"/>
        </w:rPr>
        <w:t xml:space="preserve">Культурно-бытовое обслуживание населения осуществляется за счет учреждений, расположенных в селе </w:t>
      </w:r>
      <w:proofErr w:type="gramStart"/>
      <w:r>
        <w:rPr>
          <w:rFonts w:eastAsia="Times New Roman" w:cs="Arial"/>
          <w:iCs/>
          <w:spacing w:val="-3"/>
          <w:shd w:val="clear" w:color="auto" w:fill="FFFFFF"/>
        </w:rPr>
        <w:t>Карачун</w:t>
      </w:r>
      <w:proofErr w:type="gramEnd"/>
      <w:r>
        <w:rPr>
          <w:rFonts w:eastAsia="Times New Roman" w:cs="Arial"/>
          <w:iCs/>
          <w:spacing w:val="-3"/>
          <w:shd w:val="clear" w:color="auto" w:fill="FFFFFF"/>
        </w:rPr>
        <w:t xml:space="preserve"> и селе Сенное.</w:t>
      </w:r>
    </w:p>
    <w:p w:rsidR="00BC3532" w:rsidRPr="00F74052" w:rsidRDefault="00BC3532" w:rsidP="00BC3532">
      <w:pPr>
        <w:widowControl/>
        <w:ind w:firstLine="567"/>
        <w:jc w:val="both"/>
        <w:rPr>
          <w:rFonts w:eastAsia="Times New Roman" w:cs="Arial"/>
          <w:iCs/>
          <w:spacing w:val="-3"/>
          <w:shd w:val="clear" w:color="auto" w:fill="FFFFFF"/>
        </w:rPr>
      </w:pPr>
      <w:r w:rsidRPr="00F74052">
        <w:rPr>
          <w:rFonts w:eastAsia="Times New Roman" w:cs="Arial"/>
        </w:rPr>
        <w:t xml:space="preserve">Жилая застройка представлена одноэтажными домами с приусадебными участками. </w:t>
      </w:r>
      <w:r w:rsidRPr="00F74052">
        <w:rPr>
          <w:rFonts w:eastAsia="Times New Roman" w:cs="Arial"/>
          <w:iCs/>
          <w:spacing w:val="-3"/>
          <w:shd w:val="clear" w:color="auto" w:fill="FFFFFF"/>
        </w:rPr>
        <w:t>Каждый дом имеет приусадебный участок и место для постро</w:t>
      </w:r>
      <w:r>
        <w:rPr>
          <w:rFonts w:eastAsia="Times New Roman" w:cs="Arial"/>
          <w:iCs/>
          <w:spacing w:val="-3"/>
          <w:shd w:val="clear" w:color="auto" w:fill="FFFFFF"/>
        </w:rPr>
        <w:t xml:space="preserve">йки помещений для скота, гаража и размещения </w:t>
      </w:r>
      <w:r w:rsidRPr="00F74052">
        <w:rPr>
          <w:rFonts w:eastAsia="Times New Roman" w:cs="Arial"/>
          <w:iCs/>
          <w:spacing w:val="-3"/>
          <w:shd w:val="clear" w:color="auto" w:fill="FFFFFF"/>
        </w:rPr>
        <w:t>сада и огорода.</w:t>
      </w:r>
    </w:p>
    <w:p w:rsidR="00BC3532" w:rsidRDefault="00BC3532" w:rsidP="00BC3532">
      <w:pPr>
        <w:widowControl/>
        <w:ind w:firstLine="567"/>
        <w:jc w:val="both"/>
        <w:rPr>
          <w:rFonts w:eastAsia="Times New Roman" w:cs="Arial"/>
        </w:rPr>
      </w:pPr>
      <w:r>
        <w:rPr>
          <w:rFonts w:eastAsia="Times New Roman" w:cs="Arial"/>
        </w:rPr>
        <w:t xml:space="preserve">Территория поселка озеленена в основном за </w:t>
      </w:r>
      <w:r w:rsidRPr="00F74052">
        <w:rPr>
          <w:rFonts w:eastAsia="Times New Roman" w:cs="Arial"/>
        </w:rPr>
        <w:t>счет садов на приусадебных участках.</w:t>
      </w:r>
    </w:p>
    <w:p w:rsidR="00C86AB0" w:rsidRDefault="00C86AB0" w:rsidP="00BC3532">
      <w:pPr>
        <w:widowControl/>
        <w:ind w:firstLine="567"/>
        <w:jc w:val="both"/>
        <w:rPr>
          <w:rFonts w:eastAsia="Times New Roman" w:cs="Arial"/>
        </w:rPr>
      </w:pPr>
    </w:p>
    <w:p w:rsidR="00C86AB0" w:rsidRDefault="00C86AB0" w:rsidP="00BC3532">
      <w:pPr>
        <w:widowControl/>
        <w:ind w:firstLine="567"/>
        <w:jc w:val="both"/>
        <w:rPr>
          <w:rFonts w:eastAsia="Times New Roman" w:cs="Arial"/>
          <w:b/>
        </w:rPr>
      </w:pPr>
      <w:r w:rsidRPr="00C86AB0">
        <w:rPr>
          <w:rFonts w:eastAsia="Times New Roman" w:cs="Arial"/>
          <w:b/>
        </w:rPr>
        <w:t>Село Сенное</w:t>
      </w:r>
    </w:p>
    <w:p w:rsidR="00C86AB0" w:rsidRDefault="00C86AB0" w:rsidP="00C86AB0">
      <w:pPr>
        <w:widowControl/>
        <w:ind w:firstLine="567"/>
        <w:jc w:val="both"/>
        <w:rPr>
          <w:rFonts w:eastAsia="Times New Roman" w:cs="Arial"/>
          <w:iCs/>
          <w:spacing w:val="-3"/>
          <w:shd w:val="clear" w:color="auto" w:fill="FFFFFF"/>
        </w:rPr>
      </w:pPr>
      <w:r w:rsidRPr="00C86AB0">
        <w:rPr>
          <w:rFonts w:eastAsia="Times New Roman" w:cs="Arial"/>
        </w:rPr>
        <w:t xml:space="preserve">Въезд в село Сенное осуществляется </w:t>
      </w:r>
      <w:r>
        <w:rPr>
          <w:rFonts w:eastAsia="Times New Roman" w:cs="Arial"/>
        </w:rPr>
        <w:t xml:space="preserve">с южной стороны. </w:t>
      </w:r>
      <w:r w:rsidRPr="00F74052">
        <w:rPr>
          <w:rFonts w:eastAsia="Times New Roman" w:cs="Arial"/>
        </w:rPr>
        <w:t>Жилая застройка представлена одноэтажными домами с приусадебными участками</w:t>
      </w:r>
      <w:r>
        <w:rPr>
          <w:rFonts w:eastAsia="Times New Roman" w:cs="Arial"/>
        </w:rPr>
        <w:t xml:space="preserve">. </w:t>
      </w:r>
      <w:r w:rsidRPr="00F74052">
        <w:rPr>
          <w:rFonts w:eastAsia="Times New Roman" w:cs="Arial"/>
        </w:rPr>
        <w:t xml:space="preserve">Кварталы жилой застройки имеют неправильную форму. </w:t>
      </w:r>
      <w:r w:rsidRPr="00F74052">
        <w:rPr>
          <w:rFonts w:eastAsia="Times New Roman" w:cs="Arial"/>
          <w:iCs/>
          <w:spacing w:val="-3"/>
          <w:shd w:val="clear" w:color="auto" w:fill="FFFFFF"/>
        </w:rPr>
        <w:t>Каждый дом имеет приусадебный участок и место для постройки помещений для скота, гаража, и размещения  сада и</w:t>
      </w:r>
      <w:r>
        <w:rPr>
          <w:rFonts w:eastAsia="Times New Roman" w:cs="Arial"/>
          <w:iCs/>
          <w:spacing w:val="-3"/>
          <w:shd w:val="clear" w:color="auto" w:fill="FFFFFF"/>
        </w:rPr>
        <w:t>ли</w:t>
      </w:r>
      <w:r w:rsidRPr="00F74052">
        <w:rPr>
          <w:rFonts w:eastAsia="Times New Roman" w:cs="Arial"/>
          <w:iCs/>
          <w:spacing w:val="-3"/>
          <w:shd w:val="clear" w:color="auto" w:fill="FFFFFF"/>
        </w:rPr>
        <w:t xml:space="preserve"> огорода. </w:t>
      </w:r>
      <w:r>
        <w:rPr>
          <w:rFonts w:eastAsia="Times New Roman" w:cs="Arial"/>
          <w:iCs/>
          <w:spacing w:val="-3"/>
          <w:shd w:val="clear" w:color="auto" w:fill="FFFFFF"/>
        </w:rPr>
        <w:t>Общественно-деловая зона представлена предприятиями торговли и отделение</w:t>
      </w:r>
      <w:r w:rsidR="009A2D7C">
        <w:rPr>
          <w:rFonts w:eastAsia="Times New Roman" w:cs="Arial"/>
          <w:iCs/>
          <w:spacing w:val="-3"/>
          <w:shd w:val="clear" w:color="auto" w:fill="FFFFFF"/>
        </w:rPr>
        <w:t>м</w:t>
      </w:r>
      <w:r>
        <w:rPr>
          <w:rFonts w:eastAsia="Times New Roman" w:cs="Arial"/>
          <w:iCs/>
          <w:spacing w:val="-3"/>
          <w:shd w:val="clear" w:color="auto" w:fill="FFFFFF"/>
        </w:rPr>
        <w:t xml:space="preserve"> связи. Общественно-деловой центр сформировался в центральной части населенного пункта.</w:t>
      </w:r>
    </w:p>
    <w:p w:rsidR="00C86AB0" w:rsidRDefault="00C86AB0" w:rsidP="00C86AB0">
      <w:pPr>
        <w:widowControl/>
        <w:ind w:firstLine="567"/>
        <w:jc w:val="both"/>
        <w:rPr>
          <w:rFonts w:eastAsia="Times New Roman" w:cs="Arial"/>
        </w:rPr>
      </w:pPr>
      <w:r>
        <w:rPr>
          <w:rFonts w:eastAsia="Times New Roman" w:cs="Arial"/>
        </w:rPr>
        <w:t>Производствен</w:t>
      </w:r>
      <w:r w:rsidR="009A2D7C">
        <w:rPr>
          <w:rFonts w:eastAsia="Times New Roman" w:cs="Arial"/>
        </w:rPr>
        <w:t xml:space="preserve">ная зона в селе </w:t>
      </w:r>
      <w:proofErr w:type="gramStart"/>
      <w:r w:rsidR="009A2D7C">
        <w:rPr>
          <w:rFonts w:eastAsia="Times New Roman" w:cs="Arial"/>
        </w:rPr>
        <w:t>Сенное</w:t>
      </w:r>
      <w:proofErr w:type="gramEnd"/>
      <w:r>
        <w:rPr>
          <w:rFonts w:eastAsia="Times New Roman" w:cs="Arial"/>
        </w:rPr>
        <w:t xml:space="preserve"> отсутствует.</w:t>
      </w:r>
    </w:p>
    <w:p w:rsidR="00C86AB0" w:rsidRPr="00F74052" w:rsidRDefault="00C86AB0" w:rsidP="00C86AB0">
      <w:pPr>
        <w:widowControl/>
        <w:ind w:firstLine="567"/>
        <w:jc w:val="both"/>
        <w:rPr>
          <w:rFonts w:eastAsia="Times New Roman" w:cs="Arial"/>
          <w:b/>
          <w:bCs/>
          <w:iCs/>
          <w:spacing w:val="-3"/>
          <w:shd w:val="clear" w:color="auto" w:fill="FFFFFF"/>
        </w:rPr>
      </w:pPr>
      <w:r w:rsidRPr="00F74052">
        <w:rPr>
          <w:rFonts w:eastAsia="Times New Roman" w:cs="Arial"/>
        </w:rPr>
        <w:t>На территории села имеются зел</w:t>
      </w:r>
      <w:r>
        <w:rPr>
          <w:rFonts w:eastAsia="Times New Roman" w:cs="Arial"/>
        </w:rPr>
        <w:t>еные насаждения общего пользования,</w:t>
      </w:r>
      <w:r w:rsidRPr="00F74052">
        <w:rPr>
          <w:rFonts w:eastAsia="Times New Roman" w:cs="Arial"/>
        </w:rPr>
        <w:t xml:space="preserve"> представленные отдельными массивами многолетних насаждений вдоль улиц между жилыми кварталами. </w:t>
      </w:r>
    </w:p>
    <w:p w:rsidR="00BC3532" w:rsidRPr="00C86AB0" w:rsidRDefault="00C86AB0" w:rsidP="00C86AB0">
      <w:pPr>
        <w:widowControl/>
        <w:ind w:firstLine="567"/>
        <w:jc w:val="both"/>
        <w:rPr>
          <w:rFonts w:eastAsia="Times New Roman" w:cs="Arial"/>
          <w:b/>
          <w:bCs/>
          <w:iCs/>
          <w:spacing w:val="-3"/>
          <w:shd w:val="clear" w:color="auto" w:fill="FFFFFF"/>
        </w:rPr>
      </w:pPr>
      <w:r w:rsidRPr="00F74052">
        <w:rPr>
          <w:rFonts w:eastAsia="Times New Roman" w:cs="Arial"/>
        </w:rPr>
        <w:t>В составе зоны специального назначения выделяется территория  кладбищ</w:t>
      </w:r>
      <w:r>
        <w:rPr>
          <w:rFonts w:eastAsia="Times New Roman" w:cs="Arial"/>
        </w:rPr>
        <w:t>а</w:t>
      </w:r>
      <w:r w:rsidRPr="00F74052">
        <w:rPr>
          <w:rFonts w:eastAsia="Times New Roman" w:cs="Arial"/>
        </w:rPr>
        <w:t xml:space="preserve"> в границе населенного пункт</w:t>
      </w:r>
      <w:r>
        <w:rPr>
          <w:rFonts w:eastAsia="Times New Roman" w:cs="Arial"/>
        </w:rPr>
        <w:t>а, котор</w:t>
      </w:r>
      <w:r w:rsidRPr="00F74052">
        <w:rPr>
          <w:rFonts w:eastAsia="Times New Roman" w:cs="Arial"/>
        </w:rPr>
        <w:t xml:space="preserve">ые расположены в </w:t>
      </w:r>
      <w:r>
        <w:rPr>
          <w:rFonts w:eastAsia="Times New Roman" w:cs="Arial"/>
        </w:rPr>
        <w:t>западной</w:t>
      </w:r>
      <w:r w:rsidRPr="00F74052">
        <w:rPr>
          <w:rFonts w:eastAsia="Times New Roman" w:cs="Arial"/>
        </w:rPr>
        <w:t xml:space="preserve"> части поселка.</w:t>
      </w:r>
    </w:p>
    <w:p w:rsidR="00BC3532" w:rsidRPr="00F74052" w:rsidRDefault="00BC3532" w:rsidP="001E1633">
      <w:pPr>
        <w:widowControl/>
        <w:ind w:firstLine="567"/>
        <w:jc w:val="both"/>
        <w:rPr>
          <w:rFonts w:eastAsia="Times New Roman" w:cs="Arial"/>
          <w:b/>
          <w:bCs/>
          <w:iCs/>
          <w:spacing w:val="-3"/>
          <w:shd w:val="clear" w:color="auto" w:fill="FFFFFF"/>
        </w:rPr>
      </w:pPr>
    </w:p>
    <w:p w:rsidR="003E0A8B" w:rsidRPr="007A66DE" w:rsidRDefault="003E0A8B" w:rsidP="003E0A8B">
      <w:pPr>
        <w:tabs>
          <w:tab w:val="left" w:pos="0"/>
        </w:tabs>
        <w:ind w:firstLine="567"/>
        <w:jc w:val="center"/>
        <w:rPr>
          <w:b/>
          <w:bCs/>
          <w:i/>
        </w:rPr>
      </w:pPr>
      <w:r w:rsidRPr="007A66DE">
        <w:rPr>
          <w:b/>
          <w:bCs/>
          <w:i/>
        </w:rPr>
        <w:t>1.8.2. Зоны ограничений, зоны с особыми условиями использования территории</w:t>
      </w:r>
    </w:p>
    <w:p w:rsidR="003E0A8B" w:rsidRPr="00F74052" w:rsidRDefault="003E0A8B" w:rsidP="003E0A8B">
      <w:pPr>
        <w:tabs>
          <w:tab w:val="left" w:pos="0"/>
        </w:tabs>
        <w:ind w:firstLine="738"/>
        <w:jc w:val="both"/>
        <w:rPr>
          <w:rFonts w:eastAsia="Times New Roman"/>
          <w:bCs/>
        </w:rPr>
      </w:pPr>
    </w:p>
    <w:p w:rsidR="003E0A8B" w:rsidRPr="00F74052" w:rsidRDefault="003157B2" w:rsidP="003E0A8B">
      <w:pPr>
        <w:tabs>
          <w:tab w:val="left" w:pos="0"/>
        </w:tabs>
        <w:ind w:firstLine="567"/>
        <w:jc w:val="both"/>
        <w:rPr>
          <w:rFonts w:eastAsia="Times New Roman"/>
          <w:bCs/>
        </w:rPr>
      </w:pPr>
      <w:r>
        <w:rPr>
          <w:rFonts w:eastAsia="Times New Roman"/>
          <w:bCs/>
        </w:rPr>
        <w:t>При разработке</w:t>
      </w:r>
      <w:r w:rsidR="003E0A8B" w:rsidRPr="00F74052">
        <w:rPr>
          <w:rFonts w:eastAsia="Times New Roman"/>
          <w:bCs/>
        </w:rPr>
        <w:t xml:space="preserve"> Генерального плана сельского поселения необходимо учитывать наличие зон, оказывающих влияние на развитие территории. </w:t>
      </w:r>
    </w:p>
    <w:p w:rsidR="003E0A8B" w:rsidRPr="00F74052" w:rsidRDefault="003E0A8B" w:rsidP="003E0A8B">
      <w:pPr>
        <w:tabs>
          <w:tab w:val="left" w:pos="0"/>
        </w:tabs>
        <w:ind w:firstLine="567"/>
        <w:jc w:val="both"/>
        <w:rPr>
          <w:rFonts w:eastAsia="Times New Roman"/>
          <w:bCs/>
        </w:rPr>
      </w:pPr>
      <w:r w:rsidRPr="00F74052">
        <w:rPr>
          <w:rFonts w:ascii="TimesNewRomanPSMT" w:eastAsia="TimesNewRomanPSMT" w:hAnsi="TimesNewRomanPSMT" w:cs="TimesNewRomanPSMT"/>
        </w:rPr>
        <w:t>Ограничения на использование территорий для осуществления градостроительной деятельности устанавливаются в следующих зонах:</w:t>
      </w:r>
    </w:p>
    <w:p w:rsidR="003E0A8B" w:rsidRPr="00F74052" w:rsidRDefault="003E0A8B" w:rsidP="003E0A8B">
      <w:pPr>
        <w:tabs>
          <w:tab w:val="left" w:pos="0"/>
        </w:tabs>
        <w:ind w:firstLine="567"/>
        <w:jc w:val="both"/>
        <w:rPr>
          <w:rFonts w:eastAsia="Times New Roman"/>
          <w:bCs/>
        </w:rPr>
      </w:pPr>
      <w:r w:rsidRPr="00F74052">
        <w:rPr>
          <w:rFonts w:ascii="TimesNewRomanPSMT" w:eastAsia="TimesNewRomanPSMT" w:hAnsi="TimesNewRomanPSMT" w:cs="TimesNewRomanPSMT"/>
        </w:rPr>
        <w:t xml:space="preserve">- зоны с особыми условиями использования территорий (зоны охраны ОКН; санитарные, защитные и санитарно - защитные зоны; </w:t>
      </w:r>
      <w:proofErr w:type="spellStart"/>
      <w:r w:rsidRPr="00F74052">
        <w:rPr>
          <w:rFonts w:ascii="TimesNewRomanPSMT" w:eastAsia="TimesNewRomanPSMT" w:hAnsi="TimesNewRomanPSMT" w:cs="TimesNewRomanPSMT"/>
        </w:rPr>
        <w:t>водоохранные</w:t>
      </w:r>
      <w:proofErr w:type="spellEnd"/>
      <w:r w:rsidRPr="00F74052">
        <w:rPr>
          <w:rFonts w:ascii="TimesNewRomanPSMT" w:eastAsia="TimesNewRomanPSMT" w:hAnsi="TimesNewRomanPSMT" w:cs="TimesNewRomanPSMT"/>
        </w:rPr>
        <w:t xml:space="preserve"> зоны и прибрежные защитные полосы; зоны санитарной охраны источников водоснабжения);</w:t>
      </w:r>
    </w:p>
    <w:p w:rsidR="003E0A8B" w:rsidRPr="00F74052" w:rsidRDefault="003E0A8B" w:rsidP="003E0A8B">
      <w:pPr>
        <w:tabs>
          <w:tab w:val="left" w:pos="0"/>
        </w:tabs>
        <w:ind w:firstLine="567"/>
        <w:jc w:val="both"/>
        <w:rPr>
          <w:rFonts w:eastAsia="Times New Roman"/>
          <w:bCs/>
        </w:rPr>
      </w:pPr>
      <w:r w:rsidRPr="00F74052">
        <w:rPr>
          <w:rFonts w:ascii="TimesNewRomanPSMT" w:eastAsia="TimesNewRomanPSMT" w:hAnsi="TimesNewRomanPSMT" w:cs="TimesNewRomanPSMT"/>
        </w:rPr>
        <w:t xml:space="preserve">- территории, подверженные </w:t>
      </w:r>
      <w:r>
        <w:rPr>
          <w:rFonts w:ascii="TimesNewRomanPSMT" w:eastAsia="TimesNewRomanPSMT" w:hAnsi="TimesNewRomanPSMT" w:cs="TimesNewRomanPSMT"/>
        </w:rPr>
        <w:t>риску возникновения</w:t>
      </w:r>
      <w:r w:rsidRPr="00F74052">
        <w:rPr>
          <w:rFonts w:ascii="TimesNewRomanPSMT" w:eastAsia="TimesNewRomanPSMT" w:hAnsi="TimesNewRomanPSMT" w:cs="TimesNewRomanPSMT"/>
        </w:rPr>
        <w:t xml:space="preserve"> чрезвычайных ситуаций природного и техногенного характера.</w:t>
      </w:r>
    </w:p>
    <w:p w:rsidR="003E0A8B" w:rsidRPr="00F74052" w:rsidRDefault="003E0A8B" w:rsidP="003E0A8B">
      <w:pPr>
        <w:tabs>
          <w:tab w:val="left" w:pos="0"/>
        </w:tabs>
        <w:ind w:firstLine="567"/>
        <w:jc w:val="both"/>
        <w:rPr>
          <w:rFonts w:eastAsia="Times New Roman"/>
          <w:bCs/>
        </w:rPr>
      </w:pPr>
      <w:r w:rsidRPr="00F74052">
        <w:rPr>
          <w:rFonts w:ascii="TimesNewRomanPSMT" w:eastAsia="TimesNewRomanPSMT" w:hAnsi="TimesNewRomanPSMT" w:cs="TimesNewRomanPSMT"/>
        </w:rPr>
        <w:t>В генеральном плане сельского поселения границы этих зон отображаются в соответствии с действующими нормативными документами.</w:t>
      </w:r>
    </w:p>
    <w:p w:rsidR="003E0A8B" w:rsidRPr="00F74052" w:rsidRDefault="003E0A8B" w:rsidP="003E0A8B">
      <w:pPr>
        <w:tabs>
          <w:tab w:val="left" w:pos="0"/>
        </w:tabs>
        <w:ind w:firstLine="567"/>
        <w:jc w:val="both"/>
        <w:rPr>
          <w:rFonts w:eastAsia="Times New Roman"/>
          <w:bCs/>
        </w:rPr>
      </w:pPr>
      <w:r w:rsidRPr="00F74052">
        <w:rPr>
          <w:rFonts w:eastAsia="Times New Roman"/>
          <w:b/>
          <w:bCs/>
          <w:i/>
          <w:iCs/>
        </w:rPr>
        <w:t xml:space="preserve">При разработке Генерального плана </w:t>
      </w:r>
      <w:r w:rsidR="00756DE8">
        <w:rPr>
          <w:rFonts w:eastAsia="Times New Roman"/>
          <w:b/>
          <w:bCs/>
          <w:i/>
          <w:iCs/>
        </w:rPr>
        <w:t>Карачунского</w:t>
      </w:r>
      <w:r w:rsidRPr="00F74052">
        <w:rPr>
          <w:rFonts w:eastAsia="Times New Roman"/>
          <w:b/>
          <w:bCs/>
          <w:i/>
          <w:iCs/>
        </w:rPr>
        <w:t xml:space="preserve"> сельского поселения  учитывались следующие планировочные ограничения:</w:t>
      </w:r>
    </w:p>
    <w:p w:rsidR="003E0A8B" w:rsidRPr="00F74052" w:rsidRDefault="003E0A8B" w:rsidP="003E0A8B">
      <w:pPr>
        <w:tabs>
          <w:tab w:val="left" w:pos="700"/>
        </w:tabs>
        <w:ind w:firstLine="738"/>
        <w:jc w:val="both"/>
        <w:rPr>
          <w:rFonts w:eastAsia="Times New Roman"/>
          <w:b/>
          <w:bCs/>
          <w:i/>
          <w:iCs/>
        </w:rPr>
      </w:pPr>
    </w:p>
    <w:p w:rsidR="00FD66C4" w:rsidRPr="00971774" w:rsidRDefault="003E0A8B" w:rsidP="003E0A8B">
      <w:pPr>
        <w:tabs>
          <w:tab w:val="left" w:pos="0"/>
        </w:tabs>
        <w:ind w:firstLine="567"/>
        <w:jc w:val="center"/>
        <w:rPr>
          <w:rFonts w:eastAsia="Times New Roman"/>
          <w:b/>
          <w:bCs/>
          <w:i/>
        </w:rPr>
      </w:pPr>
      <w:r w:rsidRPr="007A66DE">
        <w:rPr>
          <w:rFonts w:eastAsia="Times New Roman"/>
          <w:b/>
          <w:bCs/>
          <w:i/>
        </w:rPr>
        <w:lastRenderedPageBreak/>
        <w:t>1.8</w:t>
      </w:r>
      <w:r w:rsidR="001858BD" w:rsidRPr="007A66DE">
        <w:rPr>
          <w:rFonts w:eastAsia="Times New Roman"/>
          <w:b/>
          <w:bCs/>
          <w:i/>
        </w:rPr>
        <w:t xml:space="preserve">.2.1. Охранные зоны </w:t>
      </w:r>
      <w:r w:rsidRPr="007A66DE">
        <w:rPr>
          <w:rFonts w:eastAsia="Times New Roman"/>
          <w:b/>
          <w:bCs/>
          <w:i/>
        </w:rPr>
        <w:t>инженерно-транспортных коммуникаций</w:t>
      </w:r>
    </w:p>
    <w:p w:rsidR="003E0A8B" w:rsidRPr="00FD66C4" w:rsidRDefault="00FD66C4" w:rsidP="003E0A8B">
      <w:pPr>
        <w:tabs>
          <w:tab w:val="left" w:pos="0"/>
        </w:tabs>
        <w:ind w:firstLine="567"/>
        <w:jc w:val="center"/>
        <w:rPr>
          <w:rFonts w:eastAsia="Times New Roman"/>
          <w:b/>
          <w:bCs/>
          <w:i/>
        </w:rPr>
      </w:pPr>
      <w:r w:rsidRPr="00FD66C4">
        <w:rPr>
          <w:rFonts w:eastAsia="Times New Roman"/>
          <w:b/>
          <w:bCs/>
          <w:i/>
        </w:rPr>
        <w:t xml:space="preserve"> </w:t>
      </w:r>
      <w:r>
        <w:rPr>
          <w:b/>
          <w:bCs/>
        </w:rPr>
        <w:t>(</w:t>
      </w:r>
      <w:r w:rsidRPr="00FC6594">
        <w:rPr>
          <w:b/>
          <w:bCs/>
        </w:rPr>
        <w:t>в ред. от 11.12.2014 №176</w:t>
      </w:r>
      <w:r>
        <w:rPr>
          <w:b/>
          <w:bCs/>
        </w:rPr>
        <w:t>)</w:t>
      </w:r>
    </w:p>
    <w:p w:rsidR="003E0A8B" w:rsidRPr="007B7EEA" w:rsidRDefault="003E0A8B" w:rsidP="003E0A8B">
      <w:pPr>
        <w:tabs>
          <w:tab w:val="left" w:pos="21960"/>
          <w:tab w:val="left" w:pos="23058"/>
          <w:tab w:val="left" w:pos="23398"/>
        </w:tabs>
        <w:ind w:left="567"/>
        <w:jc w:val="both"/>
        <w:rPr>
          <w:rFonts w:eastAsia="Times New Roman"/>
          <w:i/>
          <w:iCs/>
        </w:rPr>
      </w:pPr>
      <w:r w:rsidRPr="007B7EEA">
        <w:rPr>
          <w:rFonts w:eastAsia="Times New Roman"/>
          <w:i/>
          <w:iCs/>
        </w:rPr>
        <w:t xml:space="preserve">- придорожная полоса автомобильных дорог вне застроенных территорий; </w:t>
      </w:r>
    </w:p>
    <w:p w:rsidR="003E0A8B" w:rsidRPr="007B7EEA" w:rsidRDefault="003E0A8B" w:rsidP="003E0A8B">
      <w:pPr>
        <w:tabs>
          <w:tab w:val="left" w:pos="21960"/>
          <w:tab w:val="left" w:pos="23058"/>
          <w:tab w:val="left" w:pos="23398"/>
        </w:tabs>
        <w:ind w:left="567"/>
        <w:jc w:val="both"/>
        <w:rPr>
          <w:rFonts w:eastAsia="Times New Roman"/>
          <w:i/>
          <w:iCs/>
        </w:rPr>
      </w:pPr>
      <w:r w:rsidRPr="007B7EEA">
        <w:rPr>
          <w:rFonts w:eastAsia="Times New Roman"/>
          <w:i/>
          <w:iCs/>
        </w:rPr>
        <w:t xml:space="preserve">- охранная зона газопроводов; </w:t>
      </w:r>
    </w:p>
    <w:p w:rsidR="003E0A8B" w:rsidRPr="007B7EEA" w:rsidRDefault="003E0A8B" w:rsidP="003E0A8B">
      <w:pPr>
        <w:tabs>
          <w:tab w:val="left" w:pos="21960"/>
          <w:tab w:val="left" w:pos="23058"/>
          <w:tab w:val="left" w:pos="23398"/>
        </w:tabs>
        <w:ind w:left="567"/>
        <w:jc w:val="both"/>
        <w:rPr>
          <w:rFonts w:eastAsia="Times New Roman"/>
          <w:i/>
          <w:iCs/>
        </w:rPr>
      </w:pPr>
      <w:r w:rsidRPr="007B7EEA">
        <w:rPr>
          <w:rFonts w:eastAsia="Times New Roman"/>
          <w:i/>
          <w:iCs/>
        </w:rPr>
        <w:t>- охранная зона воздушных линий электропередач;</w:t>
      </w:r>
    </w:p>
    <w:p w:rsidR="003E0A8B" w:rsidRDefault="00FD66C4" w:rsidP="003E0A8B">
      <w:pPr>
        <w:tabs>
          <w:tab w:val="left" w:pos="21960"/>
          <w:tab w:val="left" w:pos="23058"/>
          <w:tab w:val="left" w:pos="23398"/>
        </w:tabs>
        <w:ind w:left="567"/>
        <w:jc w:val="both"/>
        <w:rPr>
          <w:rFonts w:eastAsia="Times New Roman"/>
          <w:i/>
          <w:iCs/>
        </w:rPr>
      </w:pPr>
      <w:r>
        <w:rPr>
          <w:rFonts w:eastAsia="Times New Roman"/>
          <w:i/>
          <w:iCs/>
        </w:rPr>
        <w:t>- охранная зона линий связи;</w:t>
      </w:r>
    </w:p>
    <w:p w:rsidR="00FD66C4" w:rsidRPr="00FD66C4" w:rsidRDefault="00FD66C4" w:rsidP="003E0A8B">
      <w:pPr>
        <w:tabs>
          <w:tab w:val="left" w:pos="21960"/>
          <w:tab w:val="left" w:pos="23058"/>
          <w:tab w:val="left" w:pos="23398"/>
        </w:tabs>
        <w:ind w:left="567"/>
        <w:jc w:val="both"/>
        <w:rPr>
          <w:rFonts w:eastAsia="Times New Roman"/>
          <w:i/>
          <w:iCs/>
        </w:rPr>
      </w:pPr>
      <w:r>
        <w:rPr>
          <w:rFonts w:eastAsia="Times New Roman"/>
          <w:i/>
          <w:iCs/>
        </w:rPr>
        <w:t>-приаэродромные территории.</w:t>
      </w:r>
    </w:p>
    <w:p w:rsidR="003E0A8B" w:rsidRPr="007B7EEA" w:rsidRDefault="003E0A8B" w:rsidP="003E0A8B">
      <w:pPr>
        <w:tabs>
          <w:tab w:val="left" w:pos="0"/>
        </w:tabs>
        <w:ind w:firstLine="567"/>
        <w:jc w:val="both"/>
        <w:rPr>
          <w:rFonts w:eastAsia="Times New Roman"/>
        </w:rPr>
      </w:pPr>
      <w:r w:rsidRPr="007B7EEA">
        <w:rPr>
          <w:rFonts w:eastAsia="Times New Roman"/>
          <w:bCs/>
        </w:rPr>
        <w:t>На террито</w:t>
      </w:r>
      <w:r w:rsidR="00983A45">
        <w:rPr>
          <w:rFonts w:eastAsia="Times New Roman"/>
          <w:bCs/>
        </w:rPr>
        <w:t xml:space="preserve">рии поселения имеются следующие </w:t>
      </w:r>
      <w:proofErr w:type="gramStart"/>
      <w:r w:rsidRPr="007B7EEA">
        <w:rPr>
          <w:rFonts w:eastAsia="Times New Roman"/>
        </w:rPr>
        <w:t>инженерно-транспортных</w:t>
      </w:r>
      <w:proofErr w:type="gramEnd"/>
      <w:r w:rsidRPr="007B7EEA">
        <w:rPr>
          <w:rFonts w:eastAsia="Times New Roman"/>
        </w:rPr>
        <w:t xml:space="preserve"> коммуникации:</w:t>
      </w:r>
    </w:p>
    <w:p w:rsidR="003E0A8B" w:rsidRPr="007B7EEA" w:rsidRDefault="003E0A8B" w:rsidP="003E0A8B">
      <w:pPr>
        <w:tabs>
          <w:tab w:val="left" w:pos="0"/>
        </w:tabs>
        <w:ind w:firstLine="567"/>
        <w:jc w:val="both"/>
        <w:rPr>
          <w:rFonts w:eastAsia="Times New Roman"/>
        </w:rPr>
      </w:pPr>
      <w:r w:rsidRPr="007B7EEA">
        <w:rPr>
          <w:rFonts w:eastAsia="Arial Unicode MS" w:cs="Arial"/>
          <w:bCs/>
          <w:color w:val="000000"/>
        </w:rPr>
        <w:t>- автомобильная дорога общего пользования регионального зна</w:t>
      </w:r>
      <w:r w:rsidR="00A03568">
        <w:rPr>
          <w:rFonts w:eastAsia="Arial Unicode MS" w:cs="Arial"/>
          <w:bCs/>
          <w:color w:val="000000"/>
        </w:rPr>
        <w:t xml:space="preserve">чения </w:t>
      </w:r>
      <w:proofErr w:type="gramStart"/>
      <w:r w:rsidR="00E545CE">
        <w:rPr>
          <w:rFonts w:eastAsia="Arial Unicode MS" w:cs="Arial"/>
          <w:bCs/>
          <w:color w:val="000000"/>
        </w:rPr>
        <w:t>Рамонь-Сенное</w:t>
      </w:r>
      <w:proofErr w:type="gramEnd"/>
      <w:r w:rsidR="00E545CE">
        <w:rPr>
          <w:rFonts w:eastAsia="Arial Unicode MS" w:cs="Arial"/>
          <w:bCs/>
          <w:color w:val="000000"/>
        </w:rPr>
        <w:t xml:space="preserve"> </w:t>
      </w:r>
      <w:r w:rsidRPr="007B7EEA">
        <w:rPr>
          <w:rFonts w:eastAsia="Arial Unicode MS" w:cs="Arial"/>
          <w:bCs/>
          <w:color w:val="000000"/>
        </w:rPr>
        <w:t>(</w:t>
      </w:r>
      <w:r w:rsidR="00E545CE">
        <w:rPr>
          <w:rFonts w:eastAsia="Arial Unicode MS" w:cs="Arial"/>
          <w:bCs/>
          <w:color w:val="000000"/>
        </w:rPr>
        <w:t>10</w:t>
      </w:r>
      <w:r>
        <w:rPr>
          <w:rFonts w:eastAsia="Arial Unicode MS" w:cs="Arial"/>
          <w:bCs/>
          <w:color w:val="000000"/>
        </w:rPr>
        <w:t>-</w:t>
      </w:r>
      <w:r w:rsidR="00E545CE">
        <w:rPr>
          <w:rFonts w:eastAsia="Arial Unicode MS" w:cs="Arial"/>
          <w:bCs/>
          <w:color w:val="000000"/>
        </w:rPr>
        <w:t>25</w:t>
      </w:r>
      <w:r w:rsidRPr="007B7EEA">
        <w:rPr>
          <w:rFonts w:eastAsia="Arial Unicode MS" w:cs="Arial"/>
          <w:bCs/>
          <w:color w:val="000000"/>
        </w:rPr>
        <w:t xml:space="preserve">) - </w:t>
      </w:r>
      <w:r w:rsidRPr="007B7EEA">
        <w:rPr>
          <w:rFonts w:eastAsia="Times New Roman"/>
          <w:iCs/>
          <w:color w:val="000000"/>
          <w:spacing w:val="-5"/>
        </w:rPr>
        <w:t>I</w:t>
      </w:r>
      <w:r w:rsidRPr="007B7EEA">
        <w:rPr>
          <w:rFonts w:eastAsia="Times New Roman"/>
          <w:iCs/>
          <w:color w:val="000000"/>
          <w:spacing w:val="-5"/>
          <w:lang w:val="en-US"/>
        </w:rPr>
        <w:t>V</w:t>
      </w:r>
      <w:r w:rsidRPr="007B7EEA">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sidRPr="007B7EEA">
          <w:rPr>
            <w:rFonts w:eastAsia="Arial Unicode MS" w:cs="Arial"/>
            <w:bCs/>
            <w:color w:val="000000"/>
          </w:rPr>
          <w:t>50 м</w:t>
        </w:r>
      </w:smartTag>
      <w:r w:rsidRPr="007B7EEA">
        <w:rPr>
          <w:rFonts w:eastAsia="Arial Unicode MS" w:cs="Arial"/>
          <w:bCs/>
          <w:color w:val="000000"/>
        </w:rPr>
        <w:t>);</w:t>
      </w:r>
    </w:p>
    <w:p w:rsidR="003E0A8B" w:rsidRPr="007B7EEA" w:rsidRDefault="003E0A8B" w:rsidP="003E0A8B">
      <w:pPr>
        <w:tabs>
          <w:tab w:val="left" w:pos="0"/>
        </w:tabs>
        <w:ind w:firstLine="567"/>
        <w:jc w:val="both"/>
        <w:rPr>
          <w:rFonts w:eastAsia="Times New Roman"/>
        </w:rPr>
      </w:pPr>
      <w:r w:rsidRPr="007B7EEA">
        <w:rPr>
          <w:rFonts w:eastAsia="Arial Unicode MS" w:cs="Arial"/>
          <w:bCs/>
          <w:color w:val="000000"/>
        </w:rPr>
        <w:t xml:space="preserve">- автомобильная дорога общего пользования регионального значения </w:t>
      </w:r>
      <w:r w:rsidRPr="007B7EEA">
        <w:rPr>
          <w:rFonts w:eastAsia="Times New Roman"/>
          <w:iCs/>
          <w:spacing w:val="-5"/>
        </w:rPr>
        <w:t>«</w:t>
      </w:r>
      <w:r w:rsidR="00E545CE">
        <w:rPr>
          <w:rFonts w:eastAsia="Times New Roman"/>
          <w:iCs/>
          <w:spacing w:val="-5"/>
        </w:rPr>
        <w:t xml:space="preserve">М </w:t>
      </w:r>
      <w:proofErr w:type="gramStart"/>
      <w:r w:rsidR="00E545CE">
        <w:rPr>
          <w:rFonts w:eastAsia="Times New Roman"/>
          <w:iCs/>
          <w:spacing w:val="-5"/>
        </w:rPr>
        <w:t>Дон-Карачун</w:t>
      </w:r>
      <w:proofErr w:type="gramEnd"/>
      <w:r w:rsidRPr="007B7EEA">
        <w:rPr>
          <w:rFonts w:eastAsia="Times New Roman"/>
          <w:iCs/>
          <w:spacing w:val="-5"/>
        </w:rPr>
        <w:t>» (</w:t>
      </w:r>
      <w:r w:rsidR="0059546D">
        <w:rPr>
          <w:rFonts w:eastAsia="Times New Roman"/>
          <w:iCs/>
          <w:spacing w:val="-5"/>
        </w:rPr>
        <w:t>1</w:t>
      </w:r>
      <w:r w:rsidR="00E545CE">
        <w:rPr>
          <w:rFonts w:eastAsia="Times New Roman"/>
          <w:iCs/>
          <w:spacing w:val="-5"/>
        </w:rPr>
        <w:t>2</w:t>
      </w:r>
      <w:r w:rsidR="0059546D">
        <w:rPr>
          <w:rFonts w:eastAsia="Times New Roman"/>
          <w:iCs/>
          <w:spacing w:val="-5"/>
        </w:rPr>
        <w:t>-</w:t>
      </w:r>
      <w:r w:rsidR="00E545CE">
        <w:rPr>
          <w:rFonts w:eastAsia="Times New Roman"/>
          <w:iCs/>
          <w:spacing w:val="-5"/>
        </w:rPr>
        <w:t>25</w:t>
      </w:r>
      <w:r w:rsidRPr="007B7EEA">
        <w:rPr>
          <w:rFonts w:eastAsia="Times New Roman"/>
          <w:iCs/>
          <w:spacing w:val="-5"/>
        </w:rPr>
        <w:t xml:space="preserve">) - </w:t>
      </w:r>
      <w:r w:rsidRPr="007B7EEA">
        <w:rPr>
          <w:rFonts w:eastAsia="Times New Roman"/>
          <w:iCs/>
          <w:color w:val="000000"/>
          <w:spacing w:val="-5"/>
        </w:rPr>
        <w:t>I</w:t>
      </w:r>
      <w:r w:rsidRPr="007B7EEA">
        <w:rPr>
          <w:rFonts w:eastAsia="Times New Roman"/>
          <w:iCs/>
          <w:color w:val="000000"/>
          <w:spacing w:val="-5"/>
          <w:lang w:val="en-US"/>
        </w:rPr>
        <w:t>V</w:t>
      </w:r>
      <w:r w:rsidRPr="007B7EEA">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sidRPr="007B7EEA">
          <w:rPr>
            <w:rFonts w:eastAsia="Arial Unicode MS" w:cs="Arial"/>
            <w:bCs/>
            <w:color w:val="000000"/>
          </w:rPr>
          <w:t>50 м</w:t>
        </w:r>
      </w:smartTag>
      <w:r w:rsidRPr="007B7EEA">
        <w:rPr>
          <w:rFonts w:eastAsia="Arial Unicode MS" w:cs="Arial"/>
          <w:bCs/>
          <w:color w:val="000000"/>
        </w:rPr>
        <w:t>);</w:t>
      </w:r>
    </w:p>
    <w:p w:rsidR="003E0A8B" w:rsidRDefault="003E0A8B" w:rsidP="003E0A8B">
      <w:pPr>
        <w:tabs>
          <w:tab w:val="left" w:pos="0"/>
        </w:tabs>
        <w:ind w:firstLine="567"/>
        <w:jc w:val="both"/>
        <w:rPr>
          <w:rFonts w:eastAsia="Arial Unicode MS" w:cs="Arial"/>
          <w:bCs/>
          <w:color w:val="000000"/>
        </w:rPr>
      </w:pPr>
      <w:r w:rsidRPr="007B7EEA">
        <w:rPr>
          <w:rFonts w:eastAsia="Arial Unicode MS" w:cs="Arial"/>
          <w:bCs/>
          <w:color w:val="000000"/>
        </w:rPr>
        <w:t>- автомобильная дорога общего поль</w:t>
      </w:r>
      <w:r>
        <w:rPr>
          <w:rFonts w:eastAsia="Arial Unicode MS" w:cs="Arial"/>
          <w:bCs/>
          <w:color w:val="000000"/>
        </w:rPr>
        <w:t>зования регионального значения «</w:t>
      </w:r>
      <w:r w:rsidR="00341920">
        <w:rPr>
          <w:rFonts w:eastAsia="Arial Unicode MS" w:cs="Arial"/>
          <w:bCs/>
          <w:color w:val="000000"/>
        </w:rPr>
        <w:t>Рамонь-Сенное</w:t>
      </w:r>
      <w:proofErr w:type="gramStart"/>
      <w:r>
        <w:rPr>
          <w:rFonts w:eastAsia="Arial Unicode MS" w:cs="Arial"/>
          <w:bCs/>
          <w:color w:val="000000"/>
        </w:rPr>
        <w:t>»</w:t>
      </w:r>
      <w:r w:rsidR="00341920">
        <w:rPr>
          <w:rFonts w:eastAsia="Arial Unicode MS" w:cs="Arial"/>
          <w:bCs/>
          <w:color w:val="000000"/>
        </w:rPr>
        <w:t>-</w:t>
      </w:r>
      <w:proofErr w:type="gramEnd"/>
      <w:r w:rsidR="00341920">
        <w:rPr>
          <w:rFonts w:eastAsia="Arial Unicode MS" w:cs="Arial"/>
          <w:bCs/>
          <w:color w:val="000000"/>
        </w:rPr>
        <w:t>с. Пекшево</w:t>
      </w:r>
      <w:r w:rsidRPr="007B7EEA">
        <w:rPr>
          <w:rFonts w:eastAsia="Arial Unicode MS" w:cs="Arial"/>
          <w:bCs/>
          <w:color w:val="000000"/>
        </w:rPr>
        <w:t xml:space="preserve"> (</w:t>
      </w:r>
      <w:r w:rsidR="0059546D">
        <w:rPr>
          <w:rFonts w:eastAsia="Arial Unicode MS" w:cs="Arial"/>
          <w:bCs/>
          <w:color w:val="000000"/>
        </w:rPr>
        <w:t>1</w:t>
      </w:r>
      <w:r w:rsidR="00341920">
        <w:rPr>
          <w:rFonts w:eastAsia="Arial Unicode MS" w:cs="Arial"/>
          <w:bCs/>
          <w:color w:val="000000"/>
        </w:rPr>
        <w:t>8</w:t>
      </w:r>
      <w:r w:rsidR="0059546D">
        <w:rPr>
          <w:rFonts w:eastAsia="Arial Unicode MS" w:cs="Arial"/>
          <w:bCs/>
          <w:color w:val="000000"/>
        </w:rPr>
        <w:t>-</w:t>
      </w:r>
      <w:r w:rsidR="00341920">
        <w:rPr>
          <w:rFonts w:eastAsia="Arial Unicode MS" w:cs="Arial"/>
          <w:bCs/>
          <w:color w:val="000000"/>
        </w:rPr>
        <w:t>25</w:t>
      </w:r>
      <w:r w:rsidRPr="007B7EEA">
        <w:rPr>
          <w:rFonts w:eastAsia="Arial Unicode MS" w:cs="Arial"/>
          <w:bCs/>
          <w:color w:val="000000"/>
        </w:rPr>
        <w:t xml:space="preserve">) - </w:t>
      </w:r>
      <w:r w:rsidRPr="007B7EEA">
        <w:rPr>
          <w:rFonts w:eastAsia="Arial Unicode MS" w:cs="Arial"/>
          <w:bCs/>
          <w:color w:val="000000"/>
          <w:lang w:val="en-US"/>
        </w:rPr>
        <w:t>IV</w:t>
      </w:r>
      <w:r w:rsidRPr="007B7EEA">
        <w:rPr>
          <w:rFonts w:eastAsia="Arial Unicode MS" w:cs="Arial"/>
          <w:bCs/>
          <w:color w:val="000000"/>
        </w:rPr>
        <w:t xml:space="preserve"> категории (ширина придорожных полос </w:t>
      </w:r>
      <w:smartTag w:uri="urn:schemas-microsoft-com:office:smarttags" w:element="metricconverter">
        <w:smartTagPr>
          <w:attr w:name="ProductID" w:val="50 м"/>
        </w:smartTagPr>
        <w:r w:rsidRPr="007B7EEA">
          <w:rPr>
            <w:rFonts w:eastAsia="Arial Unicode MS" w:cs="Arial"/>
            <w:bCs/>
            <w:color w:val="000000"/>
          </w:rPr>
          <w:t>50 м</w:t>
        </w:r>
      </w:smartTag>
      <w:r w:rsidR="0059546D">
        <w:rPr>
          <w:rFonts w:eastAsia="Arial Unicode MS" w:cs="Arial"/>
          <w:bCs/>
          <w:color w:val="000000"/>
        </w:rPr>
        <w:t>);</w:t>
      </w:r>
    </w:p>
    <w:p w:rsidR="003E0A8B" w:rsidRPr="007B7EEA" w:rsidRDefault="003E0A8B" w:rsidP="003E0A8B">
      <w:pPr>
        <w:tabs>
          <w:tab w:val="left" w:pos="0"/>
        </w:tabs>
        <w:ind w:firstLine="567"/>
        <w:jc w:val="both"/>
        <w:rPr>
          <w:rFonts w:eastAsia="Arial Unicode MS" w:cs="Arial"/>
          <w:bCs/>
          <w:color w:val="000000"/>
        </w:rPr>
      </w:pPr>
      <w:r w:rsidRPr="007B7EEA">
        <w:rPr>
          <w:rFonts w:eastAsia="Arial Unicode MS" w:cs="Arial"/>
          <w:bCs/>
          <w:color w:val="000000"/>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E0A8B" w:rsidRDefault="003E0A8B" w:rsidP="003E0A8B">
      <w:pPr>
        <w:tabs>
          <w:tab w:val="left" w:pos="0"/>
        </w:tabs>
        <w:ind w:firstLine="567"/>
        <w:jc w:val="both"/>
        <w:rPr>
          <w:rFonts w:eastAsia="Times New Roman"/>
          <w:b/>
          <w:bCs/>
          <w:iCs/>
          <w:color w:val="000000"/>
          <w:kern w:val="0"/>
          <w:highlight w:val="yellow"/>
          <w:lang w:eastAsia="ru-RU"/>
        </w:rPr>
      </w:pPr>
    </w:p>
    <w:p w:rsidR="003E0A8B" w:rsidRPr="00C2461F" w:rsidRDefault="003E0A8B" w:rsidP="003E0A8B">
      <w:pPr>
        <w:tabs>
          <w:tab w:val="left" w:pos="0"/>
        </w:tabs>
        <w:ind w:firstLine="567"/>
        <w:jc w:val="both"/>
        <w:rPr>
          <w:rFonts w:eastAsia="Times New Roman"/>
        </w:rPr>
      </w:pPr>
      <w:r w:rsidRPr="00C2461F">
        <w:rPr>
          <w:rFonts w:eastAsia="Arial Unicode MS" w:cs="Arial"/>
          <w:b/>
          <w:bCs/>
          <w:color w:val="000000"/>
        </w:rPr>
        <w:t>Охранные зоны магистральных газопроводов и газораспределительных сетей</w:t>
      </w:r>
    </w:p>
    <w:p w:rsidR="003E0A8B" w:rsidRPr="00C2461F" w:rsidRDefault="003E0A8B" w:rsidP="003E0A8B">
      <w:pPr>
        <w:tabs>
          <w:tab w:val="left" w:pos="0"/>
        </w:tabs>
        <w:ind w:firstLine="567"/>
        <w:jc w:val="both"/>
        <w:rPr>
          <w:rFonts w:eastAsia="Times New Roman"/>
        </w:rPr>
      </w:pPr>
      <w:proofErr w:type="gramStart"/>
      <w:r w:rsidRPr="00C2461F">
        <w:rPr>
          <w:rFonts w:eastAsia="Arial Unicode MS" w:cs="Arial"/>
          <w:color w:val="000000"/>
        </w:rPr>
        <w:t>При разработке Генерального п</w:t>
      </w:r>
      <w:r w:rsidR="00983A45">
        <w:rPr>
          <w:rFonts w:eastAsia="Arial Unicode MS" w:cs="Arial"/>
          <w:color w:val="000000"/>
        </w:rPr>
        <w:t xml:space="preserve">лана </w:t>
      </w:r>
      <w:r w:rsidRPr="00C2461F">
        <w:rPr>
          <w:rFonts w:eastAsia="Arial Unicode MS" w:cs="Arial"/>
          <w:color w:val="000000"/>
        </w:rPr>
        <w:t>учитывались как охранные зоны трубопроводов, так и з</w:t>
      </w:r>
      <w:r w:rsidRPr="00C2461F">
        <w:rPr>
          <w:rFonts w:eastAsia="Times New Roman"/>
          <w:color w:val="000000"/>
        </w:rPr>
        <w:t xml:space="preserve">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СНиП 2.05.06-85 "Магистральные трубопроводы". </w:t>
      </w:r>
      <w:proofErr w:type="gramEnd"/>
    </w:p>
    <w:p w:rsidR="003E0A8B" w:rsidRPr="00C2461F" w:rsidRDefault="003E0A8B" w:rsidP="003E0A8B">
      <w:pPr>
        <w:tabs>
          <w:tab w:val="left" w:pos="0"/>
        </w:tabs>
        <w:ind w:firstLine="567"/>
        <w:jc w:val="both"/>
        <w:rPr>
          <w:rFonts w:eastAsia="Times New Roman"/>
          <w:color w:val="000000"/>
        </w:rPr>
      </w:pPr>
      <w:proofErr w:type="gramStart"/>
      <w:r w:rsidRPr="00C2461F">
        <w:rPr>
          <w:rFonts w:eastAsia="Times New Roman"/>
          <w:color w:val="000000"/>
        </w:rPr>
        <w:t>Ш</w:t>
      </w:r>
      <w:r w:rsidRPr="00C2461F">
        <w:rPr>
          <w:rFonts w:eastAsia="Arial Unicode MS" w:cs="Arial"/>
          <w:color w:val="000000"/>
        </w:rPr>
        <w:t xml:space="preserve">ирина охранных зон газопроводов, принята в соответствие с "Правилами охраны магистральных трубопроводов", утвержденными постановлением </w:t>
      </w:r>
      <w:proofErr w:type="spellStart"/>
      <w:r w:rsidRPr="00C2461F">
        <w:rPr>
          <w:rFonts w:eastAsia="Arial Unicode MS" w:cs="Arial"/>
          <w:color w:val="000000"/>
        </w:rPr>
        <w:t>Гостехнадзора</w:t>
      </w:r>
      <w:proofErr w:type="spellEnd"/>
      <w:r w:rsidRPr="00C2461F">
        <w:rPr>
          <w:rFonts w:eastAsia="Arial Unicode MS" w:cs="Arial"/>
          <w:color w:val="000000"/>
        </w:rPr>
        <w:t xml:space="preserve"> России № 9 от 22.04. 1992 г. и "Правилами охраны газораспределительных сетей", утвержденными постановлением правительства РФ № 878 от 20.11. 2000 г. и нанесена на схемах на расстоянии </w:t>
      </w:r>
      <w:smartTag w:uri="urn:schemas-microsoft-com:office:smarttags" w:element="metricconverter">
        <w:smartTagPr>
          <w:attr w:name="ProductID" w:val="25 метров"/>
        </w:smartTagPr>
        <w:r w:rsidRPr="00C2461F">
          <w:rPr>
            <w:rFonts w:eastAsia="Arial Unicode MS" w:cs="Arial"/>
            <w:color w:val="000000"/>
          </w:rPr>
          <w:t>25 метров</w:t>
        </w:r>
      </w:smartTag>
      <w:r w:rsidRPr="00C2461F">
        <w:rPr>
          <w:rFonts w:eastAsia="Arial Unicode MS" w:cs="Arial"/>
          <w:color w:val="000000"/>
        </w:rPr>
        <w:t xml:space="preserve"> от осей трубопроводов в каждую сторону наряду с з</w:t>
      </w:r>
      <w:r w:rsidRPr="00C2461F">
        <w:rPr>
          <w:rFonts w:eastAsia="Times New Roman"/>
          <w:color w:val="000000"/>
        </w:rPr>
        <w:t>оной минимально допустимых расстояний от оси трубопроводов до населенных</w:t>
      </w:r>
      <w:proofErr w:type="gramEnd"/>
      <w:r w:rsidRPr="00C2461F">
        <w:rPr>
          <w:rFonts w:eastAsia="Times New Roman"/>
          <w:color w:val="000000"/>
        </w:rPr>
        <w:t xml:space="preserve"> пунктов.</w:t>
      </w:r>
    </w:p>
    <w:p w:rsidR="003E0A8B" w:rsidRPr="00C2461F" w:rsidRDefault="003E0A8B" w:rsidP="003E0A8B">
      <w:pPr>
        <w:tabs>
          <w:tab w:val="left" w:pos="0"/>
        </w:tabs>
        <w:ind w:firstLine="567"/>
        <w:jc w:val="both"/>
        <w:rPr>
          <w:rFonts w:eastAsia="Times New Roman"/>
        </w:rPr>
      </w:pPr>
      <w:r w:rsidRPr="00C2461F">
        <w:rPr>
          <w:rFonts w:ascii="TimesNewRomanPSMT" w:eastAsia="TimesNewRomanPSMT" w:hAnsi="TimesNewRomanPSMT" w:cs="TimesNewRomanPSMT"/>
          <w:color w:val="000000"/>
        </w:rPr>
        <w:t>Для газораспределительных сетей устанавливаются следующие охранные зоны:</w:t>
      </w:r>
    </w:p>
    <w:p w:rsidR="003E0A8B" w:rsidRPr="00C2461F" w:rsidRDefault="003E0A8B" w:rsidP="003E0A8B">
      <w:pPr>
        <w:tabs>
          <w:tab w:val="left" w:pos="0"/>
        </w:tabs>
        <w:ind w:firstLine="567"/>
        <w:jc w:val="both"/>
        <w:rPr>
          <w:rFonts w:eastAsia="Times New Roman"/>
        </w:rPr>
      </w:pPr>
      <w:r w:rsidRPr="00C2461F">
        <w:rPr>
          <w:rFonts w:ascii="TimesNewRomanPSMT" w:eastAsia="TimesNewRomanPSMT" w:hAnsi="TimesNewRomanPSMT" w:cs="TimesNewRomanPSMT"/>
          <w:color w:val="000000"/>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E0A8B" w:rsidRPr="00C2461F" w:rsidRDefault="003E0A8B" w:rsidP="003E0A8B">
      <w:pPr>
        <w:tabs>
          <w:tab w:val="left" w:pos="0"/>
        </w:tabs>
        <w:ind w:firstLine="567"/>
        <w:jc w:val="both"/>
        <w:rPr>
          <w:rFonts w:eastAsia="Times New Roman"/>
        </w:rPr>
      </w:pPr>
      <w:r w:rsidRPr="00C2461F">
        <w:rPr>
          <w:rFonts w:ascii="TimesNewRomanPSMT" w:eastAsia="TimesNewRomanPSMT" w:hAnsi="TimesNewRomanPSMT" w:cs="TimesNewRomanPSMT"/>
          <w:color w:val="000000"/>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C2461F">
          <w:rPr>
            <w:rFonts w:ascii="TimesNewRomanPSMT" w:eastAsia="TimesNewRomanPSMT" w:hAnsi="TimesNewRomanPSMT" w:cs="TimesNewRomanPSMT"/>
            <w:color w:val="000000"/>
          </w:rPr>
          <w:t>3 метров</w:t>
        </w:r>
      </w:smartTag>
      <w:r w:rsidRPr="00C2461F">
        <w:rPr>
          <w:rFonts w:ascii="TimesNewRomanPSMT" w:eastAsia="TimesNewRomanPSMT" w:hAnsi="TimesNewRomanPSMT" w:cs="TimesNewRomanPSMT"/>
          <w:color w:val="000000"/>
        </w:rPr>
        <w:t xml:space="preserve"> от газопровода со стороны провода и 2 метров - с противоположной стороны;</w:t>
      </w:r>
    </w:p>
    <w:p w:rsidR="003E0A8B" w:rsidRPr="00C2461F" w:rsidRDefault="003E0A8B" w:rsidP="003E0A8B">
      <w:pPr>
        <w:tabs>
          <w:tab w:val="left" w:pos="0"/>
        </w:tabs>
        <w:ind w:firstLine="567"/>
        <w:jc w:val="both"/>
        <w:rPr>
          <w:rFonts w:eastAsia="Times New Roman"/>
        </w:rPr>
      </w:pPr>
      <w:r w:rsidRPr="00C2461F">
        <w:rPr>
          <w:rFonts w:ascii="TimesNewRomanPSMT" w:eastAsia="TimesNewRomanPSMT" w:hAnsi="TimesNewRomanPSMT" w:cs="TimesNewRomanPSMT"/>
          <w:color w:val="000000"/>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C2461F">
          <w:rPr>
            <w:rFonts w:ascii="TimesNewRomanPSMT" w:eastAsia="TimesNewRomanPSMT" w:hAnsi="TimesNewRomanPSMT" w:cs="TimesNewRomanPSMT"/>
            <w:color w:val="000000"/>
          </w:rPr>
          <w:t>10 метров</w:t>
        </w:r>
      </w:smartTag>
      <w:r w:rsidRPr="00C2461F">
        <w:rPr>
          <w:rFonts w:ascii="TimesNewRomanPSMT" w:eastAsia="TimesNewRomanPSMT" w:hAnsi="TimesNewRomanPSMT" w:cs="TimesNewRomanPSMT"/>
          <w:color w:val="000000"/>
        </w:rPr>
        <w:t xml:space="preserve"> от границ этих объектов. Для газорегуляторных пунктов, пристроенных к зданиям, охранная зона не регламентируется.</w:t>
      </w:r>
    </w:p>
    <w:p w:rsidR="003E0A8B" w:rsidRPr="00C2461F" w:rsidRDefault="003E0A8B" w:rsidP="003E0A8B">
      <w:pPr>
        <w:tabs>
          <w:tab w:val="left" w:pos="0"/>
        </w:tabs>
        <w:ind w:firstLine="567"/>
        <w:jc w:val="both"/>
        <w:rPr>
          <w:rFonts w:eastAsia="Times New Roman"/>
        </w:rPr>
      </w:pPr>
      <w:r w:rsidRPr="00C2461F">
        <w:rPr>
          <w:rFonts w:ascii="TimesNewRomanPSMT" w:eastAsia="TimesNewRomanPSMT" w:hAnsi="TimesNewRomanPSMT" w:cs="TimesNewRomanPSMT"/>
          <w:color w:val="000000"/>
        </w:rPr>
        <w:t xml:space="preserve">г) вдоль трасс межпоселковых газопроводов, </w:t>
      </w:r>
      <w:r w:rsidR="00983A45">
        <w:rPr>
          <w:rFonts w:ascii="TimesNewRomanPSMT" w:eastAsia="TimesNewRomanPSMT" w:hAnsi="TimesNewRomanPSMT" w:cs="TimesNewRomanPSMT"/>
          <w:color w:val="000000"/>
        </w:rPr>
        <w:t>проходящих по лесам и древесно-</w:t>
      </w:r>
      <w:r w:rsidRPr="00C2461F">
        <w:rPr>
          <w:rFonts w:ascii="TimesNewRomanPSMT" w:eastAsia="TimesNewRomanPSMT" w:hAnsi="TimesNewRomanPSMT" w:cs="TimesNewRomanPSMT"/>
          <w:color w:val="000000"/>
        </w:rPr>
        <w:t xml:space="preserve">кустарниковой растительности, - в виде просек шириной </w:t>
      </w:r>
      <w:smartTag w:uri="urn:schemas-microsoft-com:office:smarttags" w:element="metricconverter">
        <w:smartTagPr>
          <w:attr w:name="ProductID" w:val="6 метров"/>
        </w:smartTagPr>
        <w:r w:rsidRPr="00C2461F">
          <w:rPr>
            <w:rFonts w:ascii="TimesNewRomanPSMT" w:eastAsia="TimesNewRomanPSMT" w:hAnsi="TimesNewRomanPSMT" w:cs="TimesNewRomanPSMT"/>
            <w:color w:val="000000"/>
          </w:rPr>
          <w:t>6 метров</w:t>
        </w:r>
      </w:smartTag>
      <w:r w:rsidRPr="00C2461F">
        <w:rPr>
          <w:rFonts w:ascii="TimesNewRomanPSMT" w:eastAsia="TimesNewRomanPSMT" w:hAnsi="TimesNewRomanPSMT" w:cs="TimesNewRomanPSMT"/>
          <w:color w:val="000000"/>
        </w:rPr>
        <w:t xml:space="preserve">, по </w:t>
      </w:r>
      <w:smartTag w:uri="urn:schemas-microsoft-com:office:smarttags" w:element="metricconverter">
        <w:smartTagPr>
          <w:attr w:name="ProductID" w:val="3 метра"/>
        </w:smartTagPr>
        <w:r w:rsidRPr="00C2461F">
          <w:rPr>
            <w:rFonts w:ascii="TimesNewRomanPSMT" w:eastAsia="TimesNewRomanPSMT" w:hAnsi="TimesNewRomanPSMT" w:cs="TimesNewRomanPSMT"/>
            <w:color w:val="000000"/>
          </w:rPr>
          <w:t>3 метра</w:t>
        </w:r>
      </w:smartTag>
      <w:r w:rsidRPr="00C2461F">
        <w:rPr>
          <w:rFonts w:ascii="TimesNewRomanPSMT" w:eastAsia="TimesNewRomanPSMT" w:hAnsi="TimesNewRomanPSMT" w:cs="TimesNewRomanPSMT"/>
          <w:color w:val="000000"/>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12619" w:rsidRPr="00047FC6" w:rsidRDefault="003E0A8B" w:rsidP="00047FC6">
      <w:pPr>
        <w:tabs>
          <w:tab w:val="left" w:pos="0"/>
        </w:tabs>
        <w:ind w:firstLine="567"/>
        <w:jc w:val="both"/>
        <w:rPr>
          <w:rFonts w:eastAsia="Times New Roman"/>
        </w:rPr>
      </w:pPr>
      <w:r w:rsidRPr="00C2461F">
        <w:rPr>
          <w:rFonts w:ascii="TimesNewRomanPSMT" w:eastAsia="TimesNewRomanPSMT" w:hAnsi="TimesNewRomanPSMT" w:cs="TimesNewRomanPSMT"/>
          <w:color w:val="000000"/>
        </w:rPr>
        <w:lastRenderedPageBreak/>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E0A8B" w:rsidRPr="00C2461F" w:rsidRDefault="003E0A8B" w:rsidP="003E0A8B">
      <w:pPr>
        <w:tabs>
          <w:tab w:val="left" w:pos="360"/>
          <w:tab w:val="left" w:pos="700"/>
        </w:tabs>
        <w:jc w:val="center"/>
        <w:rPr>
          <w:rFonts w:eastAsia="Times New Roman"/>
          <w:b/>
          <w:bCs/>
        </w:rPr>
      </w:pPr>
      <w:r w:rsidRPr="00C2461F">
        <w:rPr>
          <w:rFonts w:eastAsia="Times New Roman"/>
          <w:b/>
          <w:bCs/>
        </w:rPr>
        <w:t>Охранные зоны газопроводов</w:t>
      </w:r>
    </w:p>
    <w:p w:rsidR="008348D5" w:rsidRDefault="00047FC6" w:rsidP="003E0A8B">
      <w:pPr>
        <w:tabs>
          <w:tab w:val="left" w:pos="360"/>
          <w:tab w:val="left" w:pos="700"/>
        </w:tabs>
        <w:jc w:val="center"/>
        <w:rPr>
          <w:rFonts w:eastAsia="Times New Roman"/>
          <w:bCs/>
        </w:rPr>
      </w:pPr>
      <w:r>
        <w:rPr>
          <w:rFonts w:eastAsia="Times New Roman"/>
          <w:bCs/>
        </w:rPr>
        <w:t xml:space="preserve">        </w:t>
      </w:r>
      <w:r w:rsidR="008348D5">
        <w:rPr>
          <w:rFonts w:eastAsia="Times New Roman"/>
          <w:bCs/>
        </w:rPr>
        <w:t xml:space="preserve">                                                                                                                  </w:t>
      </w:r>
    </w:p>
    <w:p w:rsidR="003E0A8B" w:rsidRPr="008348D5" w:rsidRDefault="008348D5" w:rsidP="003E0A8B">
      <w:pPr>
        <w:tabs>
          <w:tab w:val="left" w:pos="360"/>
          <w:tab w:val="left" w:pos="700"/>
        </w:tabs>
        <w:jc w:val="center"/>
        <w:rPr>
          <w:rFonts w:eastAsia="Times New Roman"/>
          <w:bCs/>
        </w:rPr>
      </w:pPr>
      <w:r>
        <w:rPr>
          <w:rFonts w:eastAsia="Times New Roman"/>
          <w:bCs/>
        </w:rPr>
        <w:t xml:space="preserve">                                                                                                                             </w:t>
      </w:r>
      <w:r w:rsidRPr="008348D5">
        <w:rPr>
          <w:rFonts w:eastAsia="Times New Roman"/>
          <w:bCs/>
        </w:rPr>
        <w:t>Таблица № 1</w:t>
      </w:r>
    </w:p>
    <w:tbl>
      <w:tblPr>
        <w:tblW w:w="935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0"/>
        <w:gridCol w:w="2551"/>
        <w:gridCol w:w="3402"/>
        <w:gridCol w:w="2977"/>
      </w:tblGrid>
      <w:tr w:rsidR="003E0A8B" w:rsidRPr="00C2461F" w:rsidTr="00926052">
        <w:tc>
          <w:tcPr>
            <w:tcW w:w="420" w:type="dxa"/>
            <w:shd w:val="clear" w:color="auto" w:fill="DAEEF3"/>
            <w:vAlign w:val="center"/>
          </w:tcPr>
          <w:p w:rsidR="003E0A8B" w:rsidRPr="00C2461F" w:rsidRDefault="003E0A8B" w:rsidP="00926052">
            <w:pPr>
              <w:snapToGrid w:val="0"/>
              <w:spacing w:after="60"/>
              <w:ind w:left="-121" w:right="-95"/>
              <w:jc w:val="center"/>
              <w:rPr>
                <w:rFonts w:eastAsia="Times New Roman"/>
                <w:b/>
                <w:bCs/>
                <w:sz w:val="22"/>
                <w:szCs w:val="22"/>
              </w:rPr>
            </w:pPr>
            <w:r w:rsidRPr="00C2461F">
              <w:rPr>
                <w:rFonts w:eastAsia="Times New Roman"/>
                <w:b/>
                <w:bCs/>
                <w:sz w:val="22"/>
                <w:szCs w:val="22"/>
              </w:rPr>
              <w:t>№</w:t>
            </w:r>
          </w:p>
        </w:tc>
        <w:tc>
          <w:tcPr>
            <w:tcW w:w="2551" w:type="dxa"/>
            <w:shd w:val="clear" w:color="auto" w:fill="DAEEF3"/>
            <w:vAlign w:val="center"/>
          </w:tcPr>
          <w:p w:rsidR="003E0A8B" w:rsidRPr="00C2461F" w:rsidRDefault="003E0A8B" w:rsidP="00926052">
            <w:pPr>
              <w:snapToGrid w:val="0"/>
              <w:spacing w:after="60"/>
              <w:ind w:left="15" w:firstLine="405"/>
              <w:jc w:val="center"/>
              <w:rPr>
                <w:rFonts w:eastAsia="Times New Roman"/>
                <w:b/>
                <w:bCs/>
                <w:sz w:val="22"/>
                <w:szCs w:val="22"/>
              </w:rPr>
            </w:pPr>
            <w:r w:rsidRPr="00C2461F">
              <w:rPr>
                <w:rFonts w:eastAsia="Times New Roman"/>
                <w:b/>
                <w:bCs/>
                <w:sz w:val="22"/>
                <w:szCs w:val="22"/>
              </w:rPr>
              <w:t>Наименование</w:t>
            </w:r>
          </w:p>
        </w:tc>
        <w:tc>
          <w:tcPr>
            <w:tcW w:w="3402" w:type="dxa"/>
            <w:shd w:val="clear" w:color="auto" w:fill="DAEEF3"/>
            <w:vAlign w:val="center"/>
          </w:tcPr>
          <w:p w:rsidR="003E0A8B" w:rsidRPr="00C2461F" w:rsidRDefault="003E0A8B" w:rsidP="00926052">
            <w:pPr>
              <w:snapToGrid w:val="0"/>
              <w:spacing w:after="60"/>
              <w:ind w:left="15" w:firstLine="405"/>
              <w:jc w:val="center"/>
              <w:rPr>
                <w:rFonts w:eastAsia="Times New Roman"/>
                <w:b/>
                <w:bCs/>
                <w:sz w:val="22"/>
                <w:szCs w:val="22"/>
              </w:rPr>
            </w:pPr>
            <w:r w:rsidRPr="00C2461F">
              <w:rPr>
                <w:rFonts w:eastAsia="Times New Roman"/>
                <w:b/>
                <w:bCs/>
                <w:sz w:val="22"/>
                <w:szCs w:val="22"/>
              </w:rPr>
              <w:t xml:space="preserve">Показатели </w:t>
            </w:r>
          </w:p>
        </w:tc>
        <w:tc>
          <w:tcPr>
            <w:tcW w:w="2977" w:type="dxa"/>
            <w:shd w:val="clear" w:color="auto" w:fill="DAEEF3"/>
            <w:vAlign w:val="center"/>
          </w:tcPr>
          <w:p w:rsidR="003E0A8B" w:rsidRPr="00C2461F" w:rsidRDefault="003E0A8B" w:rsidP="00926052">
            <w:pPr>
              <w:snapToGrid w:val="0"/>
              <w:spacing w:after="60"/>
              <w:ind w:left="15" w:firstLine="405"/>
              <w:jc w:val="center"/>
              <w:rPr>
                <w:rFonts w:eastAsia="Times New Roman"/>
                <w:b/>
                <w:bCs/>
                <w:sz w:val="22"/>
                <w:szCs w:val="22"/>
              </w:rPr>
            </w:pPr>
            <w:r w:rsidRPr="00C2461F">
              <w:rPr>
                <w:rFonts w:eastAsia="Times New Roman"/>
                <w:b/>
                <w:bCs/>
                <w:sz w:val="22"/>
                <w:szCs w:val="22"/>
              </w:rPr>
              <w:t xml:space="preserve">Постановление </w:t>
            </w:r>
          </w:p>
        </w:tc>
      </w:tr>
      <w:tr w:rsidR="003E0A8B" w:rsidRPr="00C2461F" w:rsidTr="00926052">
        <w:trPr>
          <w:trHeight w:val="563"/>
        </w:trPr>
        <w:tc>
          <w:tcPr>
            <w:tcW w:w="420" w:type="dxa"/>
            <w:vAlign w:val="center"/>
          </w:tcPr>
          <w:p w:rsidR="003E0A8B" w:rsidRPr="00C2461F" w:rsidRDefault="003E0A8B" w:rsidP="00926052">
            <w:pPr>
              <w:snapToGrid w:val="0"/>
              <w:spacing w:after="60"/>
              <w:ind w:left="-121" w:right="-95"/>
              <w:jc w:val="center"/>
              <w:rPr>
                <w:rFonts w:eastAsia="Times New Roman"/>
                <w:sz w:val="22"/>
                <w:szCs w:val="22"/>
              </w:rPr>
            </w:pPr>
            <w:r>
              <w:rPr>
                <w:rFonts w:eastAsia="Times New Roman"/>
                <w:sz w:val="22"/>
                <w:szCs w:val="22"/>
              </w:rPr>
              <w:t>1</w:t>
            </w:r>
          </w:p>
        </w:tc>
        <w:tc>
          <w:tcPr>
            <w:tcW w:w="2551" w:type="dxa"/>
            <w:vAlign w:val="center"/>
          </w:tcPr>
          <w:p w:rsidR="003E0A8B" w:rsidRPr="00C2461F" w:rsidRDefault="003E0A8B" w:rsidP="00926052">
            <w:pPr>
              <w:snapToGrid w:val="0"/>
              <w:spacing w:after="60"/>
              <w:ind w:left="15"/>
              <w:jc w:val="center"/>
              <w:rPr>
                <w:rFonts w:eastAsia="Times New Roman"/>
                <w:sz w:val="22"/>
                <w:szCs w:val="22"/>
              </w:rPr>
            </w:pPr>
            <w:r w:rsidRPr="00C2461F">
              <w:rPr>
                <w:rFonts w:eastAsia="Times New Roman"/>
                <w:sz w:val="22"/>
                <w:szCs w:val="22"/>
              </w:rPr>
              <w:t>Межпоселковые газораспределительные сети высокого давления</w:t>
            </w:r>
          </w:p>
          <w:p w:rsidR="003E0A8B" w:rsidRPr="008348D5" w:rsidRDefault="003E0A8B" w:rsidP="008348D5">
            <w:pPr>
              <w:snapToGrid w:val="0"/>
              <w:spacing w:after="60"/>
              <w:rPr>
                <w:rFonts w:eastAsia="Times New Roman"/>
                <w:sz w:val="22"/>
                <w:szCs w:val="22"/>
              </w:rPr>
            </w:pPr>
          </w:p>
        </w:tc>
        <w:tc>
          <w:tcPr>
            <w:tcW w:w="3402" w:type="dxa"/>
            <w:vAlign w:val="center"/>
          </w:tcPr>
          <w:p w:rsidR="003E0A8B" w:rsidRPr="00C2461F" w:rsidRDefault="003E0A8B" w:rsidP="00926052">
            <w:pPr>
              <w:autoSpaceDE w:val="0"/>
              <w:rPr>
                <w:rFonts w:eastAsia="Times New Roman"/>
                <w:sz w:val="22"/>
                <w:szCs w:val="22"/>
              </w:rPr>
            </w:pPr>
            <w:r w:rsidRPr="00C2461F">
              <w:rPr>
                <w:rFonts w:eastAsia="Times New Roman"/>
                <w:sz w:val="22"/>
                <w:szCs w:val="22"/>
              </w:rPr>
              <w:t xml:space="preserve">Охранная зона вдоль трассы </w:t>
            </w:r>
          </w:p>
          <w:p w:rsidR="003E0A8B" w:rsidRPr="00C2461F" w:rsidRDefault="003E0A8B" w:rsidP="00926052">
            <w:pPr>
              <w:autoSpaceDE w:val="0"/>
              <w:rPr>
                <w:rFonts w:ascii="TimesNewRomanPSMT" w:eastAsia="TimesNewRomanPSMT" w:hAnsi="TimesNewRomanPSMT" w:cs="TimesNewRomanPSMT"/>
                <w:sz w:val="22"/>
                <w:szCs w:val="22"/>
              </w:rPr>
            </w:pPr>
            <w:r w:rsidRPr="00C2461F">
              <w:rPr>
                <w:rFonts w:eastAsia="Times New Roman"/>
                <w:sz w:val="22"/>
                <w:szCs w:val="22"/>
              </w:rPr>
              <w:t xml:space="preserve">по </w:t>
            </w:r>
            <w:smartTag w:uri="urn:schemas-microsoft-com:office:smarttags" w:element="metricconverter">
              <w:smartTagPr>
                <w:attr w:name="ProductID" w:val="2 м"/>
              </w:smartTagPr>
              <w:r w:rsidRPr="00C2461F">
                <w:rPr>
                  <w:rFonts w:eastAsia="Times New Roman"/>
                  <w:sz w:val="22"/>
                  <w:szCs w:val="22"/>
                </w:rPr>
                <w:t>2 м</w:t>
              </w:r>
            </w:smartTag>
            <w:r w:rsidRPr="00C2461F">
              <w:rPr>
                <w:rFonts w:eastAsia="Times New Roman"/>
                <w:sz w:val="22"/>
                <w:szCs w:val="22"/>
              </w:rPr>
              <w:t xml:space="preserve">  в каждую сторону от оси</w:t>
            </w:r>
          </w:p>
        </w:tc>
        <w:tc>
          <w:tcPr>
            <w:tcW w:w="2977" w:type="dxa"/>
            <w:vAlign w:val="center"/>
          </w:tcPr>
          <w:p w:rsidR="003E0A8B" w:rsidRPr="00C2461F" w:rsidRDefault="003E0A8B" w:rsidP="00926052">
            <w:pPr>
              <w:autoSpaceDE w:val="0"/>
              <w:jc w:val="center"/>
              <w:rPr>
                <w:rFonts w:eastAsia="TimesNewRomanPSMT" w:cs="TimesNewRomanPSMT"/>
                <w:sz w:val="22"/>
                <w:szCs w:val="22"/>
              </w:rPr>
            </w:pPr>
            <w:r w:rsidRPr="00C2461F">
              <w:rPr>
                <w:rFonts w:eastAsia="Times New Roman"/>
                <w:sz w:val="22"/>
                <w:szCs w:val="22"/>
              </w:rPr>
              <w:t>Пост. Правительства РФ № 878 от 20.11.2000 г. «Об утверждении правил охраны газораспределительных сетей»</w:t>
            </w:r>
          </w:p>
        </w:tc>
      </w:tr>
      <w:tr w:rsidR="003E0A8B" w:rsidRPr="00C2461F" w:rsidTr="00926052">
        <w:trPr>
          <w:trHeight w:val="562"/>
        </w:trPr>
        <w:tc>
          <w:tcPr>
            <w:tcW w:w="420" w:type="dxa"/>
            <w:vAlign w:val="center"/>
          </w:tcPr>
          <w:p w:rsidR="003E0A8B" w:rsidRPr="00C2461F" w:rsidRDefault="003E0A8B" w:rsidP="00926052">
            <w:pPr>
              <w:snapToGrid w:val="0"/>
              <w:spacing w:after="60"/>
              <w:ind w:left="-121" w:right="-95"/>
              <w:jc w:val="center"/>
              <w:rPr>
                <w:rFonts w:eastAsia="Times New Roman"/>
                <w:sz w:val="22"/>
                <w:szCs w:val="22"/>
              </w:rPr>
            </w:pPr>
            <w:r>
              <w:rPr>
                <w:rFonts w:eastAsia="Times New Roman"/>
                <w:sz w:val="22"/>
                <w:szCs w:val="22"/>
              </w:rPr>
              <w:t>2</w:t>
            </w:r>
          </w:p>
        </w:tc>
        <w:tc>
          <w:tcPr>
            <w:tcW w:w="2551" w:type="dxa"/>
            <w:vAlign w:val="center"/>
          </w:tcPr>
          <w:p w:rsidR="003E0A8B" w:rsidRPr="00C2461F" w:rsidRDefault="003E0A8B" w:rsidP="00926052">
            <w:pPr>
              <w:snapToGrid w:val="0"/>
              <w:spacing w:after="60"/>
              <w:ind w:left="15"/>
              <w:jc w:val="center"/>
              <w:rPr>
                <w:rFonts w:eastAsia="Times New Roman"/>
                <w:sz w:val="22"/>
                <w:szCs w:val="22"/>
              </w:rPr>
            </w:pPr>
          </w:p>
          <w:p w:rsidR="003E0A8B" w:rsidRPr="00C2461F" w:rsidRDefault="003E0A8B" w:rsidP="00926052">
            <w:pPr>
              <w:snapToGrid w:val="0"/>
              <w:spacing w:after="60"/>
              <w:ind w:left="15"/>
              <w:jc w:val="center"/>
              <w:rPr>
                <w:rFonts w:eastAsia="Times New Roman"/>
                <w:sz w:val="22"/>
                <w:szCs w:val="22"/>
              </w:rPr>
            </w:pPr>
            <w:r w:rsidRPr="00C2461F">
              <w:rPr>
                <w:rFonts w:eastAsia="Times New Roman"/>
                <w:sz w:val="22"/>
                <w:szCs w:val="22"/>
              </w:rPr>
              <w:t>Межпоселковые газораспределительные сети среднего давления</w:t>
            </w:r>
          </w:p>
          <w:p w:rsidR="003E0A8B" w:rsidRPr="00C2461F" w:rsidRDefault="003E0A8B" w:rsidP="00926052">
            <w:pPr>
              <w:snapToGrid w:val="0"/>
              <w:spacing w:after="60"/>
              <w:ind w:left="15"/>
              <w:jc w:val="center"/>
              <w:rPr>
                <w:rFonts w:eastAsia="Times New Roman"/>
                <w:sz w:val="22"/>
                <w:szCs w:val="22"/>
              </w:rPr>
            </w:pPr>
          </w:p>
        </w:tc>
        <w:tc>
          <w:tcPr>
            <w:tcW w:w="3402" w:type="dxa"/>
            <w:vAlign w:val="center"/>
          </w:tcPr>
          <w:p w:rsidR="003E0A8B" w:rsidRPr="00C2461F" w:rsidRDefault="003E0A8B" w:rsidP="00926052">
            <w:pPr>
              <w:autoSpaceDE w:val="0"/>
              <w:rPr>
                <w:rFonts w:eastAsia="Times New Roman"/>
                <w:sz w:val="22"/>
                <w:szCs w:val="22"/>
              </w:rPr>
            </w:pPr>
            <w:r w:rsidRPr="00C2461F">
              <w:rPr>
                <w:rFonts w:eastAsia="Times New Roman"/>
                <w:sz w:val="22"/>
                <w:szCs w:val="22"/>
              </w:rPr>
              <w:t xml:space="preserve">Охранная зона вдоль трассы </w:t>
            </w:r>
          </w:p>
          <w:p w:rsidR="003E0A8B" w:rsidRPr="00C2461F" w:rsidRDefault="003E0A8B" w:rsidP="00926052">
            <w:pPr>
              <w:autoSpaceDE w:val="0"/>
              <w:rPr>
                <w:rFonts w:ascii="TimesNewRomanPSMT" w:eastAsia="TimesNewRomanPSMT" w:hAnsi="TimesNewRomanPSMT" w:cs="TimesNewRomanPSMT"/>
                <w:sz w:val="22"/>
                <w:szCs w:val="22"/>
              </w:rPr>
            </w:pPr>
            <w:r w:rsidRPr="00C2461F">
              <w:rPr>
                <w:rFonts w:eastAsia="Times New Roman"/>
                <w:sz w:val="22"/>
                <w:szCs w:val="22"/>
              </w:rPr>
              <w:t xml:space="preserve">по </w:t>
            </w:r>
            <w:smartTag w:uri="urn:schemas-microsoft-com:office:smarttags" w:element="metricconverter">
              <w:smartTagPr>
                <w:attr w:name="ProductID" w:val="2 м"/>
              </w:smartTagPr>
              <w:r w:rsidRPr="00C2461F">
                <w:rPr>
                  <w:rFonts w:eastAsia="Times New Roman"/>
                  <w:sz w:val="22"/>
                  <w:szCs w:val="22"/>
                </w:rPr>
                <w:t>2 м</w:t>
              </w:r>
            </w:smartTag>
            <w:r w:rsidRPr="00C2461F">
              <w:rPr>
                <w:rFonts w:eastAsia="Times New Roman"/>
                <w:sz w:val="22"/>
                <w:szCs w:val="22"/>
              </w:rPr>
              <w:t xml:space="preserve">  в каждую сторону от оси</w:t>
            </w:r>
          </w:p>
        </w:tc>
        <w:tc>
          <w:tcPr>
            <w:tcW w:w="2977" w:type="dxa"/>
            <w:vAlign w:val="center"/>
          </w:tcPr>
          <w:p w:rsidR="003E0A8B" w:rsidRPr="00C2461F" w:rsidRDefault="003E0A8B" w:rsidP="00926052">
            <w:pPr>
              <w:autoSpaceDE w:val="0"/>
              <w:jc w:val="center"/>
              <w:rPr>
                <w:rFonts w:ascii="TimesNewRomanPSMT" w:eastAsia="TimesNewRomanPSMT" w:hAnsi="TimesNewRomanPSMT" w:cs="TimesNewRomanPSMT"/>
                <w:sz w:val="22"/>
                <w:szCs w:val="22"/>
              </w:rPr>
            </w:pPr>
            <w:r w:rsidRPr="00C2461F">
              <w:rPr>
                <w:rFonts w:eastAsia="Times New Roman"/>
                <w:sz w:val="22"/>
                <w:szCs w:val="22"/>
              </w:rPr>
              <w:t>Пост. Правительства РФ № 878 от 20.11.2000 г. «Об утверждении правил охраны газораспределительных сетей»</w:t>
            </w:r>
          </w:p>
        </w:tc>
      </w:tr>
      <w:tr w:rsidR="003E0A8B" w:rsidRPr="00C2461F" w:rsidTr="00926052">
        <w:tc>
          <w:tcPr>
            <w:tcW w:w="420" w:type="dxa"/>
            <w:vAlign w:val="center"/>
          </w:tcPr>
          <w:p w:rsidR="003E0A8B" w:rsidRPr="00C2461F" w:rsidRDefault="003E0A8B" w:rsidP="00926052">
            <w:pPr>
              <w:snapToGrid w:val="0"/>
              <w:spacing w:after="60"/>
              <w:ind w:left="-121" w:right="-95"/>
              <w:jc w:val="center"/>
              <w:rPr>
                <w:rFonts w:eastAsia="Times New Roman"/>
                <w:sz w:val="22"/>
                <w:szCs w:val="22"/>
              </w:rPr>
            </w:pPr>
            <w:r>
              <w:rPr>
                <w:rFonts w:eastAsia="Times New Roman"/>
                <w:sz w:val="22"/>
                <w:szCs w:val="22"/>
              </w:rPr>
              <w:t>3</w:t>
            </w:r>
          </w:p>
        </w:tc>
        <w:tc>
          <w:tcPr>
            <w:tcW w:w="2551" w:type="dxa"/>
            <w:vAlign w:val="center"/>
          </w:tcPr>
          <w:p w:rsidR="003E0A8B" w:rsidRPr="00C2461F" w:rsidRDefault="003E0A8B" w:rsidP="00926052">
            <w:pPr>
              <w:snapToGrid w:val="0"/>
              <w:spacing w:after="60"/>
              <w:ind w:left="15"/>
              <w:jc w:val="center"/>
              <w:rPr>
                <w:rFonts w:eastAsia="Times New Roman"/>
                <w:sz w:val="22"/>
                <w:szCs w:val="22"/>
              </w:rPr>
            </w:pPr>
            <w:proofErr w:type="spellStart"/>
            <w:r w:rsidRPr="00C2461F">
              <w:rPr>
                <w:rFonts w:eastAsia="Times New Roman"/>
                <w:sz w:val="22"/>
                <w:szCs w:val="22"/>
              </w:rPr>
              <w:t>Внутрипоселковый</w:t>
            </w:r>
            <w:proofErr w:type="spellEnd"/>
            <w:r w:rsidRPr="00C2461F">
              <w:rPr>
                <w:rFonts w:eastAsia="Times New Roman"/>
                <w:sz w:val="22"/>
                <w:szCs w:val="22"/>
              </w:rPr>
              <w:t xml:space="preserve"> газопровод низкого давления</w:t>
            </w:r>
          </w:p>
        </w:tc>
        <w:tc>
          <w:tcPr>
            <w:tcW w:w="3402" w:type="dxa"/>
            <w:vAlign w:val="center"/>
          </w:tcPr>
          <w:p w:rsidR="003E0A8B" w:rsidRPr="00C2461F" w:rsidRDefault="003E0A8B" w:rsidP="00926052">
            <w:pPr>
              <w:snapToGrid w:val="0"/>
              <w:ind w:left="15"/>
              <w:jc w:val="center"/>
              <w:rPr>
                <w:rFonts w:eastAsia="Times New Roman"/>
                <w:sz w:val="22"/>
                <w:szCs w:val="22"/>
              </w:rPr>
            </w:pPr>
            <w:r w:rsidRPr="00C2461F">
              <w:rPr>
                <w:rFonts w:eastAsia="Times New Roman"/>
                <w:sz w:val="22"/>
                <w:szCs w:val="22"/>
              </w:rPr>
              <w:t xml:space="preserve">Охранная зона вдоль трассы </w:t>
            </w:r>
          </w:p>
          <w:p w:rsidR="003E0A8B" w:rsidRPr="00C2461F" w:rsidRDefault="003E0A8B" w:rsidP="00926052">
            <w:pPr>
              <w:snapToGrid w:val="0"/>
              <w:ind w:left="15"/>
              <w:jc w:val="center"/>
              <w:rPr>
                <w:rFonts w:eastAsia="Times New Roman"/>
                <w:sz w:val="22"/>
                <w:szCs w:val="22"/>
              </w:rPr>
            </w:pPr>
            <w:r w:rsidRPr="00C2461F">
              <w:rPr>
                <w:rFonts w:eastAsia="Times New Roman"/>
                <w:sz w:val="22"/>
                <w:szCs w:val="22"/>
              </w:rPr>
              <w:t xml:space="preserve">по </w:t>
            </w:r>
            <w:smartTag w:uri="urn:schemas-microsoft-com:office:smarttags" w:element="metricconverter">
              <w:smartTagPr>
                <w:attr w:name="ProductID" w:val="2 м"/>
              </w:smartTagPr>
              <w:r w:rsidRPr="00C2461F">
                <w:rPr>
                  <w:rFonts w:eastAsia="Times New Roman"/>
                  <w:sz w:val="22"/>
                  <w:szCs w:val="22"/>
                </w:rPr>
                <w:t>2 м</w:t>
              </w:r>
            </w:smartTag>
            <w:r w:rsidRPr="00C2461F">
              <w:rPr>
                <w:rFonts w:eastAsia="Times New Roman"/>
                <w:sz w:val="22"/>
                <w:szCs w:val="22"/>
              </w:rPr>
              <w:t xml:space="preserve"> в каждую сторону от оси</w:t>
            </w:r>
          </w:p>
        </w:tc>
        <w:tc>
          <w:tcPr>
            <w:tcW w:w="2977" w:type="dxa"/>
            <w:vAlign w:val="center"/>
          </w:tcPr>
          <w:p w:rsidR="003E0A8B" w:rsidRPr="00C2461F" w:rsidRDefault="003E0A8B" w:rsidP="00926052">
            <w:pPr>
              <w:snapToGrid w:val="0"/>
              <w:spacing w:after="60"/>
              <w:ind w:left="15"/>
              <w:jc w:val="center"/>
              <w:rPr>
                <w:rFonts w:eastAsia="Times New Roman"/>
                <w:sz w:val="22"/>
                <w:szCs w:val="22"/>
              </w:rPr>
            </w:pPr>
            <w:r w:rsidRPr="00C2461F">
              <w:rPr>
                <w:rFonts w:eastAsia="Times New Roman"/>
                <w:sz w:val="22"/>
                <w:szCs w:val="22"/>
              </w:rPr>
              <w:t>Пост. Правительства РФ № 878 от 20.11.2000 г. «Об утверждении правил охраны газораспределительных сетей»</w:t>
            </w:r>
          </w:p>
        </w:tc>
      </w:tr>
    </w:tbl>
    <w:p w:rsidR="003E0A8B" w:rsidRPr="00C2461F" w:rsidRDefault="003E0A8B" w:rsidP="003E0A8B">
      <w:pPr>
        <w:tabs>
          <w:tab w:val="left" w:pos="0"/>
        </w:tabs>
        <w:ind w:firstLine="567"/>
        <w:jc w:val="both"/>
        <w:rPr>
          <w:rFonts w:eastAsia="Times New Roman" w:cs="Arial"/>
          <w:b/>
          <w:bCs/>
        </w:rPr>
      </w:pPr>
    </w:p>
    <w:p w:rsidR="003E0A8B" w:rsidRPr="00C2461F" w:rsidRDefault="003E0A8B" w:rsidP="003E0A8B">
      <w:pPr>
        <w:tabs>
          <w:tab w:val="left" w:pos="0"/>
        </w:tabs>
        <w:ind w:firstLine="567"/>
        <w:jc w:val="both"/>
        <w:rPr>
          <w:rFonts w:eastAsia="Times New Roman" w:cs="Arial"/>
          <w:b/>
          <w:bCs/>
        </w:rPr>
      </w:pPr>
      <w:r w:rsidRPr="00C2461F">
        <w:rPr>
          <w:rFonts w:eastAsia="Times New Roman" w:cs="Arial"/>
          <w:b/>
          <w:bCs/>
        </w:rPr>
        <w:t>Охранная зона воздушных линий электропередач</w:t>
      </w:r>
    </w:p>
    <w:p w:rsidR="003E0A8B" w:rsidRPr="00C2461F" w:rsidRDefault="003E0A8B" w:rsidP="003E0A8B">
      <w:pPr>
        <w:tabs>
          <w:tab w:val="left" w:pos="0"/>
        </w:tabs>
        <w:ind w:firstLine="567"/>
        <w:jc w:val="both"/>
        <w:rPr>
          <w:rFonts w:eastAsia="Times New Roman" w:cs="Arial"/>
          <w:b/>
          <w:bCs/>
        </w:rPr>
      </w:pPr>
      <w:r w:rsidRPr="00C2461F">
        <w:rPr>
          <w:rFonts w:eastAsia="Times New Roman" w:cs="Arial"/>
          <w:bCs/>
        </w:rPr>
        <w:t xml:space="preserve">В целях защиты населения от </w:t>
      </w:r>
      <w:proofErr w:type="gramStart"/>
      <w:r w:rsidRPr="00C2461F">
        <w:rPr>
          <w:rFonts w:eastAsia="Times New Roman" w:cs="Arial"/>
          <w:bCs/>
        </w:rPr>
        <w:t>воздействия электрического поля, создаваемого воздушными линиями электропередач устанавливаются</w:t>
      </w:r>
      <w:proofErr w:type="gramEnd"/>
      <w:r w:rsidRPr="00C2461F">
        <w:rPr>
          <w:rFonts w:eastAsia="Times New Roman" w:cs="Arial"/>
          <w:bCs/>
        </w:rPr>
        <w:t xml:space="preserve"> санитарные разрывы ЛЭП 10 кВ - </w:t>
      </w:r>
      <w:smartTag w:uri="urn:schemas-microsoft-com:office:smarttags" w:element="metricconverter">
        <w:smartTagPr>
          <w:attr w:name="ProductID" w:val="10 м"/>
        </w:smartTagPr>
        <w:r w:rsidRPr="00C2461F">
          <w:rPr>
            <w:rFonts w:eastAsia="Times New Roman" w:cs="Arial"/>
            <w:bCs/>
          </w:rPr>
          <w:t>10 м</w:t>
        </w:r>
      </w:smartTag>
      <w:r w:rsidRPr="00C2461F">
        <w:rPr>
          <w:rFonts w:eastAsia="Times New Roman" w:cs="Arial"/>
          <w:bCs/>
        </w:rPr>
        <w:t xml:space="preserve"> от проекции крайних проводов. </w:t>
      </w:r>
      <w:r w:rsidRPr="00C2461F">
        <w:rPr>
          <w:rFonts w:ascii="TimesNewRomanPSMT" w:eastAsia="TimesNewRomanPSMT" w:hAnsi="TimesNewRomanPSMT" w:cs="TimesNewRomanPSMT"/>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3E0A8B" w:rsidRPr="00C2461F" w:rsidRDefault="003E0A8B" w:rsidP="003E0A8B">
      <w:pPr>
        <w:tabs>
          <w:tab w:val="left" w:pos="0"/>
        </w:tabs>
        <w:ind w:firstLine="567"/>
        <w:jc w:val="both"/>
        <w:rPr>
          <w:rFonts w:eastAsia="TimesNewRomanPS-BoldItalicMT" w:cs="TimesNewRomanPS-BoldItalicMT"/>
          <w:b/>
          <w:bCs/>
        </w:rPr>
      </w:pPr>
    </w:p>
    <w:p w:rsidR="003E0A8B" w:rsidRPr="00C2461F" w:rsidRDefault="003E0A8B" w:rsidP="003E0A8B">
      <w:pPr>
        <w:tabs>
          <w:tab w:val="left" w:pos="0"/>
        </w:tabs>
        <w:ind w:firstLine="567"/>
        <w:jc w:val="both"/>
        <w:rPr>
          <w:rFonts w:eastAsia="Times New Roman" w:cs="Arial"/>
          <w:b/>
          <w:bCs/>
        </w:rPr>
      </w:pPr>
      <w:r w:rsidRPr="00C2461F">
        <w:rPr>
          <w:rFonts w:eastAsia="TimesNewRomanPS-BoldItalicMT" w:cs="TimesNewRomanPS-BoldItalicMT"/>
          <w:b/>
          <w:bCs/>
        </w:rPr>
        <w:t xml:space="preserve">Охранная зона линий связи </w:t>
      </w:r>
    </w:p>
    <w:p w:rsidR="003E0A8B" w:rsidRPr="00C2461F" w:rsidRDefault="003E0A8B" w:rsidP="003E0A8B">
      <w:pPr>
        <w:tabs>
          <w:tab w:val="left" w:pos="0"/>
        </w:tabs>
        <w:ind w:firstLine="567"/>
        <w:jc w:val="both"/>
        <w:rPr>
          <w:rFonts w:eastAsia="Times New Roman" w:cs="Arial"/>
          <w:b/>
          <w:bCs/>
        </w:rPr>
      </w:pPr>
      <w:r w:rsidRPr="00C2461F">
        <w:rPr>
          <w:rFonts w:ascii="TimesNewRomanPSMT" w:eastAsia="TimesNewRomanPSMT" w:hAnsi="TimesNewRomanPSMT" w:cs="TimesNewRomanPSMT"/>
        </w:rPr>
        <w:t xml:space="preserve">Уровни электромагнитных излучений не должны превышать предельно допустимые уровни (далее - ПДУ) согласно приложению 1 к СанПиН 2.1.8/2.2.4.1383-03. </w:t>
      </w:r>
    </w:p>
    <w:p w:rsidR="003E0A8B" w:rsidRPr="00C2461F" w:rsidRDefault="003E0A8B" w:rsidP="003E0A8B">
      <w:pPr>
        <w:tabs>
          <w:tab w:val="left" w:pos="0"/>
        </w:tabs>
        <w:ind w:firstLine="567"/>
        <w:jc w:val="both"/>
        <w:rPr>
          <w:rFonts w:eastAsia="Times New Roman" w:cs="Arial"/>
          <w:b/>
          <w:bCs/>
        </w:rPr>
      </w:pPr>
      <w:r w:rsidRPr="00C2461F">
        <w:rPr>
          <w:rFonts w:ascii="TimesNewRomanPSMT" w:eastAsia="TimesNewRomanPSMT" w:hAnsi="TimesNewRomanPSMT" w:cs="TimesNewRomanPSMT"/>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w:t>
      </w:r>
      <w:r w:rsidRPr="00C2461F">
        <w:rPr>
          <w:rFonts w:eastAsia="Times New Roman" w:cs="Arial"/>
          <w:b/>
          <w:bCs/>
        </w:rPr>
        <w:t xml:space="preserve"> </w:t>
      </w:r>
      <w:r w:rsidRPr="00C2461F">
        <w:rPr>
          <w:rFonts w:ascii="TimesNewRomanPSMT" w:eastAsia="TimesNewRomanPSMT" w:hAnsi="TimesNewRomanPSMT" w:cs="TimesNewRomanPSMT"/>
        </w:rPr>
        <w:t xml:space="preserve">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w:t>
      </w:r>
      <w:smartTag w:uri="urn:schemas-microsoft-com:office:smarttags" w:element="metricconverter">
        <w:smartTagPr>
          <w:attr w:name="ProductID" w:val="2 м"/>
        </w:smartTagPr>
        <w:r w:rsidRPr="00C2461F">
          <w:rPr>
            <w:rFonts w:ascii="TimesNewRomanPSMT" w:eastAsia="TimesNewRomanPSMT" w:hAnsi="TimesNewRomanPSMT" w:cs="TimesNewRomanPSMT"/>
          </w:rPr>
          <w:t>2</w:t>
        </w:r>
        <w:r w:rsidRPr="00C2461F">
          <w:rPr>
            <w:rFonts w:eastAsia="Times New Roman" w:cs="Arial"/>
            <w:b/>
            <w:bCs/>
          </w:rPr>
          <w:t xml:space="preserve"> </w:t>
        </w:r>
        <w:r w:rsidRPr="00C2461F">
          <w:rPr>
            <w:rFonts w:ascii="TimesNewRomanPSMT" w:eastAsia="TimesNewRomanPSMT" w:hAnsi="TimesNewRomanPSMT" w:cs="TimesNewRomanPSMT"/>
          </w:rPr>
          <w:t>м</w:t>
        </w:r>
      </w:smartTag>
      <w:r w:rsidRPr="00C2461F">
        <w:rPr>
          <w:rFonts w:ascii="TimesNewRomanPSMT" w:eastAsia="TimesNewRomanPSMT" w:hAnsi="TimesNewRomanPSMT" w:cs="TimesNewRomanPSMT"/>
        </w:rPr>
        <w:t xml:space="preserve"> от поверхности земли по ПДУ. 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C2461F">
          <w:rPr>
            <w:rFonts w:ascii="TimesNewRomanPSMT" w:eastAsia="TimesNewRomanPSMT" w:hAnsi="TimesNewRomanPSMT" w:cs="TimesNewRomanPSMT"/>
          </w:rPr>
          <w:t>2 м</w:t>
        </w:r>
      </w:smartTag>
      <w:r w:rsidRPr="00C2461F">
        <w:rPr>
          <w:rFonts w:ascii="TimesNewRomanPSMT" w:eastAsia="TimesNewRomanPSMT" w:hAnsi="TimesNewRomanPSMT" w:cs="TimesNewRomanPSMT"/>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3E0A8B" w:rsidRPr="00C2461F" w:rsidRDefault="003E0A8B" w:rsidP="003E0A8B">
      <w:pPr>
        <w:autoSpaceDE w:val="0"/>
        <w:ind w:firstLine="567"/>
        <w:jc w:val="both"/>
        <w:rPr>
          <w:rFonts w:ascii="TimesNewRomanPSMT" w:eastAsia="TimesNewRomanPSMT" w:hAnsi="TimesNewRomanPSMT" w:cs="TimesNewRomanPSMT"/>
        </w:rPr>
      </w:pPr>
      <w:r w:rsidRPr="00C2461F">
        <w:rPr>
          <w:rFonts w:ascii="TimesNewRomanPSMT" w:eastAsia="TimesNewRomanPSMT" w:hAnsi="TimesNewRomanPSMT" w:cs="TimesNewRomanPSMT"/>
        </w:rPr>
        <w:t xml:space="preserve">По территории </w:t>
      </w:r>
      <w:r w:rsidR="00756DE8">
        <w:rPr>
          <w:rFonts w:ascii="TimesNewRomanPSMT" w:eastAsia="TimesNewRomanPSMT" w:hAnsi="TimesNewRomanPSMT" w:cs="TimesNewRomanPSMT"/>
        </w:rPr>
        <w:t>Карачунского</w:t>
      </w:r>
      <w:r w:rsidRPr="00C2461F">
        <w:rPr>
          <w:rFonts w:ascii="TimesNewRomanPSMT" w:eastAsia="TimesNewRomanPSMT" w:hAnsi="TimesNewRomanPSMT" w:cs="TimesNewRomanPSMT"/>
        </w:rPr>
        <w:t xml:space="preserve"> сельского поселения проходит кабель межпоселковой связи, кабели связи внутри населенных пунктов.</w:t>
      </w:r>
    </w:p>
    <w:p w:rsidR="00FD66C4" w:rsidRPr="000D774C" w:rsidRDefault="00FD66C4" w:rsidP="00FD66C4">
      <w:pPr>
        <w:ind w:firstLine="709"/>
        <w:jc w:val="both"/>
        <w:rPr>
          <w:b/>
        </w:rPr>
      </w:pPr>
      <w:r w:rsidRPr="000D774C">
        <w:rPr>
          <w:b/>
        </w:rPr>
        <w:t>Приаэродромные территории</w:t>
      </w:r>
    </w:p>
    <w:p w:rsidR="00FD66C4" w:rsidRPr="000D774C" w:rsidRDefault="008B2AEC" w:rsidP="00FD66C4">
      <w:pPr>
        <w:ind w:firstLine="709"/>
        <w:jc w:val="both"/>
        <w:rPr>
          <w:rFonts w:eastAsia="TimesNewRoman"/>
        </w:rPr>
      </w:pPr>
      <w:hyperlink r:id="rId34" w:history="1">
        <w:r w:rsidR="00FD66C4" w:rsidRPr="000D774C">
          <w:rPr>
            <w:rStyle w:val="ab"/>
            <w:rFonts w:eastAsia="TimesNewRoman"/>
          </w:rPr>
          <w:t>Федеральными правилами</w:t>
        </w:r>
      </w:hyperlink>
      <w:r w:rsidR="00FD66C4" w:rsidRPr="000D774C">
        <w:rPr>
          <w:rFonts w:eastAsia="TimesNewRoman"/>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rsidR="00FD66C4" w:rsidRPr="000D774C" w:rsidRDefault="00FD66C4" w:rsidP="00FD66C4">
      <w:pPr>
        <w:ind w:firstLine="709"/>
        <w:jc w:val="both"/>
        <w:rPr>
          <w:rFonts w:eastAsia="TimesNewRoman"/>
        </w:rPr>
      </w:pPr>
      <w:r w:rsidRPr="000D774C">
        <w:rPr>
          <w:rFonts w:eastAsia="TimesNewRoman"/>
        </w:rPr>
        <w:t xml:space="preserve">Для каждого аэродрома устанавливается приаэродромная территория. Границы приаэродромной территории определяются по внешней границе проекции полос </w:t>
      </w:r>
      <w:r w:rsidRPr="000D774C">
        <w:rPr>
          <w:rFonts w:eastAsia="TimesNewRoman"/>
        </w:rPr>
        <w:lastRenderedPageBreak/>
        <w:t>воздушных подходов на земную или водную поверхность, а вне полос воздушных подходов - окружностью радиусом 30 км от контрольной точки аэродрома.</w:t>
      </w:r>
      <w:r w:rsidRPr="00824E8C">
        <w:rPr>
          <w:rFonts w:eastAsia="TimesNewRoman"/>
        </w:rPr>
        <w:t> </w:t>
      </w:r>
    </w:p>
    <w:p w:rsidR="00FD66C4" w:rsidRPr="000D774C" w:rsidRDefault="00FD66C4" w:rsidP="00FD66C4">
      <w:pPr>
        <w:ind w:firstLine="709"/>
        <w:jc w:val="both"/>
        <w:rPr>
          <w:rFonts w:eastAsia="TimesNewRoman"/>
        </w:rPr>
      </w:pPr>
      <w:r w:rsidRPr="000D774C">
        <w:rPr>
          <w:rFonts w:eastAsia="TimesNewRoman"/>
        </w:rPr>
        <w:t>Приаэродромная территория является зоной с особыми условиями использования.</w:t>
      </w:r>
      <w:r w:rsidRPr="00824E8C">
        <w:rPr>
          <w:rFonts w:eastAsia="TimesNewRoman"/>
        </w:rPr>
        <w:t> </w:t>
      </w:r>
      <w:r w:rsidRPr="000D774C">
        <w:rPr>
          <w:rFonts w:eastAsia="TimesNewRoman"/>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FD66C4" w:rsidRPr="000D774C" w:rsidRDefault="00FD66C4" w:rsidP="00FD66C4">
      <w:pPr>
        <w:ind w:firstLine="709"/>
        <w:jc w:val="both"/>
        <w:rPr>
          <w:rFonts w:eastAsia="TimesNewRoman"/>
        </w:rPr>
      </w:pPr>
      <w:r w:rsidRPr="000D774C">
        <w:rPr>
          <w:rFonts w:eastAsia="TimesNewRoman"/>
        </w:rPr>
        <w:t xml:space="preserve">Территория </w:t>
      </w:r>
      <w:r>
        <w:rPr>
          <w:rFonts w:eastAsia="TimesNewRoman"/>
        </w:rPr>
        <w:t>Карачунского</w:t>
      </w:r>
      <w:r w:rsidRPr="000D774C">
        <w:rPr>
          <w:rFonts w:eastAsia="TimesNewRoman"/>
        </w:rPr>
        <w:t xml:space="preserve"> сельского поселения располагается на приаэродромной территории о</w:t>
      </w:r>
      <w:r>
        <w:rPr>
          <w:rFonts w:eastAsia="TimesNewRoman"/>
        </w:rPr>
        <w:t>т аэродрома «</w:t>
      </w:r>
      <w:proofErr w:type="gramStart"/>
      <w:r>
        <w:rPr>
          <w:rFonts w:eastAsia="TimesNewRoman"/>
        </w:rPr>
        <w:t>Воронежский</w:t>
      </w:r>
      <w:proofErr w:type="gramEnd"/>
      <w:r>
        <w:rPr>
          <w:rFonts w:eastAsia="TimesNewRoman"/>
        </w:rPr>
        <w:t xml:space="preserve"> (Черто</w:t>
      </w:r>
      <w:r w:rsidRPr="000D774C">
        <w:rPr>
          <w:rFonts w:eastAsia="TimesNewRoman"/>
        </w:rPr>
        <w:t>вицы)».</w:t>
      </w:r>
    </w:p>
    <w:p w:rsidR="003E0A8B" w:rsidRPr="00C2461F" w:rsidRDefault="003E0A8B" w:rsidP="003E0A8B">
      <w:pPr>
        <w:autoSpaceDE w:val="0"/>
        <w:ind w:firstLine="709"/>
        <w:jc w:val="both"/>
        <w:rPr>
          <w:rFonts w:ascii="TimesNewRomanPSMT" w:eastAsia="TimesNewRomanPSMT" w:hAnsi="TimesNewRomanPSMT" w:cs="TimesNewRomanPSMT"/>
        </w:rPr>
      </w:pPr>
    </w:p>
    <w:p w:rsidR="00712619" w:rsidRDefault="003E0A8B" w:rsidP="00134FE3">
      <w:pPr>
        <w:autoSpaceDE w:val="0"/>
        <w:ind w:firstLine="567"/>
        <w:jc w:val="both"/>
        <w:rPr>
          <w:rFonts w:eastAsia="Times New Roman"/>
          <w:bCs/>
          <w:i/>
        </w:rPr>
      </w:pPr>
      <w:r w:rsidRPr="00C2461F">
        <w:rPr>
          <w:rFonts w:eastAsia="Times New Roman"/>
          <w:bCs/>
          <w:i/>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756DE8">
        <w:rPr>
          <w:rFonts w:eastAsia="Times New Roman"/>
          <w:bCs/>
          <w:i/>
        </w:rPr>
        <w:t>Рамонского</w:t>
      </w:r>
      <w:r w:rsidRPr="00C2461F">
        <w:rPr>
          <w:rFonts w:eastAsia="Times New Roman"/>
          <w:bCs/>
          <w:i/>
        </w:rPr>
        <w:t xml:space="preserve"> муниципального района, в составе которых должны быть определены данные ограничения, в Генеральном плане поселения эти зоны показаны условно. </w:t>
      </w:r>
    </w:p>
    <w:p w:rsidR="001858BD" w:rsidRDefault="001858BD" w:rsidP="00134FE3">
      <w:pPr>
        <w:autoSpaceDE w:val="0"/>
        <w:ind w:firstLine="567"/>
        <w:jc w:val="both"/>
        <w:rPr>
          <w:rFonts w:ascii="TimesNewRomanPSMT" w:eastAsia="TimesNewRomanPSMT" w:hAnsi="TimesNewRomanPSMT" w:cs="TimesNewRomanPSMT"/>
          <w:i/>
        </w:rPr>
      </w:pPr>
    </w:p>
    <w:p w:rsidR="00525469" w:rsidRDefault="00525469" w:rsidP="00134FE3">
      <w:pPr>
        <w:autoSpaceDE w:val="0"/>
        <w:ind w:firstLine="567"/>
        <w:jc w:val="both"/>
        <w:rPr>
          <w:rFonts w:ascii="TimesNewRomanPSMT" w:eastAsia="TimesNewRomanPSMT" w:hAnsi="TimesNewRomanPSMT" w:cs="TimesNewRomanPSMT"/>
          <w:i/>
        </w:rPr>
      </w:pPr>
    </w:p>
    <w:p w:rsidR="00525469" w:rsidRPr="00134FE3" w:rsidRDefault="00525469" w:rsidP="00134FE3">
      <w:pPr>
        <w:autoSpaceDE w:val="0"/>
        <w:ind w:firstLine="567"/>
        <w:jc w:val="both"/>
        <w:rPr>
          <w:rFonts w:ascii="TimesNewRomanPSMT" w:eastAsia="TimesNewRomanPSMT" w:hAnsi="TimesNewRomanPSMT" w:cs="TimesNewRomanPSMT"/>
          <w:i/>
        </w:rPr>
      </w:pPr>
    </w:p>
    <w:p w:rsidR="003E0A8B" w:rsidRPr="007A66DE" w:rsidRDefault="003E0A8B" w:rsidP="003E0A8B">
      <w:pPr>
        <w:tabs>
          <w:tab w:val="left" w:pos="0"/>
        </w:tabs>
        <w:ind w:firstLine="567"/>
        <w:jc w:val="center"/>
        <w:rPr>
          <w:rFonts w:eastAsia="Times New Roman"/>
          <w:b/>
          <w:bCs/>
          <w:i/>
        </w:rPr>
      </w:pPr>
      <w:r w:rsidRPr="007A66DE">
        <w:rPr>
          <w:rFonts w:eastAsia="Times New Roman"/>
          <w:b/>
          <w:bCs/>
          <w:i/>
        </w:rPr>
        <w:t>1.8.2.2.</w:t>
      </w:r>
      <w:r w:rsidRPr="007A66DE">
        <w:rPr>
          <w:rFonts w:eastAsia="Times New Roman"/>
          <w:b/>
          <w:bCs/>
          <w:i/>
          <w:iCs/>
        </w:rPr>
        <w:t xml:space="preserve"> </w:t>
      </w:r>
      <w:r w:rsidRPr="007A66DE">
        <w:rPr>
          <w:rFonts w:eastAsia="Times New Roman"/>
          <w:b/>
          <w:bCs/>
          <w:i/>
        </w:rPr>
        <w:t>Охранные зоны объектов промышленности, специального назначения</w:t>
      </w:r>
    </w:p>
    <w:p w:rsidR="003E0A8B" w:rsidRPr="00C2461F" w:rsidRDefault="003E0A8B" w:rsidP="003E0A8B">
      <w:pPr>
        <w:tabs>
          <w:tab w:val="left" w:pos="21700"/>
          <w:tab w:val="left" w:pos="22785"/>
        </w:tabs>
        <w:ind w:left="567"/>
        <w:rPr>
          <w:i/>
          <w:iCs/>
        </w:rPr>
      </w:pPr>
      <w:r w:rsidRPr="00C2461F">
        <w:rPr>
          <w:i/>
          <w:iCs/>
        </w:rPr>
        <w:t xml:space="preserve">- санитарно-защитные зоны  промышленных предприятий; </w:t>
      </w:r>
    </w:p>
    <w:p w:rsidR="003E0A8B" w:rsidRPr="00C2461F" w:rsidRDefault="003E0A8B" w:rsidP="003E0A8B">
      <w:pPr>
        <w:tabs>
          <w:tab w:val="left" w:pos="21700"/>
          <w:tab w:val="left" w:pos="22785"/>
        </w:tabs>
        <w:ind w:left="567"/>
        <w:rPr>
          <w:i/>
          <w:iCs/>
        </w:rPr>
      </w:pPr>
      <w:r w:rsidRPr="00C2461F">
        <w:rPr>
          <w:i/>
          <w:iCs/>
        </w:rPr>
        <w:t>- санитарно-защитные зоны кладбищ, скотомогильников, полигонов ТБО.</w:t>
      </w:r>
    </w:p>
    <w:p w:rsidR="003E0A8B" w:rsidRPr="00C2461F" w:rsidRDefault="003E0A8B" w:rsidP="003E0A8B">
      <w:pPr>
        <w:tabs>
          <w:tab w:val="left" w:pos="21700"/>
          <w:tab w:val="left" w:pos="22785"/>
        </w:tabs>
        <w:ind w:left="1085"/>
      </w:pPr>
    </w:p>
    <w:p w:rsidR="003E0A8B" w:rsidRPr="00C2461F" w:rsidRDefault="003E0A8B" w:rsidP="003E0A8B">
      <w:pPr>
        <w:tabs>
          <w:tab w:val="left" w:pos="20615"/>
          <w:tab w:val="left" w:pos="21700"/>
        </w:tabs>
        <w:ind w:firstLine="567"/>
        <w:rPr>
          <w:b/>
          <w:bCs/>
        </w:rPr>
      </w:pPr>
      <w:r w:rsidRPr="00C2461F">
        <w:rPr>
          <w:b/>
          <w:bCs/>
        </w:rPr>
        <w:t>Санитарно-защитные зоны промышленных предприятий</w:t>
      </w:r>
    </w:p>
    <w:p w:rsidR="003E0A8B" w:rsidRPr="00C2461F" w:rsidRDefault="003E0A8B" w:rsidP="003E0A8B">
      <w:pPr>
        <w:tabs>
          <w:tab w:val="left" w:pos="20615"/>
          <w:tab w:val="left" w:pos="21700"/>
        </w:tabs>
        <w:ind w:firstLine="567"/>
        <w:jc w:val="both"/>
        <w:rPr>
          <w:b/>
          <w:bCs/>
        </w:rPr>
      </w:pPr>
      <w:r w:rsidRPr="00C2461F">
        <w:rPr>
          <w:rFonts w:eastAsia="Times New Roman"/>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E0A8B" w:rsidRPr="00C2461F" w:rsidRDefault="003E0A8B" w:rsidP="003E0A8B">
      <w:pPr>
        <w:tabs>
          <w:tab w:val="left" w:pos="20615"/>
          <w:tab w:val="left" w:pos="21700"/>
        </w:tabs>
        <w:ind w:firstLine="567"/>
        <w:rPr>
          <w:b/>
          <w:bCs/>
        </w:rPr>
      </w:pPr>
      <w:r w:rsidRPr="00C2461F">
        <w:rPr>
          <w:rFonts w:eastAsia="Times New Roman"/>
        </w:rPr>
        <w:t xml:space="preserve">Территория санитарно-защитной зоны предназначена </w:t>
      </w:r>
      <w:proofErr w:type="gramStart"/>
      <w:r w:rsidRPr="00C2461F">
        <w:rPr>
          <w:rFonts w:eastAsia="Times New Roman"/>
        </w:rPr>
        <w:t>для</w:t>
      </w:r>
      <w:proofErr w:type="gramEnd"/>
      <w:r w:rsidRPr="00C2461F">
        <w:rPr>
          <w:rFonts w:eastAsia="Times New Roman"/>
        </w:rPr>
        <w:t>:</w:t>
      </w:r>
    </w:p>
    <w:p w:rsidR="003E0A8B" w:rsidRPr="00C2461F" w:rsidRDefault="003E0A8B" w:rsidP="00926052">
      <w:pPr>
        <w:numPr>
          <w:ilvl w:val="1"/>
          <w:numId w:val="5"/>
        </w:numPr>
        <w:tabs>
          <w:tab w:val="clear" w:pos="1080"/>
          <w:tab w:val="num" w:pos="0"/>
          <w:tab w:val="left" w:pos="700"/>
        </w:tabs>
        <w:ind w:left="0" w:firstLine="567"/>
        <w:jc w:val="both"/>
        <w:rPr>
          <w:rFonts w:eastAsia="Times New Roman"/>
        </w:rPr>
      </w:pPr>
      <w:r w:rsidRPr="00C2461F">
        <w:rPr>
          <w:rFonts w:eastAsia="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3E0A8B" w:rsidRPr="00C2461F" w:rsidRDefault="003E0A8B" w:rsidP="00926052">
      <w:pPr>
        <w:numPr>
          <w:ilvl w:val="1"/>
          <w:numId w:val="5"/>
        </w:numPr>
        <w:tabs>
          <w:tab w:val="clear" w:pos="1080"/>
          <w:tab w:val="num" w:pos="0"/>
          <w:tab w:val="left" w:pos="700"/>
        </w:tabs>
        <w:ind w:left="0" w:firstLine="567"/>
        <w:jc w:val="both"/>
        <w:rPr>
          <w:rFonts w:eastAsia="Times New Roman"/>
        </w:rPr>
      </w:pPr>
      <w:r w:rsidRPr="00C2461F">
        <w:rPr>
          <w:rFonts w:eastAsia="Times New Roman"/>
        </w:rPr>
        <w:t xml:space="preserve"> создания санитарно-защитного барьера между территорией предприятия (группы предприятий) и территорией жилой застройки;</w:t>
      </w:r>
    </w:p>
    <w:p w:rsidR="003E0A8B" w:rsidRPr="00C2461F" w:rsidRDefault="003E0A8B" w:rsidP="00926052">
      <w:pPr>
        <w:numPr>
          <w:ilvl w:val="1"/>
          <w:numId w:val="5"/>
        </w:numPr>
        <w:tabs>
          <w:tab w:val="clear" w:pos="1080"/>
          <w:tab w:val="num" w:pos="0"/>
          <w:tab w:val="left" w:pos="700"/>
        </w:tabs>
        <w:ind w:left="0" w:firstLine="567"/>
        <w:jc w:val="both"/>
        <w:rPr>
          <w:rFonts w:eastAsia="Times New Roman"/>
        </w:rPr>
      </w:pPr>
      <w:r w:rsidRPr="00C2461F">
        <w:rPr>
          <w:rFonts w:eastAsia="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E0A8B" w:rsidRDefault="003E0A8B" w:rsidP="003B1270">
      <w:pPr>
        <w:tabs>
          <w:tab w:val="left" w:pos="0"/>
        </w:tabs>
        <w:ind w:firstLine="567"/>
        <w:jc w:val="both"/>
        <w:rPr>
          <w:rFonts w:eastAsia="Times New Roman"/>
        </w:rPr>
      </w:pPr>
      <w:r w:rsidRPr="00C2461F">
        <w:rPr>
          <w:rFonts w:eastAsia="Times New Roman"/>
        </w:rPr>
        <w:t xml:space="preserve">Промышленные предприятия должны иметь утвержденные проекты санитарно-защитных зон. </w:t>
      </w:r>
      <w:proofErr w:type="gramStart"/>
      <w:r w:rsidRPr="00C2461F">
        <w:rPr>
          <w:rFonts w:eastAsia="Times New Roman"/>
        </w:rPr>
        <w:t>При отсутствии утвержденно</w:t>
      </w:r>
      <w:r w:rsidR="00983A45">
        <w:rPr>
          <w:rFonts w:eastAsia="Times New Roman"/>
        </w:rPr>
        <w:t xml:space="preserve">й СЗЗ принимаются нормативные размеры СЗЗ по </w:t>
      </w:r>
      <w:proofErr w:type="spellStart"/>
      <w:r w:rsidR="00983A45">
        <w:rPr>
          <w:rFonts w:eastAsia="Times New Roman"/>
        </w:rPr>
        <w:t>СанПин</w:t>
      </w:r>
      <w:proofErr w:type="spellEnd"/>
      <w:r w:rsidR="00983A45">
        <w:rPr>
          <w:rFonts w:eastAsia="Times New Roman"/>
        </w:rPr>
        <w:t xml:space="preserve"> 2.2.1/2.1.1.1200-03 в соответствии с санитарной классификацией </w:t>
      </w:r>
      <w:r w:rsidRPr="00C2461F">
        <w:rPr>
          <w:rFonts w:eastAsia="Times New Roman"/>
        </w:rPr>
        <w:t>предприятий, производств и объектов.</w:t>
      </w:r>
      <w:proofErr w:type="gramEnd"/>
      <w:r w:rsidR="008446A2">
        <w:rPr>
          <w:rFonts w:eastAsia="Times New Roman"/>
        </w:rPr>
        <w:t xml:space="preserve"> На территории Карачунского сельского поселения промышленные предприятия отсутствуют.</w:t>
      </w:r>
      <w:r w:rsidR="00D07247">
        <w:rPr>
          <w:rFonts w:eastAsia="Times New Roman"/>
        </w:rPr>
        <w:t xml:space="preserve"> </w:t>
      </w:r>
    </w:p>
    <w:p w:rsidR="003B1270" w:rsidRPr="00A67374" w:rsidRDefault="003B1270" w:rsidP="003B1270">
      <w:pPr>
        <w:tabs>
          <w:tab w:val="left" w:pos="0"/>
        </w:tabs>
        <w:ind w:firstLine="567"/>
        <w:jc w:val="both"/>
        <w:rPr>
          <w:rFonts w:eastAsia="Times New Roman"/>
        </w:rPr>
      </w:pPr>
    </w:p>
    <w:p w:rsidR="003E0A8B" w:rsidRDefault="003E0A8B" w:rsidP="003E0A8B">
      <w:pPr>
        <w:ind w:firstLine="567"/>
        <w:jc w:val="both"/>
        <w:rPr>
          <w:rFonts w:ascii="TimesNewRomanPSMT" w:eastAsia="TimesNewRomanPSMT" w:hAnsi="TimesNewRomanPSMT" w:cs="TimesNewRomanPSMT"/>
          <w:b/>
          <w:bCs/>
        </w:rPr>
      </w:pPr>
      <w:r w:rsidRPr="00A67374">
        <w:rPr>
          <w:rFonts w:ascii="TimesNewRomanPSMT" w:eastAsia="TimesNewRomanPSMT" w:hAnsi="TimesNewRomanPSMT" w:cs="TimesNewRomanPSMT"/>
          <w:b/>
          <w:bCs/>
        </w:rPr>
        <w:t xml:space="preserve">На территории </w:t>
      </w:r>
      <w:r w:rsidR="00756DE8">
        <w:rPr>
          <w:rFonts w:ascii="TimesNewRomanPSMT" w:eastAsia="TimesNewRomanPSMT" w:hAnsi="TimesNewRomanPSMT" w:cs="TimesNewRomanPSMT"/>
          <w:b/>
          <w:bCs/>
        </w:rPr>
        <w:t>Карачунского</w:t>
      </w:r>
      <w:r w:rsidRPr="00A67374">
        <w:rPr>
          <w:rFonts w:ascii="TimesNewRomanPSMT" w:eastAsia="TimesNewRomanPSMT" w:hAnsi="TimesNewRomanPSMT" w:cs="TimesNewRomanPSMT"/>
          <w:b/>
          <w:bCs/>
        </w:rPr>
        <w:t xml:space="preserve"> сельского поселения располагается </w:t>
      </w:r>
      <w:r w:rsidR="00D07247">
        <w:rPr>
          <w:rFonts w:ascii="TimesNewRomanPSMT" w:eastAsia="TimesNewRomanPSMT" w:hAnsi="TimesNewRomanPSMT" w:cs="TimesNewRomanPSMT"/>
          <w:b/>
          <w:bCs/>
        </w:rPr>
        <w:t>четыре</w:t>
      </w:r>
      <w:r w:rsidR="003D2544">
        <w:rPr>
          <w:rFonts w:ascii="TimesNewRomanPSMT" w:eastAsia="TimesNewRomanPSMT" w:hAnsi="TimesNewRomanPSMT" w:cs="TimesNewRomanPSMT"/>
          <w:b/>
          <w:bCs/>
        </w:rPr>
        <w:t xml:space="preserve"> кладбищ</w:t>
      </w:r>
      <w:r w:rsidR="00D07247">
        <w:rPr>
          <w:rFonts w:ascii="TimesNewRomanPSMT" w:eastAsia="TimesNewRomanPSMT" w:hAnsi="TimesNewRomanPSMT" w:cs="TimesNewRomanPSMT"/>
          <w:b/>
          <w:bCs/>
        </w:rPr>
        <w:t>а</w:t>
      </w:r>
      <w:r w:rsidRPr="00C2461F">
        <w:rPr>
          <w:rFonts w:ascii="TimesNewRomanPSMT" w:eastAsia="TimesNewRomanPSMT" w:hAnsi="TimesNewRomanPSMT" w:cs="TimesNewRomanPSMT"/>
          <w:b/>
          <w:bCs/>
        </w:rPr>
        <w:t>:</w:t>
      </w:r>
    </w:p>
    <w:p w:rsidR="00A57877" w:rsidRPr="00C2461F" w:rsidRDefault="00A57877" w:rsidP="003E0A8B">
      <w:pPr>
        <w:ind w:firstLine="567"/>
        <w:jc w:val="both"/>
        <w:rPr>
          <w:rFonts w:ascii="TimesNewRomanPSMT" w:eastAsia="TimesNewRomanPSMT" w:hAnsi="TimesNewRomanPSMT" w:cs="TimesNewRomanPSMT"/>
          <w:b/>
          <w:bCs/>
        </w:rPr>
      </w:pP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3355"/>
        <w:gridCol w:w="1534"/>
        <w:gridCol w:w="1535"/>
        <w:gridCol w:w="2932"/>
      </w:tblGrid>
      <w:tr w:rsidR="003D2544" w:rsidRPr="00C2461F" w:rsidTr="00210D4A">
        <w:tc>
          <w:tcPr>
            <w:tcW w:w="3355" w:type="dxa"/>
            <w:shd w:val="clear" w:color="auto" w:fill="DAEEF3"/>
          </w:tcPr>
          <w:p w:rsidR="003D2544" w:rsidRPr="00C2461F" w:rsidRDefault="003D2544" w:rsidP="00926052">
            <w:pPr>
              <w:tabs>
                <w:tab w:val="left" w:pos="2400"/>
              </w:tabs>
              <w:jc w:val="center"/>
              <w:rPr>
                <w:b/>
                <w:sz w:val="22"/>
                <w:szCs w:val="22"/>
              </w:rPr>
            </w:pPr>
            <w:r w:rsidRPr="00C2461F">
              <w:rPr>
                <w:b/>
                <w:sz w:val="22"/>
                <w:szCs w:val="22"/>
              </w:rPr>
              <w:t>Населённый пункт</w:t>
            </w:r>
          </w:p>
        </w:tc>
        <w:tc>
          <w:tcPr>
            <w:tcW w:w="1534" w:type="dxa"/>
            <w:shd w:val="clear" w:color="auto" w:fill="DAEEF3"/>
          </w:tcPr>
          <w:p w:rsidR="003D2544" w:rsidRPr="00C2461F" w:rsidRDefault="003A7F03" w:rsidP="00926052">
            <w:pPr>
              <w:jc w:val="center"/>
              <w:rPr>
                <w:b/>
                <w:sz w:val="22"/>
                <w:szCs w:val="22"/>
              </w:rPr>
            </w:pPr>
            <w:r>
              <w:rPr>
                <w:b/>
                <w:sz w:val="22"/>
                <w:szCs w:val="22"/>
              </w:rPr>
              <w:t>Кол-во</w:t>
            </w:r>
          </w:p>
        </w:tc>
        <w:tc>
          <w:tcPr>
            <w:tcW w:w="1535" w:type="dxa"/>
            <w:shd w:val="clear" w:color="auto" w:fill="DAEEF3"/>
          </w:tcPr>
          <w:p w:rsidR="003D2544" w:rsidRPr="00C2461F" w:rsidRDefault="003A7F03" w:rsidP="00926052">
            <w:pPr>
              <w:jc w:val="center"/>
              <w:rPr>
                <w:b/>
                <w:sz w:val="22"/>
                <w:szCs w:val="22"/>
              </w:rPr>
            </w:pPr>
            <w:r w:rsidRPr="00C2461F">
              <w:rPr>
                <w:b/>
                <w:sz w:val="22"/>
                <w:szCs w:val="22"/>
              </w:rPr>
              <w:t xml:space="preserve">Площадь, </w:t>
            </w:r>
            <w:proofErr w:type="gramStart"/>
            <w:r w:rsidRPr="00C2461F">
              <w:rPr>
                <w:b/>
                <w:sz w:val="22"/>
                <w:szCs w:val="22"/>
              </w:rPr>
              <w:t>га</w:t>
            </w:r>
            <w:proofErr w:type="gramEnd"/>
          </w:p>
        </w:tc>
        <w:tc>
          <w:tcPr>
            <w:tcW w:w="2932" w:type="dxa"/>
            <w:shd w:val="clear" w:color="auto" w:fill="DAEEF3"/>
          </w:tcPr>
          <w:p w:rsidR="003D2544" w:rsidRPr="00C2461F" w:rsidRDefault="003D2544" w:rsidP="00926052">
            <w:pPr>
              <w:jc w:val="center"/>
              <w:rPr>
                <w:b/>
                <w:sz w:val="22"/>
                <w:szCs w:val="22"/>
              </w:rPr>
            </w:pPr>
            <w:r w:rsidRPr="00C2461F">
              <w:rPr>
                <w:b/>
                <w:sz w:val="22"/>
                <w:szCs w:val="22"/>
              </w:rPr>
              <w:t>закрытое/действующее</w:t>
            </w:r>
          </w:p>
        </w:tc>
      </w:tr>
      <w:tr w:rsidR="003D2544" w:rsidRPr="00C2461F" w:rsidTr="00210D4A">
        <w:tc>
          <w:tcPr>
            <w:tcW w:w="3355" w:type="dxa"/>
          </w:tcPr>
          <w:p w:rsidR="003D2544" w:rsidRPr="00C2461F" w:rsidRDefault="007A16F3" w:rsidP="00926052">
            <w:pPr>
              <w:rPr>
                <w:sz w:val="22"/>
                <w:szCs w:val="22"/>
              </w:rPr>
            </w:pPr>
            <w:r>
              <w:rPr>
                <w:sz w:val="22"/>
                <w:szCs w:val="22"/>
              </w:rPr>
              <w:t xml:space="preserve">село </w:t>
            </w:r>
            <w:proofErr w:type="gramStart"/>
            <w:r>
              <w:rPr>
                <w:sz w:val="22"/>
                <w:szCs w:val="22"/>
              </w:rPr>
              <w:t>Карачун</w:t>
            </w:r>
            <w:proofErr w:type="gramEnd"/>
            <w:r w:rsidR="003D2544">
              <w:rPr>
                <w:sz w:val="22"/>
                <w:szCs w:val="22"/>
              </w:rPr>
              <w:t xml:space="preserve"> </w:t>
            </w:r>
          </w:p>
        </w:tc>
        <w:tc>
          <w:tcPr>
            <w:tcW w:w="1534" w:type="dxa"/>
          </w:tcPr>
          <w:p w:rsidR="003D2544" w:rsidRPr="00C2461F" w:rsidRDefault="007A16F3" w:rsidP="00926052">
            <w:pPr>
              <w:jc w:val="center"/>
              <w:rPr>
                <w:sz w:val="22"/>
                <w:szCs w:val="22"/>
              </w:rPr>
            </w:pPr>
            <w:r>
              <w:rPr>
                <w:sz w:val="22"/>
                <w:szCs w:val="22"/>
              </w:rPr>
              <w:t>1</w:t>
            </w:r>
          </w:p>
        </w:tc>
        <w:tc>
          <w:tcPr>
            <w:tcW w:w="1535" w:type="dxa"/>
          </w:tcPr>
          <w:p w:rsidR="003D2544" w:rsidRPr="00C2461F" w:rsidRDefault="003A7F03" w:rsidP="00926052">
            <w:pPr>
              <w:jc w:val="center"/>
              <w:rPr>
                <w:sz w:val="22"/>
                <w:szCs w:val="22"/>
              </w:rPr>
            </w:pPr>
            <w:r>
              <w:rPr>
                <w:sz w:val="22"/>
                <w:szCs w:val="22"/>
              </w:rPr>
              <w:t>3</w:t>
            </w:r>
          </w:p>
        </w:tc>
        <w:tc>
          <w:tcPr>
            <w:tcW w:w="2932" w:type="dxa"/>
          </w:tcPr>
          <w:p w:rsidR="003D2544" w:rsidRPr="00C2461F" w:rsidRDefault="003D2544" w:rsidP="00926052">
            <w:pPr>
              <w:jc w:val="center"/>
              <w:rPr>
                <w:sz w:val="22"/>
                <w:szCs w:val="22"/>
              </w:rPr>
            </w:pPr>
            <w:r w:rsidRPr="00C2461F">
              <w:rPr>
                <w:sz w:val="22"/>
                <w:szCs w:val="22"/>
              </w:rPr>
              <w:t>действующее</w:t>
            </w:r>
          </w:p>
        </w:tc>
      </w:tr>
      <w:tr w:rsidR="003D2544" w:rsidRPr="00C2461F" w:rsidTr="00210D4A">
        <w:tc>
          <w:tcPr>
            <w:tcW w:w="3355" w:type="dxa"/>
          </w:tcPr>
          <w:p w:rsidR="003D2544" w:rsidRPr="00C2461F" w:rsidRDefault="004F6159" w:rsidP="00926052">
            <w:pPr>
              <w:rPr>
                <w:sz w:val="22"/>
                <w:szCs w:val="22"/>
              </w:rPr>
            </w:pPr>
            <w:r>
              <w:rPr>
                <w:sz w:val="22"/>
                <w:szCs w:val="22"/>
              </w:rPr>
              <w:t>село Глушицы</w:t>
            </w:r>
          </w:p>
        </w:tc>
        <w:tc>
          <w:tcPr>
            <w:tcW w:w="1534" w:type="dxa"/>
          </w:tcPr>
          <w:p w:rsidR="003D2544" w:rsidRPr="00C2461F" w:rsidRDefault="004F6159" w:rsidP="00926052">
            <w:pPr>
              <w:jc w:val="center"/>
              <w:rPr>
                <w:sz w:val="22"/>
                <w:szCs w:val="22"/>
              </w:rPr>
            </w:pPr>
            <w:r>
              <w:rPr>
                <w:sz w:val="22"/>
                <w:szCs w:val="22"/>
              </w:rPr>
              <w:t>1</w:t>
            </w:r>
          </w:p>
        </w:tc>
        <w:tc>
          <w:tcPr>
            <w:tcW w:w="1535" w:type="dxa"/>
          </w:tcPr>
          <w:p w:rsidR="003D2544" w:rsidRPr="00C2461F" w:rsidRDefault="004F6159" w:rsidP="00926052">
            <w:pPr>
              <w:jc w:val="center"/>
              <w:rPr>
                <w:sz w:val="22"/>
                <w:szCs w:val="22"/>
              </w:rPr>
            </w:pPr>
            <w:r>
              <w:rPr>
                <w:sz w:val="22"/>
                <w:szCs w:val="22"/>
              </w:rPr>
              <w:t>4</w:t>
            </w:r>
          </w:p>
        </w:tc>
        <w:tc>
          <w:tcPr>
            <w:tcW w:w="2932" w:type="dxa"/>
          </w:tcPr>
          <w:p w:rsidR="003D2544" w:rsidRPr="00C2461F" w:rsidRDefault="003D2544" w:rsidP="00926052">
            <w:pPr>
              <w:jc w:val="center"/>
              <w:rPr>
                <w:sz w:val="22"/>
                <w:szCs w:val="22"/>
              </w:rPr>
            </w:pPr>
            <w:r w:rsidRPr="00C2461F">
              <w:rPr>
                <w:sz w:val="22"/>
                <w:szCs w:val="22"/>
              </w:rPr>
              <w:t>действующее</w:t>
            </w:r>
          </w:p>
        </w:tc>
      </w:tr>
      <w:tr w:rsidR="003D2544" w:rsidRPr="00C2461F" w:rsidTr="00210D4A">
        <w:tc>
          <w:tcPr>
            <w:tcW w:w="3355" w:type="dxa"/>
          </w:tcPr>
          <w:p w:rsidR="003D2544" w:rsidRPr="00C2461F" w:rsidRDefault="004F6159" w:rsidP="00926052">
            <w:pPr>
              <w:rPr>
                <w:sz w:val="22"/>
                <w:szCs w:val="22"/>
              </w:rPr>
            </w:pPr>
            <w:r>
              <w:rPr>
                <w:sz w:val="22"/>
                <w:szCs w:val="22"/>
              </w:rPr>
              <w:t>село Пекшево</w:t>
            </w:r>
          </w:p>
        </w:tc>
        <w:tc>
          <w:tcPr>
            <w:tcW w:w="1534" w:type="dxa"/>
          </w:tcPr>
          <w:p w:rsidR="003D2544" w:rsidRPr="00C2461F" w:rsidRDefault="004F6159" w:rsidP="00926052">
            <w:pPr>
              <w:jc w:val="center"/>
              <w:rPr>
                <w:sz w:val="22"/>
                <w:szCs w:val="22"/>
              </w:rPr>
            </w:pPr>
            <w:r>
              <w:rPr>
                <w:sz w:val="22"/>
                <w:szCs w:val="22"/>
              </w:rPr>
              <w:t>1</w:t>
            </w:r>
          </w:p>
        </w:tc>
        <w:tc>
          <w:tcPr>
            <w:tcW w:w="1535" w:type="dxa"/>
          </w:tcPr>
          <w:p w:rsidR="003D2544" w:rsidRPr="00C2461F" w:rsidRDefault="004F6159" w:rsidP="00926052">
            <w:pPr>
              <w:jc w:val="center"/>
              <w:rPr>
                <w:sz w:val="22"/>
                <w:szCs w:val="22"/>
              </w:rPr>
            </w:pPr>
            <w:r>
              <w:rPr>
                <w:sz w:val="22"/>
                <w:szCs w:val="22"/>
              </w:rPr>
              <w:t>2</w:t>
            </w:r>
          </w:p>
        </w:tc>
        <w:tc>
          <w:tcPr>
            <w:tcW w:w="2932" w:type="dxa"/>
          </w:tcPr>
          <w:p w:rsidR="003D2544" w:rsidRPr="00C2461F" w:rsidRDefault="003D2544" w:rsidP="00926052">
            <w:pPr>
              <w:jc w:val="center"/>
              <w:rPr>
                <w:sz w:val="22"/>
                <w:szCs w:val="22"/>
              </w:rPr>
            </w:pPr>
            <w:r w:rsidRPr="00C2461F">
              <w:rPr>
                <w:sz w:val="22"/>
                <w:szCs w:val="22"/>
              </w:rPr>
              <w:t>действующее</w:t>
            </w:r>
          </w:p>
        </w:tc>
      </w:tr>
      <w:tr w:rsidR="004F6159" w:rsidRPr="00C2461F" w:rsidTr="00210D4A">
        <w:tc>
          <w:tcPr>
            <w:tcW w:w="3355" w:type="dxa"/>
          </w:tcPr>
          <w:p w:rsidR="004F6159" w:rsidRDefault="004F6159" w:rsidP="00926052">
            <w:pPr>
              <w:rPr>
                <w:sz w:val="22"/>
                <w:szCs w:val="22"/>
              </w:rPr>
            </w:pPr>
            <w:r>
              <w:rPr>
                <w:sz w:val="22"/>
                <w:szCs w:val="22"/>
              </w:rPr>
              <w:lastRenderedPageBreak/>
              <w:t>село Сенное</w:t>
            </w:r>
          </w:p>
        </w:tc>
        <w:tc>
          <w:tcPr>
            <w:tcW w:w="1534" w:type="dxa"/>
          </w:tcPr>
          <w:p w:rsidR="004F6159" w:rsidRDefault="004F6159" w:rsidP="00926052">
            <w:pPr>
              <w:jc w:val="center"/>
              <w:rPr>
                <w:sz w:val="22"/>
                <w:szCs w:val="22"/>
              </w:rPr>
            </w:pPr>
            <w:r>
              <w:rPr>
                <w:sz w:val="22"/>
                <w:szCs w:val="22"/>
              </w:rPr>
              <w:t>1</w:t>
            </w:r>
          </w:p>
        </w:tc>
        <w:tc>
          <w:tcPr>
            <w:tcW w:w="1535" w:type="dxa"/>
          </w:tcPr>
          <w:p w:rsidR="004F6159" w:rsidRDefault="004F6159" w:rsidP="00926052">
            <w:pPr>
              <w:jc w:val="center"/>
              <w:rPr>
                <w:sz w:val="22"/>
                <w:szCs w:val="22"/>
              </w:rPr>
            </w:pPr>
            <w:r>
              <w:rPr>
                <w:sz w:val="22"/>
                <w:szCs w:val="22"/>
              </w:rPr>
              <w:t>3</w:t>
            </w:r>
          </w:p>
        </w:tc>
        <w:tc>
          <w:tcPr>
            <w:tcW w:w="2932" w:type="dxa"/>
          </w:tcPr>
          <w:p w:rsidR="004F6159" w:rsidRPr="00C2461F" w:rsidRDefault="004F6159" w:rsidP="00926052">
            <w:pPr>
              <w:jc w:val="center"/>
              <w:rPr>
                <w:sz w:val="22"/>
                <w:szCs w:val="22"/>
              </w:rPr>
            </w:pPr>
            <w:r w:rsidRPr="00C2461F">
              <w:rPr>
                <w:sz w:val="22"/>
                <w:szCs w:val="22"/>
              </w:rPr>
              <w:t>действующее</w:t>
            </w:r>
          </w:p>
        </w:tc>
      </w:tr>
    </w:tbl>
    <w:p w:rsidR="003E0A8B" w:rsidRPr="00D4250D" w:rsidRDefault="003E0A8B" w:rsidP="003E0A8B">
      <w:pPr>
        <w:ind w:firstLine="695"/>
        <w:jc w:val="both"/>
        <w:rPr>
          <w:highlight w:val="yellow"/>
        </w:rPr>
      </w:pPr>
    </w:p>
    <w:p w:rsidR="00D07247" w:rsidRDefault="003E0A8B" w:rsidP="00D07247">
      <w:pPr>
        <w:ind w:firstLine="567"/>
        <w:jc w:val="both"/>
        <w:rPr>
          <w:rFonts w:eastAsia="TimesNewRomanPSMT"/>
        </w:rPr>
      </w:pPr>
      <w:r w:rsidRPr="007B7EEA">
        <w:rPr>
          <w:rFonts w:ascii="TimesNewRomanPSMT" w:eastAsia="TimesNewRomanPSMT" w:hAnsi="TimesNewRomanPSMT" w:cs="TimesNewRomanPSMT"/>
        </w:rPr>
        <w:t xml:space="preserve">В соответствии с СанПиН 2.2.2/2.1.1.1200-03 </w:t>
      </w:r>
      <w:r w:rsidRPr="007B7EEA">
        <w:rPr>
          <w:rFonts w:ascii="TimesNewRomanPSMT" w:eastAsia="TimesNewRomanPSMT" w:hAnsi="TimesNewRomanPSMT" w:cs="TimesNewRomanPSMT"/>
          <w:lang w:val="en-US"/>
        </w:rPr>
        <w:t>V</w:t>
      </w:r>
      <w:r w:rsidRPr="007B7EEA">
        <w:rPr>
          <w:rFonts w:ascii="TimesNewRomanPSMT" w:eastAsia="TimesNewRomanPSMT" w:hAnsi="TimesNewRomanPSMT" w:cs="TimesNewRomanPSMT"/>
        </w:rPr>
        <w:t xml:space="preserve"> класс опасности - санитарно-защитная зона </w:t>
      </w:r>
      <w:r>
        <w:rPr>
          <w:rFonts w:ascii="TimesNewRomanPSMT" w:eastAsia="TimesNewRomanPSMT" w:hAnsi="TimesNewRomanPSMT" w:cs="TimesNewRomanPSMT"/>
        </w:rPr>
        <w:t>50</w:t>
      </w:r>
      <w:r w:rsidRPr="007B7EEA">
        <w:rPr>
          <w:rFonts w:ascii="TimesNewRomanPSMT" w:eastAsia="TimesNewRomanPSMT" w:hAnsi="TimesNewRomanPSMT" w:cs="TimesNewRomanPSMT"/>
        </w:rPr>
        <w:t xml:space="preserve"> м (площадь </w:t>
      </w:r>
      <w:smartTag w:uri="urn:schemas-microsoft-com:office:smarttags" w:element="metricconverter">
        <w:smartTagPr>
          <w:attr w:name="ProductID" w:val="10 га"/>
        </w:smartTagPr>
        <w:r w:rsidRPr="007B7EEA">
          <w:rPr>
            <w:rFonts w:ascii="TimesNewRomanPSMT" w:eastAsia="TimesNewRomanPSMT" w:hAnsi="TimesNewRomanPSMT" w:cs="TimesNewRomanPSMT"/>
          </w:rPr>
          <w:t>10 га</w:t>
        </w:r>
      </w:smartTag>
      <w:r w:rsidRPr="007B7EEA">
        <w:rPr>
          <w:rFonts w:ascii="TimesNewRomanPSMT" w:eastAsia="TimesNewRomanPSMT" w:hAnsi="TimesNewRomanPSMT" w:cs="TimesNewRomanPSMT"/>
        </w:rPr>
        <w:t xml:space="preserve"> и менее).</w:t>
      </w:r>
      <w:r w:rsidR="00D07247">
        <w:rPr>
          <w:rFonts w:ascii="TimesNewRomanPSMT" w:eastAsia="TimesNewRomanPSMT" w:hAnsi="TimesNewRomanPSMT" w:cs="TimesNewRomanPSMT"/>
        </w:rPr>
        <w:t xml:space="preserve"> </w:t>
      </w:r>
      <w:r w:rsidRPr="00351A61">
        <w:rPr>
          <w:rFonts w:eastAsia="Times New Roman"/>
        </w:rPr>
        <w:t xml:space="preserve">Также на территории поселения имеется </w:t>
      </w:r>
      <w:r w:rsidR="00D07247">
        <w:rPr>
          <w:rFonts w:eastAsia="Times New Roman"/>
        </w:rPr>
        <w:t>одна</w:t>
      </w:r>
      <w:r w:rsidR="003A7F03" w:rsidRPr="00351A61">
        <w:rPr>
          <w:rFonts w:eastAsia="Times New Roman"/>
        </w:rPr>
        <w:t xml:space="preserve"> несанкционированн</w:t>
      </w:r>
      <w:r w:rsidR="00D07247">
        <w:rPr>
          <w:rFonts w:eastAsia="Times New Roman"/>
        </w:rPr>
        <w:t>ая</w:t>
      </w:r>
      <w:r w:rsidR="003A7F03" w:rsidRPr="00351A61">
        <w:rPr>
          <w:rFonts w:eastAsia="Times New Roman"/>
        </w:rPr>
        <w:t xml:space="preserve"> (временных) свалк</w:t>
      </w:r>
      <w:r w:rsidR="00D07247">
        <w:rPr>
          <w:rFonts w:eastAsia="Times New Roman"/>
        </w:rPr>
        <w:t>а</w:t>
      </w:r>
      <w:r w:rsidRPr="00351A61">
        <w:rPr>
          <w:rFonts w:eastAsia="Times New Roman"/>
        </w:rPr>
        <w:t xml:space="preserve"> бытовых отходов</w:t>
      </w:r>
      <w:r w:rsidRPr="00351A61">
        <w:rPr>
          <w:rFonts w:eastAsia="TimesNewRomanPSMT"/>
        </w:rPr>
        <w:t xml:space="preserve"> (</w:t>
      </w:r>
      <w:r w:rsidRPr="00351A61">
        <w:rPr>
          <w:rFonts w:eastAsia="TimesNewRomanPSMT"/>
          <w:lang w:val="en-US"/>
        </w:rPr>
        <w:t>I</w:t>
      </w:r>
      <w:r w:rsidRPr="00351A61">
        <w:rPr>
          <w:rFonts w:eastAsia="TimesNewRomanPSMT"/>
        </w:rPr>
        <w:t xml:space="preserve"> класс опасности - санитарно-защитная зона </w:t>
      </w:r>
      <w:smartTag w:uri="urn:schemas-microsoft-com:office:smarttags" w:element="metricconverter">
        <w:smartTagPr>
          <w:attr w:name="ProductID" w:val="1000 м"/>
        </w:smartTagPr>
        <w:r w:rsidRPr="00351A61">
          <w:rPr>
            <w:rFonts w:eastAsia="TimesNewRomanPSMT"/>
          </w:rPr>
          <w:t>1000 м</w:t>
        </w:r>
      </w:smartTag>
      <w:r w:rsidRPr="00351A61">
        <w:rPr>
          <w:rFonts w:eastAsia="TimesNewRomanPSMT"/>
        </w:rPr>
        <w:t xml:space="preserve">). </w:t>
      </w:r>
    </w:p>
    <w:p w:rsidR="003E0A8B" w:rsidRPr="00D07247" w:rsidRDefault="00D07247" w:rsidP="00D07247">
      <w:pPr>
        <w:ind w:firstLine="567"/>
        <w:jc w:val="both"/>
        <w:rPr>
          <w:rFonts w:ascii="TimesNewRomanPSMT" w:eastAsia="TimesNewRomanPSMT" w:hAnsi="TimesNewRomanPSMT" w:cs="TimesNewRomanPSMT"/>
        </w:rPr>
      </w:pPr>
      <w:r>
        <w:rPr>
          <w:rFonts w:eastAsia="TimesNewRomanPSMT"/>
        </w:rPr>
        <w:t>Скотомогильники на территории Карачунского сельского поселения отсутствуют.</w:t>
      </w:r>
    </w:p>
    <w:p w:rsidR="003E0A8B" w:rsidRPr="001646CF" w:rsidRDefault="003E0A8B" w:rsidP="003E0A8B">
      <w:pPr>
        <w:rPr>
          <w:rFonts w:eastAsia="Times New Roman"/>
          <w:b/>
          <w:bCs/>
        </w:rPr>
      </w:pPr>
    </w:p>
    <w:p w:rsidR="003E0A8B" w:rsidRPr="007A66DE" w:rsidRDefault="003E0A8B" w:rsidP="003E0A8B">
      <w:pPr>
        <w:ind w:firstLine="567"/>
        <w:jc w:val="center"/>
        <w:rPr>
          <w:b/>
          <w:bCs/>
          <w:i/>
        </w:rPr>
      </w:pPr>
      <w:r w:rsidRPr="007A66DE">
        <w:rPr>
          <w:rFonts w:eastAsia="Times New Roman"/>
          <w:b/>
          <w:bCs/>
          <w:i/>
        </w:rPr>
        <w:t xml:space="preserve">1.8.2.3. </w:t>
      </w:r>
      <w:r w:rsidRPr="007A66DE">
        <w:rPr>
          <w:b/>
          <w:bCs/>
          <w:i/>
        </w:rPr>
        <w:t xml:space="preserve"> Зона санитарной охраны источников питьевого водоснабжения</w:t>
      </w:r>
    </w:p>
    <w:p w:rsidR="003E0A8B" w:rsidRPr="001646CF" w:rsidRDefault="003E0A8B" w:rsidP="003E0A8B">
      <w:pPr>
        <w:ind w:firstLine="709"/>
        <w:jc w:val="center"/>
        <w:rPr>
          <w:b/>
          <w:bCs/>
        </w:rPr>
      </w:pPr>
    </w:p>
    <w:p w:rsidR="003E0A8B" w:rsidRPr="001646CF" w:rsidRDefault="003E0A8B" w:rsidP="003E0A8B">
      <w:pPr>
        <w:tabs>
          <w:tab w:val="left" w:pos="0"/>
        </w:tabs>
        <w:ind w:firstLine="567"/>
        <w:jc w:val="both"/>
        <w:rPr>
          <w:rFonts w:eastAsia="Times New Roman"/>
        </w:rPr>
      </w:pPr>
      <w:r w:rsidRPr="001646CF">
        <w:rPr>
          <w:rFonts w:eastAsia="Times New Roman"/>
        </w:rPr>
        <w:t xml:space="preserve">На территории </w:t>
      </w:r>
      <w:r w:rsidR="00756DE8">
        <w:rPr>
          <w:rFonts w:eastAsia="Times New Roman"/>
        </w:rPr>
        <w:t>Карачунского</w:t>
      </w:r>
      <w:r w:rsidRPr="001646CF">
        <w:rPr>
          <w:rFonts w:eastAsia="Times New Roman"/>
        </w:rPr>
        <w:t xml:space="preserve"> сельского поселения источниками питьевого водоснабжения являются </w:t>
      </w:r>
      <w:r w:rsidRPr="001646CF">
        <w:t xml:space="preserve">подземные </w:t>
      </w:r>
      <w:r w:rsidRPr="001646CF">
        <w:rPr>
          <w:rFonts w:eastAsia="Times New Roman"/>
        </w:rPr>
        <w:t>артезианские скважины. В соответствии с СанПиН 2.1.4.1110-02 источники водоснабжения должны иметь зоны санитарной охраны (ЗСО).</w:t>
      </w:r>
    </w:p>
    <w:p w:rsidR="003E0A8B" w:rsidRPr="001646CF" w:rsidRDefault="003E0A8B" w:rsidP="003E0A8B">
      <w:pPr>
        <w:tabs>
          <w:tab w:val="left" w:pos="0"/>
        </w:tabs>
        <w:ind w:firstLine="567"/>
        <w:jc w:val="both"/>
        <w:rPr>
          <w:rFonts w:eastAsia="Times New Roman"/>
        </w:rPr>
      </w:pPr>
      <w:r w:rsidRPr="001646CF">
        <w:rPr>
          <w:rFonts w:eastAsia="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E0A8B" w:rsidRPr="001646CF" w:rsidRDefault="003E0A8B" w:rsidP="003E0A8B">
      <w:pPr>
        <w:tabs>
          <w:tab w:val="left" w:pos="0"/>
        </w:tabs>
        <w:ind w:firstLine="567"/>
        <w:jc w:val="both"/>
        <w:rPr>
          <w:rFonts w:eastAsia="Times New Roman"/>
        </w:rPr>
      </w:pPr>
      <w:r w:rsidRPr="001646CF">
        <w:rPr>
          <w:rFonts w:eastAsia="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E0A8B" w:rsidRPr="001646CF" w:rsidRDefault="003E0A8B" w:rsidP="003E0A8B">
      <w:pPr>
        <w:tabs>
          <w:tab w:val="left" w:pos="0"/>
        </w:tabs>
        <w:ind w:firstLine="567"/>
        <w:jc w:val="both"/>
        <w:rPr>
          <w:rFonts w:eastAsia="Times New Roman"/>
        </w:rPr>
      </w:pPr>
      <w:r w:rsidRPr="001646CF">
        <w:rPr>
          <w:rFonts w:eastAsia="Times New Roman"/>
          <w:color w:val="00000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w:t>
      </w:r>
    </w:p>
    <w:p w:rsidR="003E0A8B" w:rsidRPr="001646CF" w:rsidRDefault="003E0A8B" w:rsidP="003E0A8B">
      <w:pPr>
        <w:tabs>
          <w:tab w:val="left" w:pos="0"/>
        </w:tabs>
        <w:ind w:firstLine="567"/>
        <w:jc w:val="both"/>
        <w:rPr>
          <w:rFonts w:eastAsia="Times New Roman"/>
        </w:rPr>
      </w:pPr>
      <w:r w:rsidRPr="001646CF">
        <w:rPr>
          <w:rFonts w:eastAsia="Times New Roman"/>
          <w:color w:val="000000"/>
        </w:rPr>
        <w:t xml:space="preserve">Для водозаборов подземных вод граница первого пояса ЗСО устанавливается не менее 30 м от водозабора и на расстоянии не менее </w:t>
      </w:r>
      <w:smartTag w:uri="urn:schemas-microsoft-com:office:smarttags" w:element="metricconverter">
        <w:smartTagPr>
          <w:attr w:name="ProductID" w:val="50 м"/>
        </w:smartTagPr>
        <w:r w:rsidRPr="001646CF">
          <w:rPr>
            <w:rFonts w:eastAsia="Times New Roman"/>
            <w:color w:val="000000"/>
          </w:rPr>
          <w:t>50 м</w:t>
        </w:r>
      </w:smartTag>
      <w:r w:rsidRPr="001646CF">
        <w:rPr>
          <w:rFonts w:eastAsia="Times New Roman"/>
          <w:color w:val="000000"/>
        </w:rPr>
        <w:t xml:space="preserve"> - при использовании недостаточно защищенных подземных вод.</w:t>
      </w:r>
    </w:p>
    <w:p w:rsidR="003E0A8B" w:rsidRPr="001646CF" w:rsidRDefault="003E0A8B" w:rsidP="003E0A8B">
      <w:pPr>
        <w:tabs>
          <w:tab w:val="left" w:pos="0"/>
        </w:tabs>
        <w:ind w:firstLine="567"/>
        <w:jc w:val="both"/>
        <w:rPr>
          <w:rFonts w:eastAsia="Times New Roman"/>
        </w:rPr>
      </w:pPr>
      <w:r w:rsidRPr="001646CF">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3E0A8B" w:rsidRPr="001646CF" w:rsidRDefault="003E0A8B" w:rsidP="003E0A8B">
      <w:pPr>
        <w:tabs>
          <w:tab w:val="left" w:pos="0"/>
        </w:tabs>
        <w:ind w:firstLine="567"/>
        <w:jc w:val="both"/>
        <w:rPr>
          <w:rFonts w:eastAsia="Times New Roman"/>
        </w:rPr>
      </w:pPr>
      <w:r w:rsidRPr="001646CF">
        <w:rPr>
          <w:color w:val="000000"/>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3E0A8B" w:rsidRPr="001646CF" w:rsidRDefault="003E0A8B" w:rsidP="003E0A8B">
      <w:pPr>
        <w:tabs>
          <w:tab w:val="left" w:pos="0"/>
        </w:tabs>
        <w:ind w:firstLine="567"/>
        <w:jc w:val="both"/>
        <w:rPr>
          <w:rFonts w:eastAsia="Times New Roman"/>
        </w:rPr>
      </w:pPr>
      <w:r w:rsidRPr="001646CF">
        <w:rPr>
          <w:color w:val="000000"/>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3E0A8B" w:rsidRPr="001646CF" w:rsidRDefault="003E0A8B" w:rsidP="00926052">
      <w:pPr>
        <w:numPr>
          <w:ilvl w:val="0"/>
          <w:numId w:val="6"/>
        </w:numPr>
        <w:tabs>
          <w:tab w:val="clear" w:pos="786"/>
          <w:tab w:val="num" w:pos="0"/>
        </w:tabs>
        <w:ind w:left="0" w:firstLine="567"/>
        <w:jc w:val="both"/>
      </w:pPr>
      <w:r w:rsidRPr="001646CF">
        <w:t xml:space="preserve"> размещение складов горюче-смазочных материалов, ядохимикатов и минеральных удобрений, накопителей </w:t>
      </w:r>
      <w:proofErr w:type="spellStart"/>
      <w:r w:rsidRPr="001646CF">
        <w:t>промстоков</w:t>
      </w:r>
      <w:proofErr w:type="spellEnd"/>
      <w:r w:rsidRPr="001646CF">
        <w:t xml:space="preserve">, </w:t>
      </w:r>
      <w:proofErr w:type="spellStart"/>
      <w:r w:rsidRPr="001646CF">
        <w:t>шламохранилищ</w:t>
      </w:r>
      <w:proofErr w:type="spellEnd"/>
      <w:r w:rsidRPr="001646CF">
        <w:t xml:space="preserve"> и других объектов, обусловливающих опасность химического загрязнения подземных вод;</w:t>
      </w:r>
    </w:p>
    <w:p w:rsidR="003E0A8B" w:rsidRPr="001646CF" w:rsidRDefault="003E0A8B" w:rsidP="00926052">
      <w:pPr>
        <w:numPr>
          <w:ilvl w:val="0"/>
          <w:numId w:val="6"/>
        </w:numPr>
        <w:tabs>
          <w:tab w:val="clear" w:pos="786"/>
          <w:tab w:val="num" w:pos="0"/>
        </w:tabs>
        <w:ind w:left="0" w:firstLine="567"/>
        <w:jc w:val="both"/>
      </w:pPr>
      <w:r w:rsidRPr="001646CF">
        <w:t xml:space="preserve"> </w:t>
      </w:r>
      <w:r w:rsidRPr="001646CF">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3E0A8B" w:rsidRPr="001646CF" w:rsidRDefault="003E0A8B" w:rsidP="003E0A8B">
      <w:pPr>
        <w:tabs>
          <w:tab w:val="left" w:pos="0"/>
        </w:tabs>
        <w:ind w:firstLine="567"/>
        <w:jc w:val="both"/>
        <w:rPr>
          <w:color w:val="000000"/>
        </w:rPr>
      </w:pPr>
      <w:r w:rsidRPr="001646CF">
        <w:rPr>
          <w:color w:val="000000"/>
        </w:rPr>
        <w:t>Ширину санитарно-защитной полосы следует принимать по обе стороны от крайних линий водопровода:</w:t>
      </w:r>
    </w:p>
    <w:p w:rsidR="003E0A8B" w:rsidRPr="001646CF" w:rsidRDefault="003E0A8B" w:rsidP="003E0A8B">
      <w:pPr>
        <w:tabs>
          <w:tab w:val="left" w:pos="0"/>
        </w:tabs>
        <w:ind w:firstLine="567"/>
        <w:jc w:val="both"/>
        <w:rPr>
          <w:color w:val="000000"/>
        </w:rPr>
      </w:pPr>
      <w:r w:rsidRPr="001646CF">
        <w:rPr>
          <w:color w:val="000000"/>
        </w:rPr>
        <w:t xml:space="preserve">а) при отсутствии грунтовых вод - не менее </w:t>
      </w:r>
      <w:smartTag w:uri="urn:schemas-microsoft-com:office:smarttags" w:element="metricconverter">
        <w:smartTagPr>
          <w:attr w:name="ProductID" w:val="10 м"/>
        </w:smartTagPr>
        <w:r w:rsidRPr="001646CF">
          <w:rPr>
            <w:color w:val="000000"/>
          </w:rPr>
          <w:t>10 м</w:t>
        </w:r>
      </w:smartTag>
      <w:r w:rsidRPr="001646CF">
        <w:rPr>
          <w:color w:val="000000"/>
        </w:rPr>
        <w:t xml:space="preserve"> при диаметре водоводов до </w:t>
      </w:r>
      <w:smartTag w:uri="urn:schemas-microsoft-com:office:smarttags" w:element="metricconverter">
        <w:smartTagPr>
          <w:attr w:name="ProductID" w:val="1000 мм"/>
        </w:smartTagPr>
        <w:r w:rsidRPr="001646CF">
          <w:rPr>
            <w:color w:val="000000"/>
          </w:rPr>
          <w:t>1000 мм</w:t>
        </w:r>
      </w:smartTag>
      <w:r w:rsidRPr="001646CF">
        <w:rPr>
          <w:color w:val="000000"/>
        </w:rPr>
        <w:t xml:space="preserve"> и не менее 20 м при диаметре водоводов более </w:t>
      </w:r>
      <w:smartTag w:uri="urn:schemas-microsoft-com:office:smarttags" w:element="metricconverter">
        <w:smartTagPr>
          <w:attr w:name="ProductID" w:val="1000 мм"/>
        </w:smartTagPr>
        <w:r w:rsidRPr="001646CF">
          <w:rPr>
            <w:color w:val="000000"/>
          </w:rPr>
          <w:t>1000 мм</w:t>
        </w:r>
      </w:smartTag>
      <w:r w:rsidRPr="001646CF">
        <w:rPr>
          <w:color w:val="000000"/>
        </w:rPr>
        <w:t>;</w:t>
      </w:r>
    </w:p>
    <w:p w:rsidR="003E0A8B" w:rsidRPr="001646CF" w:rsidRDefault="003E0A8B" w:rsidP="003E0A8B">
      <w:pPr>
        <w:tabs>
          <w:tab w:val="left" w:pos="0"/>
        </w:tabs>
        <w:ind w:firstLine="567"/>
        <w:jc w:val="both"/>
        <w:rPr>
          <w:color w:val="000000"/>
        </w:rPr>
      </w:pPr>
      <w:r w:rsidRPr="001646CF">
        <w:rPr>
          <w:color w:val="000000"/>
        </w:rPr>
        <w:t xml:space="preserve">б) при наличии грунтовых вод - не менее </w:t>
      </w:r>
      <w:smartTag w:uri="urn:schemas-microsoft-com:office:smarttags" w:element="metricconverter">
        <w:smartTagPr>
          <w:attr w:name="ProductID" w:val="50 м"/>
        </w:smartTagPr>
        <w:r w:rsidRPr="001646CF">
          <w:rPr>
            <w:color w:val="000000"/>
          </w:rPr>
          <w:t>50 м</w:t>
        </w:r>
      </w:smartTag>
      <w:r w:rsidRPr="001646CF">
        <w:rPr>
          <w:color w:val="000000"/>
        </w:rPr>
        <w:t xml:space="preserve"> вне зависимости от диаметра </w:t>
      </w:r>
      <w:r w:rsidRPr="001646CF">
        <w:rPr>
          <w:color w:val="000000"/>
        </w:rPr>
        <w:lastRenderedPageBreak/>
        <w:t>водоводов.</w:t>
      </w:r>
    </w:p>
    <w:p w:rsidR="003E0A8B" w:rsidRPr="001646CF" w:rsidRDefault="003E0A8B" w:rsidP="003E0A8B">
      <w:pPr>
        <w:tabs>
          <w:tab w:val="left" w:pos="0"/>
        </w:tabs>
        <w:ind w:firstLine="567"/>
        <w:jc w:val="both"/>
      </w:pPr>
      <w:r w:rsidRPr="001646CF">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E0A8B" w:rsidRPr="001646CF" w:rsidRDefault="003E0A8B" w:rsidP="003E0A8B">
      <w:pPr>
        <w:tabs>
          <w:tab w:val="left" w:pos="0"/>
        </w:tabs>
        <w:ind w:firstLine="567"/>
        <w:jc w:val="both"/>
        <w:rPr>
          <w:rFonts w:eastAsia="Times New Roman"/>
          <w:i/>
        </w:rPr>
      </w:pPr>
      <w:r w:rsidRPr="001646CF">
        <w:rPr>
          <w:rFonts w:eastAsia="Times New Roman"/>
          <w:i/>
        </w:rPr>
        <w:t xml:space="preserve">На территории </w:t>
      </w:r>
      <w:r w:rsidR="00756DE8">
        <w:rPr>
          <w:rFonts w:eastAsia="Times New Roman"/>
          <w:i/>
        </w:rPr>
        <w:t>Карачунского</w:t>
      </w:r>
      <w:r w:rsidRPr="001646CF">
        <w:rPr>
          <w:rFonts w:eastAsia="Times New Roman"/>
          <w:i/>
        </w:rPr>
        <w:t xml:space="preserve"> сельского поселения расположено </w:t>
      </w:r>
      <w:r w:rsidR="00C77475">
        <w:rPr>
          <w:rFonts w:eastAsia="Times New Roman"/>
          <w:i/>
        </w:rPr>
        <w:t>9</w:t>
      </w:r>
      <w:r w:rsidR="00D5298E">
        <w:rPr>
          <w:rFonts w:eastAsia="Times New Roman"/>
          <w:i/>
        </w:rPr>
        <w:t xml:space="preserve"> артезиански</w:t>
      </w:r>
      <w:r w:rsidR="00C77475">
        <w:rPr>
          <w:rFonts w:eastAsia="Times New Roman"/>
          <w:i/>
        </w:rPr>
        <w:t>х</w:t>
      </w:r>
      <w:r w:rsidRPr="001646CF">
        <w:rPr>
          <w:rFonts w:eastAsia="Times New Roman"/>
          <w:i/>
        </w:rPr>
        <w:t xml:space="preserve"> скважин. Территория первого пояса зон санитарной охраны скважин благоустроена.</w:t>
      </w:r>
    </w:p>
    <w:p w:rsidR="003E0A8B" w:rsidRPr="001646CF" w:rsidRDefault="003E0A8B" w:rsidP="003E0A8B">
      <w:pPr>
        <w:tabs>
          <w:tab w:val="left" w:pos="0"/>
        </w:tabs>
        <w:ind w:firstLine="567"/>
        <w:jc w:val="both"/>
        <w:rPr>
          <w:rFonts w:eastAsia="Times New Roman"/>
          <w:b/>
          <w:bCs/>
        </w:rPr>
      </w:pPr>
    </w:p>
    <w:p w:rsidR="001858BD" w:rsidRPr="007A66DE" w:rsidRDefault="003E0A8B" w:rsidP="00EA2D54">
      <w:pPr>
        <w:numPr>
          <w:ilvl w:val="3"/>
          <w:numId w:val="21"/>
        </w:numPr>
        <w:autoSpaceDE w:val="0"/>
        <w:autoSpaceDN w:val="0"/>
        <w:adjustRightInd w:val="0"/>
        <w:jc w:val="center"/>
        <w:rPr>
          <w:rFonts w:eastAsia="Times New Roman"/>
          <w:b/>
          <w:bCs/>
          <w:i/>
          <w:iCs/>
        </w:rPr>
      </w:pPr>
      <w:r w:rsidRPr="007A66DE">
        <w:rPr>
          <w:rFonts w:eastAsia="Times New Roman"/>
          <w:b/>
          <w:bCs/>
          <w:i/>
        </w:rPr>
        <w:t>Водоохранные зоны и прибрежные защитные полосы</w:t>
      </w:r>
    </w:p>
    <w:p w:rsidR="003E0A8B" w:rsidRPr="00303C00" w:rsidRDefault="003E0A8B" w:rsidP="003E0A8B">
      <w:pPr>
        <w:tabs>
          <w:tab w:val="left" w:pos="567"/>
        </w:tabs>
        <w:autoSpaceDE w:val="0"/>
        <w:autoSpaceDN w:val="0"/>
        <w:adjustRightInd w:val="0"/>
        <w:ind w:firstLine="540"/>
        <w:jc w:val="both"/>
        <w:rPr>
          <w:bCs/>
        </w:rPr>
      </w:pPr>
      <w:proofErr w:type="spellStart"/>
      <w:proofErr w:type="gramStart"/>
      <w:r>
        <w:rPr>
          <w:b/>
          <w:bCs/>
        </w:rPr>
        <w:t>Водоохранными</w:t>
      </w:r>
      <w:proofErr w:type="spellEnd"/>
      <w:r>
        <w:rPr>
          <w:b/>
          <w:bCs/>
        </w:rPr>
        <w:t xml:space="preserve"> зонами </w:t>
      </w:r>
      <w:r w:rsidRPr="00303C00">
        <w:rPr>
          <w:bCs/>
        </w:rPr>
        <w:t>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b/>
          <w:bCs/>
        </w:rPr>
        <w:t>.</w:t>
      </w:r>
      <w:r w:rsidRPr="00303C00">
        <w:rPr>
          <w:bCs/>
        </w:rPr>
        <w:t>.</w:t>
      </w:r>
      <w:r>
        <w:rPr>
          <w:bCs/>
        </w:rPr>
        <w:t xml:space="preserve"> (Водный кодекс РФ от 03.06.2006 № 74-ФЗ</w:t>
      </w:r>
      <w:proofErr w:type="gramEnd"/>
      <w:r>
        <w:rPr>
          <w:bCs/>
        </w:rPr>
        <w:t xml:space="preserve"> ст.65)</w:t>
      </w:r>
    </w:p>
    <w:p w:rsidR="003E0A8B" w:rsidRPr="00B05BC3" w:rsidRDefault="003E0A8B" w:rsidP="003E0A8B">
      <w:pPr>
        <w:tabs>
          <w:tab w:val="left" w:pos="0"/>
        </w:tabs>
        <w:ind w:firstLine="567"/>
        <w:jc w:val="both"/>
        <w:rPr>
          <w:color w:val="000000"/>
        </w:rPr>
      </w:pPr>
      <w:proofErr w:type="gramStart"/>
      <w:r>
        <w:t>В</w:t>
      </w:r>
      <w:proofErr w:type="gramEnd"/>
      <w:r>
        <w:t xml:space="preserve"> </w:t>
      </w:r>
      <w:proofErr w:type="gramStart"/>
      <w:r w:rsidR="00983A45">
        <w:t>водоохраной</w:t>
      </w:r>
      <w:proofErr w:type="gramEnd"/>
      <w:r>
        <w:t xml:space="preserve"> зоне запрещается:</w:t>
      </w:r>
    </w:p>
    <w:p w:rsidR="003E0A8B" w:rsidRDefault="003E0A8B" w:rsidP="00926052">
      <w:pPr>
        <w:numPr>
          <w:ilvl w:val="2"/>
          <w:numId w:val="7"/>
        </w:numPr>
        <w:tabs>
          <w:tab w:val="clear" w:pos="1440"/>
          <w:tab w:val="num" w:pos="0"/>
          <w:tab w:val="left" w:pos="851"/>
        </w:tabs>
        <w:ind w:left="0" w:firstLine="567"/>
        <w:jc w:val="both"/>
      </w:pPr>
      <w:r>
        <w:t>использование сточных вод для удобрения почв;</w:t>
      </w:r>
    </w:p>
    <w:p w:rsidR="003E0A8B" w:rsidRDefault="003E0A8B" w:rsidP="00926052">
      <w:pPr>
        <w:numPr>
          <w:ilvl w:val="2"/>
          <w:numId w:val="7"/>
        </w:numPr>
        <w:tabs>
          <w:tab w:val="clear" w:pos="1440"/>
          <w:tab w:val="num" w:pos="0"/>
          <w:tab w:val="left" w:pos="851"/>
        </w:tabs>
        <w:ind w:left="0" w:firstLine="567"/>
        <w:jc w:val="both"/>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E0A8B" w:rsidRDefault="003E0A8B" w:rsidP="00926052">
      <w:pPr>
        <w:numPr>
          <w:ilvl w:val="2"/>
          <w:numId w:val="7"/>
        </w:numPr>
        <w:tabs>
          <w:tab w:val="clear" w:pos="1440"/>
          <w:tab w:val="num" w:pos="0"/>
          <w:tab w:val="left" w:pos="851"/>
        </w:tabs>
        <w:ind w:left="0" w:firstLine="567"/>
        <w:jc w:val="both"/>
      </w:pPr>
      <w:r>
        <w:t>осуществление авиационных мер по борьбе с вредителями и болезнями растений;</w:t>
      </w:r>
    </w:p>
    <w:p w:rsidR="003E0A8B" w:rsidRDefault="003E0A8B" w:rsidP="00926052">
      <w:pPr>
        <w:numPr>
          <w:ilvl w:val="2"/>
          <w:numId w:val="7"/>
        </w:numPr>
        <w:tabs>
          <w:tab w:val="clear" w:pos="1440"/>
          <w:tab w:val="num" w:pos="0"/>
          <w:tab w:val="left" w:pos="851"/>
        </w:tabs>
        <w:ind w:left="0" w:firstLine="567"/>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0A8B" w:rsidRDefault="003E0A8B" w:rsidP="003E0A8B">
      <w:pPr>
        <w:ind w:firstLine="567"/>
        <w:jc w:val="both"/>
      </w:pPr>
      <w:r>
        <w:t xml:space="preserve">В границах </w:t>
      </w:r>
      <w:proofErr w:type="spellStart"/>
      <w:r>
        <w:t>водоохранных</w:t>
      </w:r>
      <w:proofErr w:type="spellEnd"/>
      <w: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w:t>
      </w:r>
      <w:hyperlink r:id="rId35" w:anchor="_blank" w:history="1">
        <w:r w:rsidRPr="00126F5F">
          <w:rPr>
            <w:rStyle w:val="ab"/>
            <w:color w:val="auto"/>
            <w:u w:val="none"/>
          </w:rPr>
          <w:t>РФ от 03.06.2006 № 74-ФЗ)</w:t>
        </w:r>
      </w:hyperlink>
      <w:r w:rsidR="00126F5F">
        <w:t xml:space="preserve"> </w:t>
      </w:r>
      <w:r>
        <w:t xml:space="preserve">и </w:t>
      </w:r>
      <w:hyperlink r:id="rId36" w:history="1">
        <w:r w:rsidRPr="00126F5F">
          <w:rPr>
            <w:rStyle w:val="ab"/>
            <w:color w:val="auto"/>
            <w:u w:val="none"/>
          </w:rPr>
          <w:t>законодательством</w:t>
        </w:r>
      </w:hyperlink>
      <w:r>
        <w:t xml:space="preserve"> в области охраны окружающей среды. </w:t>
      </w:r>
    </w:p>
    <w:p w:rsidR="003E0A8B" w:rsidRDefault="003E0A8B" w:rsidP="003E0A8B">
      <w:pPr>
        <w:ind w:firstLine="567"/>
        <w:jc w:val="both"/>
      </w:pPr>
      <w:r>
        <w:t xml:space="preserve">В границах </w:t>
      </w:r>
      <w:proofErr w:type="spellStart"/>
      <w:r>
        <w:t>водоохранных</w:t>
      </w:r>
      <w:proofErr w:type="spellEnd"/>
      <w: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E0A8B" w:rsidRPr="008B0BA1" w:rsidRDefault="003E0A8B" w:rsidP="003E0A8B">
      <w:pPr>
        <w:ind w:firstLine="567"/>
        <w:jc w:val="both"/>
      </w:pPr>
      <w:r>
        <w:t xml:space="preserve">Условные границы </w:t>
      </w:r>
      <w:proofErr w:type="spellStart"/>
      <w:r>
        <w:t>водоохранных</w:t>
      </w:r>
      <w:proofErr w:type="spellEnd"/>
      <w:r>
        <w:t xml:space="preserve"> зон и прибрежных защитных полос на схеме генерального плана выполнены с учетом положений Водного кодекса (</w:t>
      </w:r>
      <w:hyperlink r:id="rId37" w:anchor="_blank" w:history="1">
        <w:r w:rsidRPr="008B0BA1">
          <w:rPr>
            <w:rStyle w:val="ab"/>
            <w:color w:val="auto"/>
            <w:u w:val="none"/>
          </w:rPr>
          <w:t>от 03.06.2006 № 74-ФЗ.</w:t>
        </w:r>
      </w:hyperlink>
      <w:r w:rsidRPr="008B0BA1">
        <w:t>).</w:t>
      </w:r>
    </w:p>
    <w:p w:rsidR="003E0A8B" w:rsidRDefault="003E0A8B" w:rsidP="003E0A8B">
      <w:pPr>
        <w:tabs>
          <w:tab w:val="left" w:pos="567"/>
        </w:tabs>
        <w:ind w:firstLine="567"/>
        <w:jc w:val="both"/>
      </w:pPr>
      <w:r>
        <w:t xml:space="preserve">Ширина водоохранной зоны по кодексу устанавливается от соответствующей береговой линии. В соответствии с пунктом 4 статьи 65 водного кодекса РФ ширина водоохранной зоны строго регламентирована в зависимости от протяженности реки – 50, 100 и </w:t>
      </w:r>
      <w:smartTag w:uri="urn:schemas-microsoft-com:office:smarttags" w:element="metricconverter">
        <w:smartTagPr>
          <w:attr w:name="ProductID" w:val="200 метров"/>
        </w:smartTagPr>
        <w:r>
          <w:t>200 метров</w:t>
        </w:r>
      </w:smartTag>
      <w:r>
        <w:t xml:space="preserve">. Исходя из этого, размеры прибрежных защитных и </w:t>
      </w:r>
      <w:proofErr w:type="spellStart"/>
      <w:r>
        <w:t>водоохранных</w:t>
      </w:r>
      <w:proofErr w:type="spellEnd"/>
      <w:r>
        <w:t xml:space="preserve"> </w:t>
      </w:r>
      <w:proofErr w:type="gramStart"/>
      <w:r>
        <w:t xml:space="preserve">зон, установленных на территории </w:t>
      </w:r>
      <w:r w:rsidR="00756DE8">
        <w:t>Карачунского</w:t>
      </w:r>
      <w:r>
        <w:t xml:space="preserve"> сельского поселения представлены</w:t>
      </w:r>
      <w:proofErr w:type="gramEnd"/>
      <w:r>
        <w:t xml:space="preserve"> в таблице.</w:t>
      </w:r>
    </w:p>
    <w:p w:rsidR="004F6159" w:rsidRPr="00CD020A" w:rsidRDefault="004F6159" w:rsidP="003E0A8B">
      <w:pPr>
        <w:tabs>
          <w:tab w:val="left" w:pos="567"/>
        </w:tabs>
        <w:ind w:firstLine="567"/>
        <w:jc w:val="both"/>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2268"/>
        <w:gridCol w:w="2551"/>
        <w:gridCol w:w="2410"/>
      </w:tblGrid>
      <w:tr w:rsidR="004F6159" w:rsidRPr="00CD020A" w:rsidTr="00947DAF">
        <w:tc>
          <w:tcPr>
            <w:tcW w:w="2127" w:type="dxa"/>
            <w:shd w:val="clear" w:color="auto" w:fill="DAEEF3"/>
          </w:tcPr>
          <w:p w:rsidR="004F6159" w:rsidRPr="00CD020A" w:rsidRDefault="004F6159" w:rsidP="00947DAF">
            <w:pPr>
              <w:snapToGrid w:val="0"/>
              <w:jc w:val="center"/>
              <w:rPr>
                <w:b/>
                <w:sz w:val="22"/>
                <w:szCs w:val="22"/>
              </w:rPr>
            </w:pPr>
            <w:r w:rsidRPr="00CD020A">
              <w:rPr>
                <w:b/>
                <w:sz w:val="22"/>
                <w:szCs w:val="22"/>
              </w:rPr>
              <w:t>Название водного объекта</w:t>
            </w:r>
          </w:p>
        </w:tc>
        <w:tc>
          <w:tcPr>
            <w:tcW w:w="2268" w:type="dxa"/>
            <w:shd w:val="clear" w:color="auto" w:fill="DAEEF3"/>
          </w:tcPr>
          <w:p w:rsidR="004F6159" w:rsidRPr="00CD020A" w:rsidRDefault="004F6159" w:rsidP="00947DAF">
            <w:pPr>
              <w:snapToGrid w:val="0"/>
              <w:jc w:val="center"/>
              <w:rPr>
                <w:b/>
                <w:sz w:val="22"/>
                <w:szCs w:val="22"/>
              </w:rPr>
            </w:pPr>
            <w:r w:rsidRPr="00CD020A">
              <w:rPr>
                <w:b/>
                <w:sz w:val="22"/>
                <w:szCs w:val="22"/>
              </w:rPr>
              <w:t xml:space="preserve">Размер береговой полосы, </w:t>
            </w:r>
            <w:proofErr w:type="gramStart"/>
            <w:r w:rsidRPr="00CD020A">
              <w:rPr>
                <w:b/>
                <w:sz w:val="22"/>
                <w:szCs w:val="22"/>
              </w:rPr>
              <w:t>м</w:t>
            </w:r>
            <w:proofErr w:type="gramEnd"/>
          </w:p>
        </w:tc>
        <w:tc>
          <w:tcPr>
            <w:tcW w:w="2551" w:type="dxa"/>
            <w:shd w:val="clear" w:color="auto" w:fill="DAEEF3"/>
          </w:tcPr>
          <w:p w:rsidR="004F6159" w:rsidRPr="00CD020A" w:rsidRDefault="004F6159" w:rsidP="00947DAF">
            <w:pPr>
              <w:snapToGrid w:val="0"/>
              <w:jc w:val="center"/>
              <w:rPr>
                <w:b/>
                <w:sz w:val="22"/>
                <w:szCs w:val="22"/>
              </w:rPr>
            </w:pPr>
            <w:r w:rsidRPr="00CD020A">
              <w:rPr>
                <w:b/>
                <w:sz w:val="22"/>
                <w:szCs w:val="22"/>
              </w:rPr>
              <w:t xml:space="preserve">Размер прибрежной защитной зоны, </w:t>
            </w:r>
            <w:proofErr w:type="gramStart"/>
            <w:r w:rsidRPr="00CD020A">
              <w:rPr>
                <w:b/>
                <w:sz w:val="22"/>
                <w:szCs w:val="22"/>
              </w:rPr>
              <w:t>м</w:t>
            </w:r>
            <w:proofErr w:type="gramEnd"/>
          </w:p>
        </w:tc>
        <w:tc>
          <w:tcPr>
            <w:tcW w:w="2410" w:type="dxa"/>
            <w:shd w:val="clear" w:color="auto" w:fill="DAEEF3"/>
          </w:tcPr>
          <w:p w:rsidR="004F6159" w:rsidRPr="00CD020A" w:rsidRDefault="004F6159" w:rsidP="00947DAF">
            <w:pPr>
              <w:snapToGrid w:val="0"/>
              <w:jc w:val="center"/>
              <w:rPr>
                <w:b/>
                <w:sz w:val="22"/>
                <w:szCs w:val="22"/>
              </w:rPr>
            </w:pPr>
            <w:r w:rsidRPr="00CD020A">
              <w:rPr>
                <w:b/>
                <w:sz w:val="22"/>
                <w:szCs w:val="22"/>
              </w:rPr>
              <w:t xml:space="preserve">Размер водоохраной зоны, </w:t>
            </w:r>
            <w:proofErr w:type="gramStart"/>
            <w:r w:rsidRPr="00CD020A">
              <w:rPr>
                <w:b/>
                <w:sz w:val="22"/>
                <w:szCs w:val="22"/>
              </w:rPr>
              <w:t>м</w:t>
            </w:r>
            <w:proofErr w:type="gramEnd"/>
          </w:p>
        </w:tc>
      </w:tr>
      <w:tr w:rsidR="004F6159" w:rsidRPr="00CD020A" w:rsidTr="00947DAF">
        <w:trPr>
          <w:trHeight w:val="145"/>
        </w:trPr>
        <w:tc>
          <w:tcPr>
            <w:tcW w:w="2127" w:type="dxa"/>
          </w:tcPr>
          <w:p w:rsidR="004F6159" w:rsidRPr="00CD020A" w:rsidRDefault="004F6159" w:rsidP="00947DAF">
            <w:pPr>
              <w:snapToGrid w:val="0"/>
              <w:spacing w:before="120" w:after="120"/>
              <w:jc w:val="both"/>
              <w:rPr>
                <w:sz w:val="22"/>
                <w:szCs w:val="22"/>
              </w:rPr>
            </w:pPr>
            <w:r w:rsidRPr="00CD020A">
              <w:rPr>
                <w:sz w:val="22"/>
                <w:szCs w:val="22"/>
              </w:rPr>
              <w:t>р. Воронеж</w:t>
            </w:r>
          </w:p>
        </w:tc>
        <w:tc>
          <w:tcPr>
            <w:tcW w:w="2268" w:type="dxa"/>
          </w:tcPr>
          <w:p w:rsidR="004F6159" w:rsidRPr="00CD020A" w:rsidRDefault="004F6159" w:rsidP="00947DAF">
            <w:pPr>
              <w:snapToGrid w:val="0"/>
              <w:spacing w:before="120" w:after="120"/>
              <w:jc w:val="center"/>
              <w:rPr>
                <w:sz w:val="22"/>
                <w:szCs w:val="22"/>
              </w:rPr>
            </w:pPr>
            <w:r w:rsidRPr="00CD020A">
              <w:rPr>
                <w:sz w:val="22"/>
                <w:szCs w:val="22"/>
              </w:rPr>
              <w:t>20</w:t>
            </w:r>
          </w:p>
        </w:tc>
        <w:tc>
          <w:tcPr>
            <w:tcW w:w="2551" w:type="dxa"/>
          </w:tcPr>
          <w:p w:rsidR="004F6159" w:rsidRPr="00CD020A" w:rsidRDefault="004F6159" w:rsidP="00947DAF">
            <w:pPr>
              <w:snapToGrid w:val="0"/>
              <w:spacing w:before="120" w:after="120"/>
              <w:jc w:val="center"/>
              <w:rPr>
                <w:sz w:val="22"/>
                <w:szCs w:val="22"/>
              </w:rPr>
            </w:pPr>
            <w:r w:rsidRPr="00CD020A">
              <w:rPr>
                <w:sz w:val="22"/>
                <w:szCs w:val="22"/>
              </w:rPr>
              <w:t>50</w:t>
            </w:r>
          </w:p>
        </w:tc>
        <w:tc>
          <w:tcPr>
            <w:tcW w:w="2410" w:type="dxa"/>
          </w:tcPr>
          <w:p w:rsidR="004F6159" w:rsidRPr="00CD020A" w:rsidRDefault="004F6159" w:rsidP="00947DAF">
            <w:pPr>
              <w:snapToGrid w:val="0"/>
              <w:spacing w:before="120" w:after="120"/>
              <w:jc w:val="center"/>
              <w:rPr>
                <w:sz w:val="22"/>
                <w:szCs w:val="22"/>
              </w:rPr>
            </w:pPr>
            <w:r w:rsidRPr="00CD020A">
              <w:rPr>
                <w:sz w:val="22"/>
                <w:szCs w:val="22"/>
              </w:rPr>
              <w:t>200</w:t>
            </w:r>
          </w:p>
        </w:tc>
      </w:tr>
    </w:tbl>
    <w:p w:rsidR="003E0A8B" w:rsidRDefault="003E0A8B" w:rsidP="00525E52">
      <w:pPr>
        <w:widowControl/>
        <w:suppressAutoHyphens w:val="0"/>
        <w:jc w:val="both"/>
      </w:pPr>
    </w:p>
    <w:p w:rsidR="005C5BB9" w:rsidRDefault="005C5BB9" w:rsidP="005C5BB9">
      <w:pPr>
        <w:widowControl/>
        <w:suppressAutoHyphens w:val="0"/>
        <w:autoSpaceDE w:val="0"/>
        <w:autoSpaceDN w:val="0"/>
        <w:adjustRightInd w:val="0"/>
        <w:ind w:firstLine="567"/>
        <w:jc w:val="both"/>
        <w:rPr>
          <w:rFonts w:ascii="TimesNewRomanPSMT" w:eastAsia="Times New Roman" w:hAnsi="TimesNewRomanPSMT" w:cs="TimesNewRomanPSMT"/>
          <w:kern w:val="0"/>
          <w:lang w:eastAsia="ru-RU"/>
        </w:rPr>
      </w:pPr>
      <w:r>
        <w:rPr>
          <w:rFonts w:ascii="TimesNewRomanPSMT" w:eastAsia="Times New Roman" w:hAnsi="TimesNewRomanPSMT" w:cs="TimesNewRomanPSMT"/>
          <w:kern w:val="0"/>
          <w:lang w:eastAsia="ru-RU"/>
        </w:rPr>
        <w:t>На территории поселения имеется многоч</w:t>
      </w:r>
      <w:r w:rsidR="006A0321">
        <w:rPr>
          <w:rFonts w:ascii="TimesNewRomanPSMT" w:eastAsia="Times New Roman" w:hAnsi="TimesNewRomanPSMT" w:cs="TimesNewRomanPSMT"/>
          <w:kern w:val="0"/>
          <w:lang w:eastAsia="ru-RU"/>
        </w:rPr>
        <w:t>исленные пойменные озера и пруд</w:t>
      </w:r>
      <w:r>
        <w:rPr>
          <w:rFonts w:ascii="TimesNewRomanPSMT" w:eastAsia="Times New Roman" w:hAnsi="TimesNewRomanPSMT" w:cs="TimesNewRomanPSMT"/>
          <w:kern w:val="0"/>
          <w:lang w:eastAsia="ru-RU"/>
        </w:rPr>
        <w:t>, их площ</w:t>
      </w:r>
      <w:r w:rsidR="006A0321">
        <w:rPr>
          <w:rFonts w:ascii="TimesNewRomanPSMT" w:eastAsia="Times New Roman" w:hAnsi="TimesNewRomanPSMT" w:cs="TimesNewRomanPSMT"/>
          <w:kern w:val="0"/>
          <w:lang w:eastAsia="ru-RU"/>
        </w:rPr>
        <w:t>адь не превышает 0,5 кв.км</w:t>
      </w:r>
      <w:r>
        <w:rPr>
          <w:rFonts w:ascii="TimesNewRomanPSMT" w:eastAsia="Times New Roman" w:hAnsi="TimesNewRomanPSMT" w:cs="TimesNewRomanPSMT"/>
          <w:kern w:val="0"/>
          <w:lang w:eastAsia="ru-RU"/>
        </w:rPr>
        <w:t xml:space="preserve">. Для таких водоемов </w:t>
      </w:r>
      <w:proofErr w:type="spellStart"/>
      <w:r>
        <w:rPr>
          <w:rFonts w:ascii="TimesNewRomanPSMT" w:eastAsia="Times New Roman" w:hAnsi="TimesNewRomanPSMT" w:cs="TimesNewRomanPSMT"/>
          <w:kern w:val="0"/>
          <w:lang w:eastAsia="ru-RU"/>
        </w:rPr>
        <w:t>водоохранных</w:t>
      </w:r>
      <w:proofErr w:type="spellEnd"/>
      <w:r>
        <w:rPr>
          <w:rFonts w:ascii="TimesNewRomanPSMT" w:eastAsia="Times New Roman" w:hAnsi="TimesNewRomanPSMT" w:cs="TimesNewRomanPSMT"/>
          <w:kern w:val="0"/>
          <w:lang w:eastAsia="ru-RU"/>
        </w:rPr>
        <w:t xml:space="preserve"> зон не предусмотрено.</w:t>
      </w:r>
    </w:p>
    <w:p w:rsidR="003E0A8B" w:rsidRDefault="003E0A8B" w:rsidP="003E0A8B">
      <w:pPr>
        <w:jc w:val="both"/>
      </w:pPr>
      <w:r w:rsidRPr="00CD020A">
        <w:rPr>
          <w:rFonts w:cs="Arial"/>
        </w:rPr>
        <w:t>На территории прибрежных защитных полос рекомендуется посадка или сохранение древесно-кустарниковой или луговой растительности.</w:t>
      </w:r>
      <w:r w:rsidRPr="000A2E3D">
        <w:t xml:space="preserve"> </w:t>
      </w:r>
    </w:p>
    <w:p w:rsidR="003E0A8B" w:rsidRPr="00CD020A" w:rsidRDefault="003E0A8B" w:rsidP="003E0A8B">
      <w:pPr>
        <w:widowControl/>
        <w:suppressAutoHyphens w:val="0"/>
        <w:ind w:firstLine="567"/>
        <w:jc w:val="both"/>
        <w:rPr>
          <w:rFonts w:cs="Arial"/>
        </w:rPr>
      </w:pPr>
      <w:r>
        <w:lastRenderedPageBreak/>
        <w:t xml:space="preserve">Ширина прибрежной защитной полосы зависит от уклона берега и составляет 30-50 м в зависимости от уклона рельефа. </w:t>
      </w:r>
    </w:p>
    <w:p w:rsidR="003E0A8B" w:rsidRDefault="009D424E" w:rsidP="009D424E">
      <w:pPr>
        <w:autoSpaceDE w:val="0"/>
        <w:autoSpaceDN w:val="0"/>
        <w:adjustRightInd w:val="0"/>
        <w:ind w:firstLine="540"/>
        <w:jc w:val="both"/>
      </w:pPr>
      <w:r>
        <w:t>Федеральным законом от 03.06.2006 г. № 73-ФЗ (ред. 14.07.2008 г.) «О введения в действие Водного кодекса Российской Федерации» ст.14 п.8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9D424E" w:rsidRPr="009D424E" w:rsidRDefault="009D424E" w:rsidP="009D424E">
      <w:pPr>
        <w:autoSpaceDE w:val="0"/>
        <w:autoSpaceDN w:val="0"/>
        <w:adjustRightInd w:val="0"/>
        <w:ind w:firstLine="540"/>
        <w:jc w:val="both"/>
      </w:pPr>
    </w:p>
    <w:p w:rsidR="00712619" w:rsidRPr="007A66DE" w:rsidRDefault="003E0A8B" w:rsidP="00712619">
      <w:pPr>
        <w:widowControl/>
        <w:suppressAutoHyphens w:val="0"/>
        <w:ind w:firstLine="567"/>
        <w:jc w:val="center"/>
        <w:rPr>
          <w:rFonts w:cs="Arial"/>
          <w:b/>
          <w:i/>
        </w:rPr>
      </w:pPr>
      <w:r w:rsidRPr="007A66DE">
        <w:rPr>
          <w:rFonts w:eastAsia="Arial Unicode MS" w:cs="Arial"/>
          <w:b/>
          <w:bCs/>
          <w:i/>
          <w:color w:val="000000"/>
        </w:rPr>
        <w:t>1.8.2.5. Ограничения по требованиям охраны объектов культурного наследия:</w:t>
      </w:r>
    </w:p>
    <w:p w:rsidR="003E0A8B" w:rsidRPr="001D3C48" w:rsidRDefault="003E0A8B" w:rsidP="00926052">
      <w:pPr>
        <w:numPr>
          <w:ilvl w:val="0"/>
          <w:numId w:val="8"/>
        </w:numPr>
        <w:tabs>
          <w:tab w:val="clear" w:pos="720"/>
          <w:tab w:val="left" w:pos="0"/>
        </w:tabs>
        <w:ind w:left="0" w:firstLine="567"/>
        <w:jc w:val="both"/>
        <w:rPr>
          <w:rFonts w:eastAsia="Arial Unicode MS" w:cs="Arial"/>
          <w:i/>
          <w:color w:val="000000"/>
        </w:rPr>
      </w:pPr>
      <w:r w:rsidRPr="001D3C48">
        <w:rPr>
          <w:rFonts w:eastAsia="Arial Unicode MS" w:cs="Arial"/>
          <w:color w:val="000000"/>
        </w:rPr>
        <w:t xml:space="preserve"> </w:t>
      </w:r>
      <w:r w:rsidRPr="001D3C48">
        <w:rPr>
          <w:rFonts w:eastAsia="Arial Unicode MS" w:cs="Arial"/>
          <w:i/>
          <w:color w:val="000000"/>
        </w:rPr>
        <w:t>территория объекта культурного наследия;</w:t>
      </w:r>
    </w:p>
    <w:p w:rsidR="003E0A8B" w:rsidRPr="001D3C48" w:rsidRDefault="003E0A8B" w:rsidP="00926052">
      <w:pPr>
        <w:numPr>
          <w:ilvl w:val="0"/>
          <w:numId w:val="8"/>
        </w:numPr>
        <w:tabs>
          <w:tab w:val="clear" w:pos="720"/>
          <w:tab w:val="left" w:pos="0"/>
        </w:tabs>
        <w:ind w:left="0" w:firstLine="567"/>
        <w:jc w:val="both"/>
        <w:rPr>
          <w:rFonts w:eastAsia="Arial Unicode MS" w:cs="Arial"/>
          <w:i/>
          <w:color w:val="000000"/>
        </w:rPr>
      </w:pPr>
      <w:r w:rsidRPr="001D3C48">
        <w:rPr>
          <w:rFonts w:eastAsia="Arial Unicode MS" w:cs="Arial"/>
          <w:i/>
          <w:color w:val="000000"/>
        </w:rPr>
        <w:t xml:space="preserve"> охранная зона объекта культурного наследия; </w:t>
      </w:r>
    </w:p>
    <w:p w:rsidR="003E0A8B" w:rsidRPr="001D3C48" w:rsidRDefault="003E0A8B" w:rsidP="00926052">
      <w:pPr>
        <w:numPr>
          <w:ilvl w:val="0"/>
          <w:numId w:val="8"/>
        </w:numPr>
        <w:tabs>
          <w:tab w:val="clear" w:pos="720"/>
          <w:tab w:val="left" w:pos="0"/>
        </w:tabs>
        <w:ind w:left="0" w:firstLine="567"/>
        <w:jc w:val="both"/>
        <w:rPr>
          <w:rFonts w:eastAsia="Arial Unicode MS" w:cs="Arial"/>
          <w:i/>
          <w:color w:val="000000"/>
        </w:rPr>
      </w:pPr>
      <w:r w:rsidRPr="001D3C48">
        <w:rPr>
          <w:rFonts w:eastAsia="Arial Unicode MS" w:cs="Arial"/>
          <w:i/>
          <w:color w:val="000000"/>
        </w:rPr>
        <w:t xml:space="preserve"> охранная зона культурного слоя. </w:t>
      </w:r>
    </w:p>
    <w:p w:rsidR="003E0A8B" w:rsidRPr="001D3C48" w:rsidRDefault="003E0A8B" w:rsidP="003E0A8B">
      <w:pPr>
        <w:tabs>
          <w:tab w:val="left" w:pos="0"/>
        </w:tabs>
        <w:ind w:firstLine="567"/>
        <w:jc w:val="both"/>
        <w:rPr>
          <w:rFonts w:eastAsia="Arial Unicode MS" w:cs="Arial"/>
          <w:color w:val="000000"/>
        </w:rPr>
      </w:pPr>
      <w:r w:rsidRPr="001D3C48">
        <w:rPr>
          <w:rFonts w:eastAsia="Arial Unicode MS" w:cs="Arial"/>
          <w:color w:val="000000"/>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sidRPr="001D3C48">
        <w:rPr>
          <w:rFonts w:eastAsia="Arial Unicode MS" w:cs="Arial"/>
          <w:color w:val="000000"/>
        </w:rPr>
        <w:t>проекта зон охраны объектов культурного наследия</w:t>
      </w:r>
      <w:proofErr w:type="gramEnd"/>
      <w:r w:rsidRPr="001D3C48">
        <w:rPr>
          <w:rFonts w:eastAsia="Arial Unicode MS" w:cs="Arial"/>
          <w:color w:val="000000"/>
        </w:rPr>
        <w:t xml:space="preserve">. </w:t>
      </w:r>
      <w:proofErr w:type="gramStart"/>
      <w:r w:rsidRPr="001D3C48">
        <w:rPr>
          <w:rFonts w:eastAsia="Arial Unicode MS" w:cs="Arial"/>
          <w:color w:val="000000"/>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3E0A8B" w:rsidRPr="001D3C48" w:rsidRDefault="003E0A8B" w:rsidP="003E0A8B">
      <w:pPr>
        <w:tabs>
          <w:tab w:val="left" w:pos="0"/>
        </w:tabs>
        <w:ind w:firstLine="567"/>
        <w:jc w:val="both"/>
        <w:rPr>
          <w:rFonts w:eastAsia="Arial Unicode MS" w:cs="Arial"/>
          <w:color w:val="000000"/>
        </w:rPr>
      </w:pPr>
      <w:r w:rsidRPr="001D3C48">
        <w:rPr>
          <w:rFonts w:eastAsia="Arial Unicode MS" w:cs="Arial"/>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E0A8B" w:rsidRPr="001D3C48" w:rsidRDefault="003E0A8B" w:rsidP="003E0A8B">
      <w:pPr>
        <w:tabs>
          <w:tab w:val="left" w:pos="0"/>
        </w:tabs>
        <w:ind w:firstLine="567"/>
        <w:jc w:val="both"/>
        <w:rPr>
          <w:rFonts w:eastAsia="Arial Unicode MS" w:cs="Arial"/>
          <w:color w:val="000000"/>
        </w:rPr>
      </w:pPr>
      <w:r w:rsidRPr="001D3C48">
        <w:rPr>
          <w:rFonts w:eastAsia="Arial Unicode MS" w:cs="Arial"/>
          <w:color w:val="000000"/>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1D3C48">
        <w:rPr>
          <w:rFonts w:eastAsia="Arial Unicode MS" w:cs="Arial"/>
          <w:color w:val="000000"/>
        </w:rPr>
        <w:t>руинированных</w:t>
      </w:r>
      <w:proofErr w:type="spellEnd"/>
      <w:r w:rsidRPr="001D3C48">
        <w:rPr>
          <w:rFonts w:eastAsia="Arial Unicode MS" w:cs="Arial"/>
          <w:color w:val="000000"/>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3E0A8B" w:rsidRPr="001D3C48" w:rsidRDefault="003E0A8B" w:rsidP="003E0A8B">
      <w:pPr>
        <w:ind w:firstLine="567"/>
        <w:jc w:val="both"/>
      </w:pPr>
      <w:r w:rsidRPr="001D3C48">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E0A8B" w:rsidRPr="001D3C48" w:rsidRDefault="003E0A8B" w:rsidP="003E0A8B">
      <w:pPr>
        <w:ind w:firstLine="567"/>
        <w:jc w:val="both"/>
      </w:pPr>
      <w:r w:rsidRPr="001D3C48">
        <w:rPr>
          <w:rFonts w:eastAsia="Arial Unicode MS" w:cs="Arial"/>
          <w:color w:val="000000"/>
        </w:rPr>
        <w:t>Для обеспечения сохранности объектов культурного наследия при выполнении работ по хозяйственному освоению территорий, предусмотренны</w:t>
      </w:r>
      <w:r>
        <w:rPr>
          <w:rFonts w:eastAsia="Arial Unicode MS" w:cs="Arial"/>
          <w:color w:val="000000"/>
        </w:rPr>
        <w:t xml:space="preserve">х проектом Генерального плана, </w:t>
      </w:r>
      <w:r w:rsidRPr="001D3C48">
        <w:rPr>
          <w:rFonts w:eastAsia="Arial Unicode MS" w:cs="Arial"/>
          <w:color w:val="000000"/>
        </w:rPr>
        <w:t>на у</w:t>
      </w:r>
      <w:r w:rsidR="00887B90">
        <w:rPr>
          <w:rFonts w:eastAsia="Arial Unicode MS" w:cs="Arial"/>
          <w:color w:val="000000"/>
        </w:rPr>
        <w:t xml:space="preserve">казанных территориях требуется </w:t>
      </w:r>
      <w:r w:rsidRPr="001D3C48">
        <w:rPr>
          <w:rFonts w:eastAsia="Arial Unicode MS" w:cs="Arial"/>
          <w:color w:val="000000"/>
        </w:rPr>
        <w:t xml:space="preserve">полное или частичное ограничение хозяйственной деятельности. Для объектов историко-культурного наследия, находящихся на территории поселения требуется разработать и утвердить проекты границ их территорий, охранных зон и зон регулирования застройки с градостроительными регламентами, регистрацией обременения в ФРС. </w:t>
      </w:r>
    </w:p>
    <w:p w:rsidR="003E0A8B" w:rsidRPr="001D3C48" w:rsidRDefault="003E0A8B" w:rsidP="003E0A8B">
      <w:pPr>
        <w:ind w:firstLine="567"/>
        <w:jc w:val="both"/>
      </w:pPr>
      <w:r w:rsidRPr="001D3C48">
        <w:t xml:space="preserve">Перечень объектов культурного наследия, расположенных на территории </w:t>
      </w:r>
      <w:r w:rsidR="00756DE8">
        <w:t>Карачунского</w:t>
      </w:r>
      <w:r w:rsidRPr="001D3C48">
        <w:t xml:space="preserve"> сельского поселения приведен в разделе «1.3. Историко-градостроительный анализ территории поселения».</w:t>
      </w:r>
    </w:p>
    <w:p w:rsidR="003E0A8B" w:rsidRPr="00D4250D" w:rsidRDefault="003E0A8B" w:rsidP="003E0A8B">
      <w:pPr>
        <w:pStyle w:val="221"/>
        <w:shd w:val="clear" w:color="auto" w:fill="FFFFFF"/>
        <w:autoSpaceDE w:val="0"/>
        <w:snapToGrid w:val="0"/>
        <w:ind w:firstLine="709"/>
        <w:jc w:val="both"/>
        <w:rPr>
          <w:rFonts w:eastAsia="Times New Roman"/>
          <w:sz w:val="24"/>
          <w:szCs w:val="24"/>
          <w:highlight w:val="yellow"/>
        </w:rPr>
      </w:pPr>
    </w:p>
    <w:p w:rsidR="003E0A8B" w:rsidRPr="007A66DE" w:rsidRDefault="003E0A8B" w:rsidP="003E0A8B">
      <w:pPr>
        <w:pStyle w:val="221"/>
        <w:shd w:val="clear" w:color="auto" w:fill="FFFFFF"/>
        <w:autoSpaceDE w:val="0"/>
        <w:snapToGrid w:val="0"/>
        <w:ind w:firstLine="567"/>
        <w:jc w:val="both"/>
        <w:rPr>
          <w:rFonts w:eastAsia="Times New Roman"/>
          <w:b/>
          <w:i/>
          <w:sz w:val="24"/>
          <w:szCs w:val="24"/>
        </w:rPr>
      </w:pPr>
      <w:r w:rsidRPr="007A66DE">
        <w:rPr>
          <w:rFonts w:eastAsia="Times New Roman"/>
          <w:b/>
          <w:bCs/>
          <w:i/>
          <w:sz w:val="24"/>
          <w:szCs w:val="24"/>
        </w:rPr>
        <w:t xml:space="preserve">1.8.2.6. Ограничения по воздействию на строительство природных и техногенных </w:t>
      </w:r>
      <w:r w:rsidRPr="007A66DE">
        <w:rPr>
          <w:b/>
          <w:bCs/>
          <w:i/>
          <w:sz w:val="24"/>
          <w:szCs w:val="24"/>
        </w:rPr>
        <w:t>факторов:</w:t>
      </w:r>
    </w:p>
    <w:p w:rsidR="003E0A8B" w:rsidRPr="001D3C48" w:rsidRDefault="003E0A8B" w:rsidP="00926052">
      <w:pPr>
        <w:numPr>
          <w:ilvl w:val="0"/>
          <w:numId w:val="8"/>
        </w:numPr>
        <w:tabs>
          <w:tab w:val="clear" w:pos="720"/>
          <w:tab w:val="left" w:pos="0"/>
        </w:tabs>
        <w:ind w:left="0" w:firstLine="567"/>
        <w:jc w:val="both"/>
        <w:rPr>
          <w:rFonts w:eastAsia="Arial Unicode MS" w:cs="Arial"/>
          <w:i/>
        </w:rPr>
      </w:pPr>
      <w:r w:rsidRPr="001D3C48">
        <w:rPr>
          <w:rFonts w:eastAsia="Arial Unicode MS" w:cs="Arial"/>
        </w:rPr>
        <w:lastRenderedPageBreak/>
        <w:t xml:space="preserve"> </w:t>
      </w:r>
      <w:r w:rsidRPr="001D3C48">
        <w:rPr>
          <w:rFonts w:eastAsia="Arial Unicode MS" w:cs="Arial"/>
          <w:i/>
        </w:rPr>
        <w:t>зона затопления паводком 1-% ной обеспеченности;</w:t>
      </w:r>
    </w:p>
    <w:p w:rsidR="003E0A8B" w:rsidRPr="001D3C48" w:rsidRDefault="003E0A8B" w:rsidP="00926052">
      <w:pPr>
        <w:numPr>
          <w:ilvl w:val="0"/>
          <w:numId w:val="8"/>
        </w:numPr>
        <w:tabs>
          <w:tab w:val="clear" w:pos="720"/>
          <w:tab w:val="left" w:pos="0"/>
        </w:tabs>
        <w:ind w:left="0" w:firstLine="567"/>
        <w:jc w:val="both"/>
        <w:rPr>
          <w:rFonts w:eastAsia="Arial Unicode MS" w:cs="Arial"/>
          <w:i/>
        </w:rPr>
      </w:pPr>
      <w:r w:rsidRPr="001D3C48">
        <w:rPr>
          <w:rFonts w:eastAsia="Arial Unicode MS" w:cs="Arial"/>
          <w:i/>
          <w:color w:val="000000"/>
        </w:rPr>
        <w:t xml:space="preserve"> овражные и прибрежно-склоновые территории, территории подверженные экзогенным геологическим процессам (карсты, оползни, и т.д.); </w:t>
      </w:r>
    </w:p>
    <w:p w:rsidR="003E0A8B" w:rsidRPr="001D3C48" w:rsidRDefault="003E0A8B" w:rsidP="00926052">
      <w:pPr>
        <w:numPr>
          <w:ilvl w:val="0"/>
          <w:numId w:val="8"/>
        </w:numPr>
        <w:tabs>
          <w:tab w:val="clear" w:pos="720"/>
          <w:tab w:val="left" w:pos="0"/>
        </w:tabs>
        <w:ind w:left="0" w:firstLine="567"/>
        <w:jc w:val="both"/>
        <w:rPr>
          <w:rFonts w:eastAsia="Arial Unicode MS" w:cs="Arial"/>
          <w:i/>
        </w:rPr>
      </w:pPr>
      <w:r w:rsidRPr="001D3C48">
        <w:rPr>
          <w:rFonts w:eastAsia="Arial Unicode MS" w:cs="Arial"/>
          <w:i/>
          <w:color w:val="000000"/>
        </w:rPr>
        <w:t xml:space="preserve"> заболоченные территории; </w:t>
      </w:r>
    </w:p>
    <w:p w:rsidR="003E0A8B" w:rsidRPr="001D3C48" w:rsidRDefault="003E0A8B" w:rsidP="00926052">
      <w:pPr>
        <w:numPr>
          <w:ilvl w:val="0"/>
          <w:numId w:val="8"/>
        </w:numPr>
        <w:tabs>
          <w:tab w:val="clear" w:pos="720"/>
          <w:tab w:val="left" w:pos="0"/>
        </w:tabs>
        <w:ind w:left="0" w:firstLine="567"/>
        <w:jc w:val="both"/>
        <w:rPr>
          <w:rFonts w:eastAsia="Arial Unicode MS" w:cs="Arial"/>
          <w:i/>
        </w:rPr>
      </w:pPr>
      <w:r w:rsidRPr="001D3C48">
        <w:rPr>
          <w:rFonts w:eastAsia="Arial Unicode MS" w:cs="Arial"/>
          <w:i/>
        </w:rPr>
        <w:t xml:space="preserve"> </w:t>
      </w:r>
      <w:r w:rsidRPr="001D3C48">
        <w:rPr>
          <w:rFonts w:eastAsia="Arial Unicode MS" w:cs="Arial"/>
          <w:i/>
          <w:color w:val="000000"/>
        </w:rPr>
        <w:t xml:space="preserve">нарушенные территории. </w:t>
      </w:r>
    </w:p>
    <w:p w:rsidR="003E0A8B" w:rsidRPr="001D3C48" w:rsidRDefault="003E0A8B" w:rsidP="003E0A8B">
      <w:pPr>
        <w:ind w:left="738"/>
        <w:jc w:val="both"/>
        <w:rPr>
          <w:rFonts w:eastAsia="Arial Unicode MS" w:cs="Arial"/>
          <w:color w:val="000000"/>
        </w:rPr>
      </w:pPr>
    </w:p>
    <w:p w:rsidR="003E0A8B" w:rsidRPr="001D3C48" w:rsidRDefault="003E0A8B" w:rsidP="003E0A8B">
      <w:pPr>
        <w:ind w:firstLine="567"/>
        <w:jc w:val="both"/>
        <w:rPr>
          <w:rFonts w:eastAsia="Times New Roman"/>
        </w:rPr>
      </w:pPr>
      <w:r w:rsidRPr="001D3C48">
        <w:rPr>
          <w:rFonts w:eastAsia="Times New Roman"/>
          <w:b/>
          <w:bCs/>
          <w:i/>
          <w:iCs/>
        </w:rPr>
        <w:t>Зона затопления паводком 1% обеспеченности.</w:t>
      </w:r>
      <w:r w:rsidRPr="001D3C48">
        <w:rPr>
          <w:rFonts w:eastAsia="Times New Roman"/>
        </w:rPr>
        <w:t xml:space="preserve"> </w:t>
      </w:r>
      <w:r w:rsidRPr="001D3C48">
        <w:rPr>
          <w:rFonts w:cs="Arial"/>
          <w:color w:val="000000"/>
        </w:rPr>
        <w:t xml:space="preserve">Зона затопления прибрежных территорий речными паводками повторяемостью один раз в 100 лет </w:t>
      </w:r>
      <w:r w:rsidRPr="001D3C48">
        <w:rPr>
          <w:rFonts w:eastAsia="Times New Roman"/>
        </w:rPr>
        <w:t xml:space="preserve">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1D3C48">
        <w:rPr>
          <w:rFonts w:eastAsia="Times New Roman"/>
        </w:rPr>
        <w:t>гидронамыв</w:t>
      </w:r>
      <w:proofErr w:type="spellEnd"/>
      <w:r w:rsidRPr="001D3C48">
        <w:rPr>
          <w:rFonts w:eastAsia="Times New Roman"/>
        </w:rPr>
        <w:t xml:space="preserve">, дренаж, </w:t>
      </w:r>
      <w:proofErr w:type="spellStart"/>
      <w:r w:rsidRPr="001D3C48">
        <w:rPr>
          <w:rFonts w:eastAsia="Times New Roman"/>
        </w:rPr>
        <w:t>берегоукрепление</w:t>
      </w:r>
      <w:proofErr w:type="spellEnd"/>
      <w:r w:rsidRPr="001D3C48">
        <w:rPr>
          <w:rFonts w:eastAsia="Times New Roman"/>
        </w:rPr>
        <w:t>). В поселении в соответствии</w:t>
      </w:r>
      <w:r w:rsidR="0035351C">
        <w:rPr>
          <w:rFonts w:eastAsia="Times New Roman"/>
        </w:rPr>
        <w:t xml:space="preserve"> с</w:t>
      </w:r>
      <w:r w:rsidRPr="001D3C48">
        <w:rPr>
          <w:rFonts w:eastAsia="Times New Roman"/>
        </w:rPr>
        <w:t xml:space="preserve"> </w:t>
      </w:r>
      <w:r w:rsidR="0035351C">
        <w:rPr>
          <w:rFonts w:eastAsia="Times New Roman"/>
        </w:rPr>
        <w:t>«П</w:t>
      </w:r>
      <w:r w:rsidRPr="001D3C48">
        <w:rPr>
          <w:rFonts w:eastAsia="Times New Roman"/>
          <w:color w:val="000000"/>
        </w:rPr>
        <w:t>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w:t>
      </w:r>
      <w:r w:rsidR="0035351C">
        <w:rPr>
          <w:rFonts w:eastAsia="Times New Roman"/>
          <w:color w:val="000000"/>
        </w:rPr>
        <w:t>»</w:t>
      </w:r>
      <w:r w:rsidRPr="001D3C48">
        <w:rPr>
          <w:rFonts w:eastAsia="Times New Roman"/>
          <w:color w:val="000000"/>
        </w:rPr>
        <w:t xml:space="preserve">, </w:t>
      </w:r>
      <w:r w:rsidR="0035351C">
        <w:rPr>
          <w:rFonts w:eastAsia="Times New Roman"/>
          <w:color w:val="000000"/>
        </w:rPr>
        <w:t>предоставленной</w:t>
      </w:r>
      <w:r w:rsidR="00C0523A">
        <w:rPr>
          <w:rFonts w:eastAsia="Times New Roman"/>
          <w:color w:val="000000"/>
        </w:rPr>
        <w:t xml:space="preserve"> Террит</w:t>
      </w:r>
      <w:r w:rsidR="005305A0">
        <w:rPr>
          <w:rFonts w:eastAsia="Times New Roman"/>
          <w:color w:val="000000"/>
        </w:rPr>
        <w:t>о</w:t>
      </w:r>
      <w:r w:rsidR="00C0523A">
        <w:rPr>
          <w:rFonts w:eastAsia="Times New Roman"/>
          <w:color w:val="000000"/>
        </w:rPr>
        <w:t>риальным фондом информации</w:t>
      </w:r>
      <w:r w:rsidR="005305A0">
        <w:rPr>
          <w:rFonts w:eastAsia="Times New Roman"/>
          <w:color w:val="000000"/>
        </w:rPr>
        <w:t xml:space="preserve"> по природным ресурсам и охране окружающей среды МПР России по центральному федеральному округу, </w:t>
      </w:r>
      <w:r w:rsidRPr="001D3C48">
        <w:rPr>
          <w:rFonts w:eastAsia="Times New Roman"/>
        </w:rPr>
        <w:t xml:space="preserve">отсутствуют территории, подверженные затоплению  паводком 1% обеспеченности. </w:t>
      </w:r>
    </w:p>
    <w:p w:rsidR="003E0A8B" w:rsidRPr="001D3C48" w:rsidRDefault="003E0A8B" w:rsidP="003E0A8B">
      <w:pPr>
        <w:ind w:firstLine="567"/>
        <w:jc w:val="both"/>
        <w:rPr>
          <w:rFonts w:eastAsia="Times New Roman"/>
        </w:rPr>
      </w:pPr>
      <w:r w:rsidRPr="001D3C48">
        <w:rPr>
          <w:rFonts w:eastAsia="Times New Roman"/>
          <w:b/>
          <w:bCs/>
          <w:i/>
          <w:iCs/>
        </w:rPr>
        <w:t>Овражные и прибрежно-склоновые территории, территории подверженные экзогенным геологическим процессам (карсты, оползни, и т.д.)</w:t>
      </w:r>
    </w:p>
    <w:p w:rsidR="003E0A8B" w:rsidRPr="001D3C48" w:rsidRDefault="003E0A8B" w:rsidP="003E0A8B">
      <w:pPr>
        <w:ind w:firstLine="567"/>
        <w:jc w:val="both"/>
        <w:rPr>
          <w:rFonts w:eastAsia="Times New Roman"/>
        </w:rPr>
      </w:pPr>
      <w:r w:rsidRPr="001D3C48">
        <w:rPr>
          <w:rFonts w:cs="Arial"/>
          <w:b/>
          <w:i/>
          <w:color w:val="000000"/>
        </w:rPr>
        <w:t>Территории, подверженные эрозионным процессам</w:t>
      </w:r>
      <w:r w:rsidRPr="001D3C48">
        <w:rPr>
          <w:rFonts w:cs="Arial"/>
          <w:color w:val="000000"/>
        </w:rPr>
        <w:t xml:space="preserve">, которые вызваны </w:t>
      </w:r>
      <w:proofErr w:type="spellStart"/>
      <w:r w:rsidRPr="001D3C48">
        <w:rPr>
          <w:rFonts w:cs="Arial"/>
          <w:color w:val="000000"/>
        </w:rPr>
        <w:t>морфографическими</w:t>
      </w:r>
      <w:proofErr w:type="spellEnd"/>
      <w:r w:rsidRPr="001D3C48">
        <w:rPr>
          <w:rFonts w:cs="Arial"/>
          <w:color w:val="000000"/>
        </w:rPr>
        <w:t xml:space="preserve"> особенностями рельефа, режимом поверхностного и подземного стока и физико-механическими свойствами грунтов.</w:t>
      </w:r>
    </w:p>
    <w:p w:rsidR="003E0A8B" w:rsidRPr="001D3C48" w:rsidRDefault="00887B90" w:rsidP="003E0A8B">
      <w:pPr>
        <w:ind w:firstLine="567"/>
        <w:jc w:val="both"/>
        <w:rPr>
          <w:rFonts w:eastAsia="Times New Roman"/>
        </w:rPr>
      </w:pPr>
      <w:r>
        <w:rPr>
          <w:rFonts w:eastAsia="Times New Roman"/>
        </w:rPr>
        <w:t xml:space="preserve">В целом территория поселения </w:t>
      </w:r>
      <w:r w:rsidR="003E0A8B" w:rsidRPr="001D3C48">
        <w:rPr>
          <w:rFonts w:eastAsia="Times New Roman"/>
        </w:rPr>
        <w:t xml:space="preserve">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w:t>
      </w:r>
      <w:proofErr w:type="spellStart"/>
      <w:r w:rsidR="003E0A8B" w:rsidRPr="001D3C48">
        <w:rPr>
          <w:rFonts w:eastAsia="Times New Roman"/>
        </w:rPr>
        <w:t>просадочных</w:t>
      </w:r>
      <w:proofErr w:type="spellEnd"/>
      <w:r w:rsidR="003E0A8B" w:rsidRPr="001D3C48">
        <w:rPr>
          <w:rFonts w:eastAsia="Times New Roman"/>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003E0A8B" w:rsidRPr="001D3C48">
        <w:rPr>
          <w:rFonts w:eastAsia="Times New Roman"/>
        </w:rPr>
        <w:t>просадочными</w:t>
      </w:r>
      <w:proofErr w:type="spellEnd"/>
      <w:r w:rsidR="003E0A8B" w:rsidRPr="001D3C48">
        <w:rPr>
          <w:rFonts w:eastAsia="Times New Roman"/>
        </w:rPr>
        <w:t xml:space="preserve"> свойствами.</w:t>
      </w:r>
    </w:p>
    <w:p w:rsidR="003E0A8B" w:rsidRPr="001D3C48" w:rsidRDefault="003E0A8B" w:rsidP="003E0A8B">
      <w:pPr>
        <w:ind w:firstLine="567"/>
        <w:jc w:val="both"/>
        <w:rPr>
          <w:rFonts w:eastAsia="Times New Roman"/>
        </w:rPr>
      </w:pPr>
      <w:r w:rsidRPr="001D3C48">
        <w:rPr>
          <w:rFonts w:cs="Arial"/>
          <w:b/>
          <w:i/>
        </w:rPr>
        <w:t>Заболоченные территории.</w:t>
      </w:r>
      <w:r w:rsidRPr="001D3C48">
        <w:rPr>
          <w:rFonts w:cs="Arial"/>
        </w:rPr>
        <w:t xml:space="preserve"> </w:t>
      </w:r>
      <w:proofErr w:type="gramStart"/>
      <w:r w:rsidRPr="001D3C48">
        <w:rPr>
          <w:rFonts w:cs="Arial"/>
        </w:rPr>
        <w:t xml:space="preserve">Территории, характеризующиеся </w:t>
      </w:r>
      <w:proofErr w:type="spellStart"/>
      <w:r w:rsidRPr="001D3C48">
        <w:rPr>
          <w:rFonts w:cs="Arial"/>
        </w:rPr>
        <w:t>переувлажненностью</w:t>
      </w:r>
      <w:proofErr w:type="spellEnd"/>
      <w:r w:rsidRPr="001D3C48">
        <w:rPr>
          <w:rFonts w:cs="Arial"/>
        </w:rPr>
        <w:t>,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3E0A8B" w:rsidRPr="001D3C48" w:rsidRDefault="003E0A8B" w:rsidP="003E0A8B">
      <w:pPr>
        <w:ind w:firstLine="567"/>
        <w:jc w:val="both"/>
        <w:rPr>
          <w:rFonts w:eastAsia="Times New Roman"/>
        </w:rPr>
      </w:pPr>
      <w:r w:rsidRPr="001D3C48">
        <w:rPr>
          <w:rFonts w:eastAsia="Arial Unicode MS" w:cs="Arial"/>
          <w:color w:val="000000"/>
        </w:rPr>
        <w:t xml:space="preserve">В </w:t>
      </w:r>
      <w:proofErr w:type="spellStart"/>
      <w:r w:rsidR="00BE21A0">
        <w:rPr>
          <w:rFonts w:eastAsia="Arial Unicode MS" w:cs="Arial"/>
          <w:color w:val="000000"/>
        </w:rPr>
        <w:t>Карачун</w:t>
      </w:r>
      <w:r w:rsidRPr="00BE21A0">
        <w:rPr>
          <w:rFonts w:eastAsia="Arial Unicode MS" w:cs="Arial"/>
          <w:color w:val="000000"/>
        </w:rPr>
        <w:t>ском</w:t>
      </w:r>
      <w:proofErr w:type="spellEnd"/>
      <w:r w:rsidRPr="001D3C48">
        <w:rPr>
          <w:rFonts w:eastAsia="Arial Unicode MS" w:cs="Arial"/>
          <w:color w:val="000000"/>
        </w:rPr>
        <w:t xml:space="preserve"> сельском поселении процессы заболачивания развиты в поймах и на участках террас.</w:t>
      </w:r>
    </w:p>
    <w:p w:rsidR="003E0A8B" w:rsidRPr="001D3C48" w:rsidRDefault="003E0A8B" w:rsidP="003E0A8B">
      <w:pPr>
        <w:ind w:firstLine="567"/>
        <w:jc w:val="both"/>
        <w:rPr>
          <w:rFonts w:eastAsia="Times New Roman"/>
        </w:rPr>
      </w:pPr>
      <w:r w:rsidRPr="001D3C48">
        <w:rPr>
          <w:rFonts w:eastAsia="Times New Roman"/>
          <w:b/>
          <w:bCs/>
          <w:i/>
          <w:iCs/>
        </w:rPr>
        <w:t xml:space="preserve">Нарушенные территории. </w:t>
      </w:r>
      <w:r w:rsidRPr="001D3C48">
        <w:t xml:space="preserve">Территории отработанных карьеров строительных материалов, техногенные нарушения рельефа, отвалы грунта и пр. </w:t>
      </w:r>
    </w:p>
    <w:p w:rsidR="003E0A8B" w:rsidRPr="001D3C48" w:rsidRDefault="003E0A8B" w:rsidP="003E0A8B">
      <w:pPr>
        <w:tabs>
          <w:tab w:val="left" w:pos="700"/>
        </w:tabs>
        <w:spacing w:before="13" w:after="13"/>
        <w:ind w:firstLine="567"/>
        <w:jc w:val="both"/>
      </w:pPr>
      <w:r w:rsidRPr="001D3C48">
        <w:t xml:space="preserve">Карьеров на территории поселения нет, развита овражно-балочная эрозия, возможно развитие </w:t>
      </w:r>
      <w:proofErr w:type="spellStart"/>
      <w:r w:rsidRPr="001D3C48">
        <w:t>просадочных</w:t>
      </w:r>
      <w:proofErr w:type="spellEnd"/>
      <w:r w:rsidRPr="001D3C48">
        <w:t xml:space="preserve"> явлений.</w:t>
      </w:r>
    </w:p>
    <w:p w:rsidR="003E0A8B" w:rsidRPr="00D4250D" w:rsidRDefault="003E0A8B" w:rsidP="003E0A8B">
      <w:pPr>
        <w:tabs>
          <w:tab w:val="left" w:pos="0"/>
        </w:tabs>
        <w:ind w:firstLine="567"/>
        <w:jc w:val="both"/>
        <w:rPr>
          <w:rFonts w:eastAsia="Times New Roman"/>
          <w:b/>
          <w:bCs/>
          <w:i/>
          <w:iCs/>
          <w:highlight w:val="yellow"/>
        </w:rPr>
      </w:pPr>
    </w:p>
    <w:p w:rsidR="003E0A8B" w:rsidRPr="001D3C48" w:rsidRDefault="003E0A8B" w:rsidP="003E0A8B">
      <w:pPr>
        <w:tabs>
          <w:tab w:val="left" w:pos="0"/>
        </w:tabs>
        <w:ind w:firstLine="567"/>
        <w:jc w:val="both"/>
        <w:rPr>
          <w:rFonts w:eastAsia="Times New Roman"/>
        </w:rPr>
      </w:pPr>
      <w:r w:rsidRPr="007A66DE">
        <w:rPr>
          <w:rFonts w:eastAsia="Times New Roman"/>
          <w:b/>
          <w:bCs/>
          <w:i/>
          <w:iCs/>
        </w:rPr>
        <w:t>1.8.2.7. Охраняемых объектов</w:t>
      </w:r>
      <w:r w:rsidRPr="001D3C48">
        <w:rPr>
          <w:rFonts w:eastAsia="Times New Roman"/>
          <w:i/>
          <w:iCs/>
        </w:rPr>
        <w:t xml:space="preserve"> </w:t>
      </w:r>
      <w:r w:rsidRPr="001D3C48">
        <w:rPr>
          <w:rFonts w:eastAsia="Times New Roman"/>
        </w:rPr>
        <w:t xml:space="preserve">на территории </w:t>
      </w:r>
      <w:r w:rsidR="00756DE8">
        <w:rPr>
          <w:rFonts w:eastAsia="Times New Roman"/>
        </w:rPr>
        <w:t>Карачунского</w:t>
      </w:r>
      <w:r w:rsidRPr="001D3C48">
        <w:rPr>
          <w:rFonts w:eastAsia="Times New Roman"/>
        </w:rPr>
        <w:t xml:space="preserve"> сельского поселения нет. Локальные огран</w:t>
      </w:r>
      <w:r w:rsidR="00887B90">
        <w:rPr>
          <w:rFonts w:eastAsia="Times New Roman"/>
        </w:rPr>
        <w:t xml:space="preserve">ичения, создаваемые отдельными </w:t>
      </w:r>
      <w:r w:rsidRPr="001D3C48">
        <w:rPr>
          <w:rFonts w:eastAsia="Times New Roman"/>
        </w:rPr>
        <w:t>объектами</w:t>
      </w:r>
      <w:r w:rsidR="009A2D7C">
        <w:rPr>
          <w:rFonts w:eastAsia="Times New Roman"/>
        </w:rPr>
        <w:t>,</w:t>
      </w:r>
      <w:r w:rsidRPr="001D3C48">
        <w:rPr>
          <w:rFonts w:eastAsia="Times New Roman"/>
        </w:rPr>
        <w:t xml:space="preserve"> отсутствуют.</w:t>
      </w:r>
    </w:p>
    <w:p w:rsidR="003E0A8B" w:rsidRPr="00D4250D" w:rsidRDefault="003E0A8B" w:rsidP="003E0A8B">
      <w:pPr>
        <w:tabs>
          <w:tab w:val="left" w:pos="700"/>
        </w:tabs>
        <w:ind w:firstLine="738"/>
        <w:jc w:val="both"/>
        <w:rPr>
          <w:highlight w:val="yellow"/>
        </w:rPr>
      </w:pPr>
    </w:p>
    <w:p w:rsidR="003E0A8B" w:rsidRPr="001D3C48" w:rsidRDefault="003E0A8B" w:rsidP="003E0A8B">
      <w:pPr>
        <w:widowControl/>
        <w:suppressAutoHyphens w:val="0"/>
        <w:ind w:firstLine="567"/>
        <w:jc w:val="both"/>
        <w:rPr>
          <w:rFonts w:eastAsia="Times New Roman"/>
          <w:kern w:val="0"/>
          <w:lang w:eastAsia="ru-RU"/>
        </w:rPr>
      </w:pPr>
      <w:r w:rsidRPr="001D3C48">
        <w:rPr>
          <w:rFonts w:eastAsia="Times New Roman"/>
          <w:b/>
          <w:bCs/>
          <w:i/>
          <w:iCs/>
          <w:kern w:val="0"/>
          <w:shd w:val="clear" w:color="auto" w:fill="FFFFFF"/>
          <w:lang w:eastAsia="ru-RU"/>
        </w:rPr>
        <w:t>В результате анализа, проведенного в пункте 1.</w:t>
      </w:r>
      <w:r w:rsidR="004F6159">
        <w:rPr>
          <w:rFonts w:eastAsia="Times New Roman"/>
          <w:b/>
          <w:bCs/>
          <w:i/>
          <w:iCs/>
          <w:kern w:val="0"/>
          <w:shd w:val="clear" w:color="auto" w:fill="FFFFFF"/>
          <w:lang w:eastAsia="ru-RU"/>
        </w:rPr>
        <w:t>8</w:t>
      </w:r>
      <w:r w:rsidRPr="001D3C48">
        <w:rPr>
          <w:rFonts w:eastAsia="Times New Roman"/>
          <w:b/>
          <w:bCs/>
          <w:i/>
          <w:iCs/>
          <w:kern w:val="0"/>
          <w:shd w:val="clear" w:color="auto" w:fill="FFFFFF"/>
          <w:lang w:eastAsia="ru-RU"/>
        </w:rPr>
        <w:t>., выявлены следующие проблемы, связанные с наличием зон, оказывающих влияние на развитие территории:</w:t>
      </w:r>
    </w:p>
    <w:p w:rsidR="003E0A8B" w:rsidRPr="001D3C48" w:rsidRDefault="003E0A8B" w:rsidP="003E0A8B">
      <w:pPr>
        <w:widowControl/>
        <w:suppressAutoHyphens w:val="0"/>
        <w:ind w:firstLine="567"/>
        <w:jc w:val="both"/>
        <w:rPr>
          <w:rFonts w:eastAsia="Times New Roman"/>
          <w:i/>
          <w:color w:val="000000"/>
          <w:shd w:val="clear" w:color="auto" w:fill="FFFFFF"/>
        </w:rPr>
      </w:pPr>
      <w:r w:rsidRPr="001D3C48">
        <w:rPr>
          <w:rFonts w:eastAsia="Times New Roman"/>
          <w:bCs/>
          <w:i/>
          <w:iCs/>
          <w:kern w:val="0"/>
          <w:lang w:eastAsia="ru-RU"/>
        </w:rPr>
        <w:t>1.</w:t>
      </w:r>
      <w:r w:rsidRPr="001D3C48">
        <w:rPr>
          <w:rFonts w:eastAsia="Times New Roman"/>
          <w:color w:val="000000"/>
          <w:shd w:val="clear" w:color="auto" w:fill="FFFFFF"/>
        </w:rPr>
        <w:t xml:space="preserve"> </w:t>
      </w:r>
      <w:proofErr w:type="gramStart"/>
      <w:r w:rsidRPr="001D3C48">
        <w:rPr>
          <w:rFonts w:eastAsia="Times New Roman"/>
          <w:i/>
          <w:color w:val="000000"/>
          <w:shd w:val="clear" w:color="auto" w:fill="FFFFFF"/>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756DE8">
        <w:rPr>
          <w:rFonts w:eastAsia="Times New Roman"/>
          <w:i/>
          <w:color w:val="000000"/>
          <w:shd w:val="clear" w:color="auto" w:fill="FFFFFF"/>
        </w:rPr>
        <w:t>Рамонского</w:t>
      </w:r>
      <w:r w:rsidRPr="001D3C48">
        <w:rPr>
          <w:rFonts w:eastAsia="Times New Roman"/>
          <w:i/>
          <w:color w:val="000000"/>
          <w:shd w:val="clear" w:color="auto" w:fill="FFFFFF"/>
        </w:rPr>
        <w:t xml:space="preserve">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 характера, </w:t>
      </w:r>
      <w:r w:rsidRPr="001D3C48">
        <w:rPr>
          <w:rFonts w:eastAsia="Times New Roman"/>
          <w:i/>
          <w:color w:val="000000"/>
          <w:shd w:val="clear" w:color="auto" w:fill="FFFFFF"/>
        </w:rPr>
        <w:lastRenderedPageBreak/>
        <w:t>Генеральный план сельского</w:t>
      </w:r>
      <w:proofErr w:type="gramEnd"/>
      <w:r w:rsidRPr="001D3C48">
        <w:rPr>
          <w:rFonts w:eastAsia="Times New Roman"/>
          <w:i/>
          <w:color w:val="000000"/>
          <w:shd w:val="clear" w:color="auto" w:fill="FFFFFF"/>
        </w:rPr>
        <w:t xml:space="preserve"> поселения может подвергаться корректировке по мере разработки и утверждения соответствующей градостроительной документации.</w:t>
      </w:r>
    </w:p>
    <w:p w:rsidR="003E0A8B" w:rsidRPr="001D3C48" w:rsidRDefault="003E0A8B" w:rsidP="003E0A8B">
      <w:pPr>
        <w:widowControl/>
        <w:suppressAutoHyphens w:val="0"/>
        <w:ind w:firstLine="567"/>
        <w:jc w:val="both"/>
        <w:rPr>
          <w:rFonts w:eastAsia="Times New Roman"/>
          <w:kern w:val="0"/>
          <w:lang w:eastAsia="ru-RU"/>
        </w:rPr>
      </w:pPr>
      <w:r w:rsidRPr="001D3C48">
        <w:rPr>
          <w:rFonts w:eastAsia="Times New Roman"/>
          <w:b/>
          <w:bCs/>
          <w:i/>
          <w:iCs/>
          <w:kern w:val="0"/>
          <w:lang w:eastAsia="ru-RU"/>
        </w:rPr>
        <w:t xml:space="preserve"> </w:t>
      </w:r>
      <w:r w:rsidRPr="001D3C48">
        <w:rPr>
          <w:rFonts w:eastAsia="Times New Roman"/>
          <w:bCs/>
          <w:i/>
          <w:iCs/>
          <w:kern w:val="0"/>
          <w:lang w:eastAsia="ru-RU"/>
        </w:rPr>
        <w:t>2.</w:t>
      </w:r>
      <w:r w:rsidRPr="001D3C48">
        <w:rPr>
          <w:rFonts w:eastAsia="Times New Roman"/>
          <w:kern w:val="0"/>
          <w:lang w:eastAsia="ru-RU"/>
        </w:rPr>
        <w:t xml:space="preserve"> </w:t>
      </w:r>
      <w:r w:rsidRPr="001D3C48">
        <w:rPr>
          <w:rFonts w:eastAsia="Times New Roman"/>
          <w:i/>
          <w:iCs/>
          <w:kern w:val="0"/>
          <w:lang w:eastAsia="ru-RU"/>
        </w:rPr>
        <w:t xml:space="preserve">Требуется разработка и утверждение проектов санитарно-защитных зон предприятий, расположенных на территории поселения. </w:t>
      </w:r>
    </w:p>
    <w:p w:rsidR="00BE21A0" w:rsidRPr="00047FC6" w:rsidRDefault="003E0A8B" w:rsidP="00047FC6">
      <w:pPr>
        <w:widowControl/>
        <w:suppressAutoHyphens w:val="0"/>
        <w:ind w:firstLine="567"/>
        <w:jc w:val="both"/>
        <w:rPr>
          <w:rFonts w:eastAsia="Times New Roman"/>
          <w:i/>
          <w:iCs/>
          <w:kern w:val="0"/>
          <w:lang w:eastAsia="ru-RU"/>
        </w:rPr>
      </w:pPr>
      <w:r w:rsidRPr="001D3C48">
        <w:rPr>
          <w:rFonts w:eastAsia="Times New Roman"/>
          <w:i/>
          <w:iCs/>
          <w:kern w:val="0"/>
          <w:lang w:eastAsia="ru-RU"/>
        </w:rPr>
        <w:t xml:space="preserve">3. Требуется вынос на местность границ </w:t>
      </w:r>
      <w:proofErr w:type="spellStart"/>
      <w:r w:rsidRPr="001D3C48">
        <w:rPr>
          <w:rFonts w:eastAsia="Times New Roman"/>
          <w:i/>
          <w:iCs/>
          <w:kern w:val="0"/>
          <w:lang w:eastAsia="ru-RU"/>
        </w:rPr>
        <w:t>водоохранных</w:t>
      </w:r>
      <w:proofErr w:type="spellEnd"/>
      <w:r w:rsidRPr="001D3C48">
        <w:rPr>
          <w:rFonts w:eastAsia="Times New Roman"/>
          <w:i/>
          <w:iCs/>
          <w:kern w:val="0"/>
          <w:lang w:eastAsia="ru-RU"/>
        </w:rPr>
        <w:t xml:space="preserve">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BE21A0" w:rsidRDefault="00BE21A0" w:rsidP="003E0A8B">
      <w:pPr>
        <w:ind w:firstLine="567"/>
        <w:jc w:val="center"/>
        <w:rPr>
          <w:rFonts w:eastAsia="Times New Roman"/>
          <w:b/>
          <w:bCs/>
        </w:rPr>
      </w:pPr>
    </w:p>
    <w:p w:rsidR="003E0A8B" w:rsidRPr="00C77475" w:rsidRDefault="003E0A8B" w:rsidP="003E0A8B">
      <w:pPr>
        <w:ind w:firstLine="567"/>
        <w:jc w:val="center"/>
        <w:rPr>
          <w:rFonts w:eastAsia="Times New Roman"/>
          <w:b/>
          <w:bCs/>
        </w:rPr>
      </w:pPr>
      <w:r w:rsidRPr="00C77475">
        <w:rPr>
          <w:rFonts w:eastAsia="Times New Roman"/>
          <w:b/>
          <w:bCs/>
        </w:rPr>
        <w:t>1.9. Объекты капитального строительства местного значения</w:t>
      </w:r>
    </w:p>
    <w:p w:rsidR="00625942" w:rsidRPr="00C77475" w:rsidRDefault="003E0A8B" w:rsidP="00C77475">
      <w:pPr>
        <w:widowControl/>
        <w:suppressAutoHyphens w:val="0"/>
        <w:spacing w:before="100" w:beforeAutospacing="1"/>
        <w:ind w:firstLine="709"/>
        <w:jc w:val="center"/>
        <w:rPr>
          <w:rFonts w:eastAsia="Times New Roman"/>
          <w:b/>
          <w:i/>
          <w:kern w:val="0"/>
          <w:lang w:eastAsia="ru-RU"/>
        </w:rPr>
      </w:pPr>
      <w:r w:rsidRPr="00C77475">
        <w:rPr>
          <w:rFonts w:eastAsia="Times New Roman"/>
          <w:b/>
          <w:i/>
          <w:kern w:val="0"/>
          <w:lang w:eastAsia="ru-RU"/>
        </w:rPr>
        <w:t>1.9.1. Инженерная инфраструктура</w:t>
      </w:r>
    </w:p>
    <w:p w:rsidR="003E0A8B" w:rsidRPr="00C77475" w:rsidRDefault="003E0A8B" w:rsidP="003E0A8B">
      <w:pPr>
        <w:widowControl/>
        <w:suppressAutoHyphens w:val="0"/>
        <w:spacing w:before="100" w:beforeAutospacing="1"/>
        <w:ind w:firstLine="567"/>
        <w:jc w:val="both"/>
        <w:rPr>
          <w:rFonts w:eastAsia="Times New Roman"/>
          <w:b/>
          <w:kern w:val="0"/>
          <w:lang w:eastAsia="ru-RU"/>
        </w:rPr>
      </w:pPr>
      <w:r w:rsidRPr="00C77475">
        <w:rPr>
          <w:rFonts w:eastAsia="Times New Roman"/>
          <w:b/>
          <w:kern w:val="0"/>
          <w:lang w:eastAsia="ru-RU"/>
        </w:rPr>
        <w:t>Водоснабжение</w:t>
      </w:r>
    </w:p>
    <w:p w:rsidR="00C77475" w:rsidRDefault="00C77475" w:rsidP="00C77475">
      <w:pPr>
        <w:suppressAutoHyphens w:val="0"/>
        <w:ind w:firstLine="567"/>
        <w:jc w:val="both"/>
        <w:rPr>
          <w:shd w:val="clear" w:color="auto" w:fill="FFFFFF"/>
        </w:rPr>
      </w:pPr>
      <w:r w:rsidRPr="00C77475">
        <w:rPr>
          <w:shd w:val="clear" w:color="auto" w:fill="FFFFFF"/>
        </w:rPr>
        <w:t>В настоящее время организация и ответственность за водоснабжение Карачунского сельского поселения лежит на администрации сельского поселения.</w:t>
      </w:r>
    </w:p>
    <w:p w:rsidR="00C77475" w:rsidRPr="00C77475" w:rsidRDefault="00C77475" w:rsidP="00C77475">
      <w:pPr>
        <w:suppressAutoHyphens w:val="0"/>
        <w:ind w:firstLine="567"/>
        <w:jc w:val="both"/>
        <w:rPr>
          <w:shd w:val="clear" w:color="auto" w:fill="FFFFFF"/>
        </w:rPr>
      </w:pPr>
      <w:r w:rsidRPr="00C77475">
        <w:rPr>
          <w:shd w:val="clear" w:color="auto" w:fill="FFFFFF"/>
        </w:rPr>
        <w:t xml:space="preserve">Источником водоснабжения, являются подземные воды. </w:t>
      </w:r>
    </w:p>
    <w:p w:rsidR="00C77475" w:rsidRPr="00C77475" w:rsidRDefault="00C77475" w:rsidP="00C77475">
      <w:pPr>
        <w:suppressAutoHyphens w:val="0"/>
        <w:jc w:val="both"/>
        <w:rPr>
          <w:shd w:val="clear" w:color="auto" w:fill="FFFFFF"/>
        </w:rPr>
      </w:pPr>
      <w:r w:rsidRPr="00C77475">
        <w:rPr>
          <w:shd w:val="clear" w:color="auto" w:fill="FFFFFF"/>
        </w:rPr>
        <w:t xml:space="preserve">          Служба водопроводного хозяйства включает в себя эксплуатацию и обслуживание  водоразборных колонок — 44 штуки, артезианских скважин (10 штук, средняя глубина скважин 70 м., дебит воды — 20 куб</w:t>
      </w:r>
      <w:proofErr w:type="gramStart"/>
      <w:r w:rsidRPr="00C77475">
        <w:rPr>
          <w:shd w:val="clear" w:color="auto" w:fill="FFFFFF"/>
        </w:rPr>
        <w:t>.м</w:t>
      </w:r>
      <w:proofErr w:type="gramEnd"/>
      <w:r w:rsidRPr="00C77475">
        <w:rPr>
          <w:shd w:val="clear" w:color="auto" w:fill="FFFFFF"/>
        </w:rPr>
        <w:t xml:space="preserve"> в сутки), водонапорных башен – 10 </w:t>
      </w:r>
      <w:proofErr w:type="spellStart"/>
      <w:r w:rsidRPr="00C77475">
        <w:rPr>
          <w:shd w:val="clear" w:color="auto" w:fill="FFFFFF"/>
        </w:rPr>
        <w:t>шт</w:t>
      </w:r>
      <w:proofErr w:type="spellEnd"/>
      <w:r w:rsidRPr="00C77475">
        <w:rPr>
          <w:shd w:val="clear" w:color="auto" w:fill="FFFFFF"/>
        </w:rPr>
        <w:t>, сетей и водоводов (диаметры от 40 до 120 мм; протяженностью 25 км, из них 10,7 км нуждаются в замене). Общая производительность водозаборов составляет 0,9 тыс</w:t>
      </w:r>
      <w:proofErr w:type="gramStart"/>
      <w:r w:rsidRPr="00C77475">
        <w:rPr>
          <w:shd w:val="clear" w:color="auto" w:fill="FFFFFF"/>
        </w:rPr>
        <w:t>.к</w:t>
      </w:r>
      <w:proofErr w:type="gramEnd"/>
      <w:r w:rsidRPr="00C77475">
        <w:rPr>
          <w:shd w:val="clear" w:color="auto" w:fill="FFFFFF"/>
        </w:rPr>
        <w:t>уб.м./</w:t>
      </w:r>
      <w:proofErr w:type="spellStart"/>
      <w:r w:rsidRPr="00C77475">
        <w:rPr>
          <w:shd w:val="clear" w:color="auto" w:fill="FFFFFF"/>
        </w:rPr>
        <w:t>сут</w:t>
      </w:r>
      <w:proofErr w:type="spellEnd"/>
      <w:r w:rsidRPr="00C77475">
        <w:rPr>
          <w:shd w:val="clear" w:color="auto" w:fill="FFFFFF"/>
        </w:rPr>
        <w:t xml:space="preserve">. Качество питьевой воды соответствует СанПиН 2.1.4.1074-01. </w:t>
      </w:r>
    </w:p>
    <w:p w:rsidR="00C77475" w:rsidRPr="00C77475" w:rsidRDefault="00C77475" w:rsidP="00C77475">
      <w:pPr>
        <w:suppressAutoHyphens w:val="0"/>
        <w:jc w:val="both"/>
        <w:rPr>
          <w:shd w:val="clear" w:color="auto" w:fill="FFFFFF"/>
        </w:rPr>
      </w:pPr>
      <w:r w:rsidRPr="00C77475">
        <w:rPr>
          <w:shd w:val="clear" w:color="auto" w:fill="FFFFFF"/>
        </w:rPr>
        <w:t xml:space="preserve">          На территории Карачунского сельского поселения действуют 10 водозаборов.</w:t>
      </w:r>
      <w:r w:rsidRPr="00C77475">
        <w:rPr>
          <w:shd w:val="clear" w:color="auto" w:fill="FFFF00"/>
        </w:rPr>
        <w:t xml:space="preserve">  </w:t>
      </w:r>
      <w:r w:rsidRPr="00C77475">
        <w:rPr>
          <w:shd w:val="clear" w:color="auto" w:fill="FFFFFF"/>
        </w:rPr>
        <w:t>Основным оборудованием являются погружные насосы марок: ЭЦВ 6-10-140.</w:t>
      </w:r>
    </w:p>
    <w:p w:rsidR="00C77475" w:rsidRPr="00C77475" w:rsidRDefault="00C77475" w:rsidP="00C77475">
      <w:pPr>
        <w:suppressAutoHyphens w:val="0"/>
        <w:jc w:val="both"/>
        <w:rPr>
          <w:shd w:val="clear" w:color="auto" w:fill="FFFFFF"/>
        </w:rPr>
      </w:pPr>
      <w:r w:rsidRPr="00C77475">
        <w:rPr>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w:t>
      </w:r>
    </w:p>
    <w:p w:rsidR="00C77475" w:rsidRPr="00C77475" w:rsidRDefault="00C77475" w:rsidP="00C77475">
      <w:pPr>
        <w:shd w:val="clear" w:color="auto" w:fill="FFFFFF"/>
        <w:jc w:val="both"/>
        <w:rPr>
          <w:shd w:val="clear" w:color="auto" w:fill="FFFFFF"/>
        </w:rPr>
      </w:pPr>
      <w:r w:rsidRPr="00C77475">
        <w:rPr>
          <w:shd w:val="clear" w:color="auto" w:fill="FFFFFF"/>
        </w:rPr>
        <w:t xml:space="preserve">         </w:t>
      </w:r>
      <w:r w:rsidRPr="00C77475">
        <w:rPr>
          <w:u w:val="single"/>
          <w:shd w:val="clear" w:color="auto" w:fill="FFFFFF"/>
        </w:rPr>
        <w:t xml:space="preserve">Мероприятия по первому поясу ЗСО: </w:t>
      </w:r>
      <w:r w:rsidRPr="00C77475">
        <w:rPr>
          <w:shd w:val="clear" w:color="auto" w:fill="FFFFFF"/>
        </w:rPr>
        <w:t xml:space="preserve"> </w:t>
      </w:r>
    </w:p>
    <w:p w:rsidR="00C77475" w:rsidRPr="00C77475" w:rsidRDefault="00C77475" w:rsidP="00EA2D54">
      <w:pPr>
        <w:widowControl/>
        <w:numPr>
          <w:ilvl w:val="0"/>
          <w:numId w:val="27"/>
        </w:numPr>
        <w:shd w:val="clear" w:color="auto" w:fill="FFFFFF"/>
        <w:tabs>
          <w:tab w:val="clear" w:pos="432"/>
          <w:tab w:val="num" w:pos="567"/>
        </w:tabs>
        <w:ind w:left="567" w:firstLine="0"/>
        <w:jc w:val="both"/>
        <w:rPr>
          <w:shd w:val="clear" w:color="auto" w:fill="FFFFFF"/>
        </w:rPr>
      </w:pPr>
      <w:r>
        <w:rPr>
          <w:shd w:val="clear" w:color="auto" w:fill="FFFFFF"/>
        </w:rPr>
        <w:t xml:space="preserve"> </w:t>
      </w:r>
      <w:proofErr w:type="gramStart"/>
      <w:r w:rsidRPr="00C77475">
        <w:rPr>
          <w:shd w:val="clear" w:color="auto" w:fill="FFFFFF"/>
        </w:rPr>
        <w:t>-  территория должна быть спланирована для отвода поверхностного стока за ее пределы, озеленена, ограждена и обеспечена охранной.</w:t>
      </w:r>
      <w:proofErr w:type="gramEnd"/>
      <w:r w:rsidRPr="00C77475">
        <w:rPr>
          <w:shd w:val="clear" w:color="auto" w:fill="FFFFFF"/>
        </w:rPr>
        <w:t xml:space="preserve"> Дорожки к сооружениям должны быть </w:t>
      </w:r>
      <w:proofErr w:type="gramStart"/>
      <w:r w:rsidRPr="00C77475">
        <w:rPr>
          <w:shd w:val="clear" w:color="auto" w:fill="FFFFFF"/>
        </w:rPr>
        <w:t>за</w:t>
      </w:r>
      <w:proofErr w:type="gramEnd"/>
      <w:r w:rsidRPr="00C77475">
        <w:rPr>
          <w:shd w:val="clear" w:color="auto" w:fill="FFFFFF"/>
        </w:rPr>
        <w:t xml:space="preserve"> асфальтированы;</w:t>
      </w:r>
    </w:p>
    <w:p w:rsidR="00C77475" w:rsidRPr="00C77475" w:rsidRDefault="00C77475" w:rsidP="00C77475">
      <w:pPr>
        <w:widowControl/>
        <w:shd w:val="clear" w:color="auto" w:fill="FFFFFF"/>
        <w:ind w:left="567"/>
        <w:jc w:val="both"/>
        <w:rPr>
          <w:shd w:val="clear" w:color="auto" w:fill="FFFFFF"/>
        </w:rPr>
      </w:pPr>
      <w:r w:rsidRPr="00C77475">
        <w:rPr>
          <w:shd w:val="clear" w:color="auto" w:fill="FFFFFF"/>
        </w:rPr>
        <w:t xml:space="preserve"> -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77475" w:rsidRPr="00C77475" w:rsidRDefault="00C77475" w:rsidP="00C77475">
      <w:pPr>
        <w:widowControl/>
        <w:shd w:val="clear" w:color="auto" w:fill="FFFFFF"/>
        <w:ind w:left="567"/>
        <w:jc w:val="both"/>
        <w:rPr>
          <w:shd w:val="clear" w:color="auto" w:fill="FFFFFF"/>
        </w:rPr>
      </w:pPr>
      <w:r>
        <w:rPr>
          <w:shd w:val="clear" w:color="auto" w:fill="FFFFFF"/>
        </w:rPr>
        <w:t xml:space="preserve"> </w:t>
      </w:r>
      <w:r w:rsidRPr="00C77475">
        <w:rPr>
          <w:shd w:val="clear" w:color="auto" w:fill="FFFFFF"/>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w:t>
      </w:r>
      <w:r w:rsidR="002C63F7">
        <w:rPr>
          <w:shd w:val="clear" w:color="auto" w:fill="FFFFFF"/>
        </w:rPr>
        <w:t xml:space="preserve"> </w:t>
      </w:r>
      <w:r w:rsidRPr="00C77475">
        <w:rPr>
          <w:shd w:val="clear" w:color="auto" w:fill="FFFFFF"/>
        </w:rPr>
        <w:t>ЗСО с учетом сан режима на территории второго пояса;</w:t>
      </w:r>
    </w:p>
    <w:p w:rsidR="00C77475" w:rsidRPr="00C77475" w:rsidRDefault="00C77475" w:rsidP="00EA2D54">
      <w:pPr>
        <w:widowControl/>
        <w:numPr>
          <w:ilvl w:val="0"/>
          <w:numId w:val="27"/>
        </w:numPr>
        <w:shd w:val="clear" w:color="auto" w:fill="FFFFFF"/>
        <w:ind w:left="567" w:hanging="207"/>
        <w:jc w:val="both"/>
        <w:rPr>
          <w:shd w:val="clear" w:color="auto" w:fill="FFFFFF"/>
        </w:rPr>
      </w:pPr>
      <w:r>
        <w:rPr>
          <w:shd w:val="clear" w:color="auto" w:fill="FFFFFF"/>
        </w:rPr>
        <w:t xml:space="preserve">  </w:t>
      </w:r>
      <w:r w:rsidRPr="00C77475">
        <w:rPr>
          <w:shd w:val="clear" w:color="auto" w:fill="FFFFFF"/>
        </w:rPr>
        <w:t xml:space="preserve"> -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77475" w:rsidRPr="00C77475" w:rsidRDefault="00C77475" w:rsidP="00EA2D54">
      <w:pPr>
        <w:widowControl/>
        <w:numPr>
          <w:ilvl w:val="0"/>
          <w:numId w:val="27"/>
        </w:numPr>
        <w:shd w:val="clear" w:color="auto" w:fill="FFFFFF"/>
        <w:ind w:left="567" w:hanging="207"/>
        <w:jc w:val="both"/>
        <w:rPr>
          <w:shd w:val="clear" w:color="auto" w:fill="FFFFFF"/>
        </w:rPr>
      </w:pPr>
      <w:r>
        <w:rPr>
          <w:shd w:val="clear" w:color="auto" w:fill="FFFFFF"/>
        </w:rPr>
        <w:t xml:space="preserve"> </w:t>
      </w:r>
      <w:r w:rsidRPr="00C77475">
        <w:rPr>
          <w:shd w:val="clear" w:color="auto" w:fill="FFFFFF"/>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77475" w:rsidRPr="00C77475" w:rsidRDefault="00C77475" w:rsidP="00EA2D54">
      <w:pPr>
        <w:widowControl/>
        <w:numPr>
          <w:ilvl w:val="0"/>
          <w:numId w:val="27"/>
        </w:numPr>
        <w:shd w:val="clear" w:color="auto" w:fill="FFFFFF"/>
        <w:ind w:left="567" w:hanging="207"/>
        <w:jc w:val="both"/>
        <w:rPr>
          <w:shd w:val="clear" w:color="auto" w:fill="FFFFFF"/>
        </w:rPr>
      </w:pPr>
      <w:r>
        <w:rPr>
          <w:shd w:val="clear" w:color="auto" w:fill="FFFFFF"/>
        </w:rPr>
        <w:t xml:space="preserve">  </w:t>
      </w:r>
      <w:r w:rsidRPr="00C77475">
        <w:rPr>
          <w:shd w:val="clear" w:color="auto" w:fill="FFFFFF"/>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77475" w:rsidRPr="00C77475" w:rsidRDefault="00C77475" w:rsidP="00C721A9">
      <w:pPr>
        <w:shd w:val="clear" w:color="auto" w:fill="FFFFFF"/>
        <w:tabs>
          <w:tab w:val="left" w:pos="567"/>
        </w:tabs>
        <w:jc w:val="both"/>
        <w:rPr>
          <w:u w:val="single"/>
          <w:shd w:val="clear" w:color="auto" w:fill="FFFFFF"/>
        </w:rPr>
      </w:pPr>
      <w:r w:rsidRPr="00C77475">
        <w:rPr>
          <w:shd w:val="clear" w:color="auto" w:fill="FFFFFF"/>
        </w:rPr>
        <w:t xml:space="preserve">         </w:t>
      </w:r>
      <w:r w:rsidRPr="00C77475">
        <w:rPr>
          <w:u w:val="single"/>
          <w:shd w:val="clear" w:color="auto" w:fill="FFFFFF"/>
        </w:rPr>
        <w:t>Мероприятия по второму и третьему поясам:</w:t>
      </w:r>
    </w:p>
    <w:p w:rsidR="00C77475" w:rsidRPr="00C77475" w:rsidRDefault="00C77475" w:rsidP="00EA2D54">
      <w:pPr>
        <w:widowControl/>
        <w:numPr>
          <w:ilvl w:val="0"/>
          <w:numId w:val="28"/>
        </w:numPr>
        <w:shd w:val="clear" w:color="auto" w:fill="FFFFFF"/>
        <w:tabs>
          <w:tab w:val="clear" w:pos="786"/>
          <w:tab w:val="num" w:pos="567"/>
        </w:tabs>
        <w:ind w:left="567" w:hanging="207"/>
        <w:jc w:val="both"/>
        <w:rPr>
          <w:shd w:val="clear" w:color="auto" w:fill="FFFFFF"/>
        </w:rPr>
      </w:pPr>
      <w:r w:rsidRPr="00C77475">
        <w:rPr>
          <w:shd w:val="clear" w:color="auto" w:fill="FFFFFF"/>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77475" w:rsidRPr="00C77475" w:rsidRDefault="00C77475" w:rsidP="00EA2D54">
      <w:pPr>
        <w:widowControl/>
        <w:numPr>
          <w:ilvl w:val="0"/>
          <w:numId w:val="28"/>
        </w:numPr>
        <w:shd w:val="clear" w:color="auto" w:fill="FFFFFF"/>
        <w:tabs>
          <w:tab w:val="clear" w:pos="786"/>
          <w:tab w:val="num" w:pos="567"/>
        </w:tabs>
        <w:ind w:left="567" w:hanging="207"/>
        <w:jc w:val="both"/>
        <w:rPr>
          <w:shd w:val="clear" w:color="auto" w:fill="FFFFFF"/>
        </w:rPr>
      </w:pPr>
      <w:r w:rsidRPr="00C77475">
        <w:rPr>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C77475" w:rsidRPr="00C77475" w:rsidRDefault="00C77475" w:rsidP="00EA2D54">
      <w:pPr>
        <w:widowControl/>
        <w:numPr>
          <w:ilvl w:val="0"/>
          <w:numId w:val="28"/>
        </w:numPr>
        <w:shd w:val="clear" w:color="auto" w:fill="FFFFFF"/>
        <w:tabs>
          <w:tab w:val="clear" w:pos="786"/>
          <w:tab w:val="num" w:pos="567"/>
        </w:tabs>
        <w:ind w:left="567" w:hanging="207"/>
        <w:jc w:val="both"/>
        <w:rPr>
          <w:shd w:val="clear" w:color="auto" w:fill="FFFFFF"/>
        </w:rPr>
      </w:pPr>
      <w:r w:rsidRPr="00C77475">
        <w:rPr>
          <w:shd w:val="clear" w:color="auto" w:fill="FFFFFF"/>
        </w:rPr>
        <w:t>запрещение закачки отработанных вод в подземные горизонты, подземного складирования твердых отходов и разработки недр земли;</w:t>
      </w:r>
    </w:p>
    <w:p w:rsidR="00C77475" w:rsidRPr="00C77475" w:rsidRDefault="00C77475" w:rsidP="00EA2D54">
      <w:pPr>
        <w:widowControl/>
        <w:numPr>
          <w:ilvl w:val="0"/>
          <w:numId w:val="28"/>
        </w:numPr>
        <w:shd w:val="clear" w:color="auto" w:fill="FFFFFF"/>
        <w:tabs>
          <w:tab w:val="clear" w:pos="786"/>
          <w:tab w:val="num" w:pos="567"/>
        </w:tabs>
        <w:ind w:left="567" w:hanging="207"/>
        <w:jc w:val="both"/>
        <w:rPr>
          <w:shd w:val="clear" w:color="auto" w:fill="FFFFFF"/>
        </w:rPr>
      </w:pPr>
      <w:r w:rsidRPr="00C77475">
        <w:rPr>
          <w:shd w:val="clear" w:color="auto" w:fill="FFFFFF"/>
        </w:rPr>
        <w:t xml:space="preserve">запрещение размещения складов горюче-смазочных материалов, ядохимикатов и минеральных удобрений, накопителей </w:t>
      </w:r>
      <w:proofErr w:type="spellStart"/>
      <w:r w:rsidRPr="00C77475">
        <w:rPr>
          <w:shd w:val="clear" w:color="auto" w:fill="FFFFFF"/>
        </w:rPr>
        <w:t>промстоков</w:t>
      </w:r>
      <w:proofErr w:type="spellEnd"/>
      <w:r w:rsidRPr="00C77475">
        <w:rPr>
          <w:shd w:val="clear" w:color="auto" w:fill="FFFFFF"/>
        </w:rPr>
        <w:t xml:space="preserve">, </w:t>
      </w:r>
      <w:proofErr w:type="spellStart"/>
      <w:r w:rsidRPr="00C77475">
        <w:rPr>
          <w:shd w:val="clear" w:color="auto" w:fill="FFFFFF"/>
        </w:rPr>
        <w:t>шламохранилищ</w:t>
      </w:r>
      <w:proofErr w:type="spellEnd"/>
      <w:r w:rsidRPr="00C77475">
        <w:rPr>
          <w:shd w:val="clear" w:color="auto" w:fill="FFFFFF"/>
        </w:rPr>
        <w:t xml:space="preserve"> и других</w:t>
      </w:r>
      <w:r w:rsidRPr="00C77475">
        <w:rPr>
          <w:shd w:val="clear" w:color="auto" w:fill="FFFF00"/>
        </w:rPr>
        <w:t xml:space="preserve"> </w:t>
      </w:r>
      <w:r w:rsidRPr="00C77475">
        <w:rPr>
          <w:shd w:val="clear" w:color="auto" w:fill="FFFFFF"/>
        </w:rPr>
        <w:t>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C77475" w:rsidRPr="00C77475" w:rsidRDefault="00C77475" w:rsidP="00EA2D54">
      <w:pPr>
        <w:widowControl/>
        <w:numPr>
          <w:ilvl w:val="0"/>
          <w:numId w:val="28"/>
        </w:numPr>
        <w:shd w:val="clear" w:color="auto" w:fill="FFFFFF"/>
        <w:tabs>
          <w:tab w:val="clear" w:pos="786"/>
          <w:tab w:val="num" w:pos="720"/>
        </w:tabs>
        <w:ind w:left="567" w:hanging="207"/>
        <w:jc w:val="both"/>
        <w:rPr>
          <w:shd w:val="clear" w:color="auto" w:fill="FFFFFF"/>
        </w:rPr>
      </w:pPr>
      <w:r w:rsidRPr="00C77475">
        <w:rPr>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C77475" w:rsidRPr="00C77475" w:rsidRDefault="00C77475" w:rsidP="00C77475">
      <w:pPr>
        <w:shd w:val="clear" w:color="auto" w:fill="FFFFFF"/>
        <w:jc w:val="both"/>
        <w:rPr>
          <w:u w:val="single"/>
          <w:shd w:val="clear" w:color="auto" w:fill="FFFFFF"/>
        </w:rPr>
      </w:pPr>
      <w:r w:rsidRPr="00C77475">
        <w:rPr>
          <w:shd w:val="clear" w:color="auto" w:fill="FFFFFF"/>
        </w:rPr>
        <w:t xml:space="preserve">         </w:t>
      </w:r>
      <w:r w:rsidRPr="00C77475">
        <w:rPr>
          <w:u w:val="single"/>
          <w:shd w:val="clear" w:color="auto" w:fill="FFFFFF"/>
        </w:rPr>
        <w:t>Мероприятия по второму поясу:</w:t>
      </w:r>
    </w:p>
    <w:p w:rsidR="00C77475" w:rsidRPr="00C77475" w:rsidRDefault="00C77475" w:rsidP="00C77475">
      <w:pPr>
        <w:shd w:val="clear" w:color="auto" w:fill="FFFFFF"/>
        <w:jc w:val="both"/>
        <w:rPr>
          <w:shd w:val="clear" w:color="auto" w:fill="FFFFFF"/>
        </w:rPr>
      </w:pPr>
      <w:r w:rsidRPr="00C77475">
        <w:rPr>
          <w:shd w:val="clear" w:color="auto" w:fill="FFFFFF"/>
        </w:rPr>
        <w:t xml:space="preserve">         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C77475" w:rsidRPr="00C77475" w:rsidRDefault="00C77475" w:rsidP="00EA2D54">
      <w:pPr>
        <w:widowControl/>
        <w:numPr>
          <w:ilvl w:val="0"/>
          <w:numId w:val="31"/>
        </w:numPr>
        <w:shd w:val="clear" w:color="auto" w:fill="FFFFFF"/>
        <w:tabs>
          <w:tab w:val="clear" w:pos="0"/>
          <w:tab w:val="num" w:pos="567"/>
        </w:tabs>
        <w:ind w:left="567"/>
        <w:jc w:val="both"/>
        <w:rPr>
          <w:shd w:val="clear" w:color="auto" w:fill="FFFFFF"/>
        </w:rPr>
      </w:pPr>
      <w:r w:rsidRPr="00C77475">
        <w:rPr>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C77475" w:rsidRPr="00C77475" w:rsidRDefault="00C77475" w:rsidP="00EA2D54">
      <w:pPr>
        <w:widowControl/>
        <w:numPr>
          <w:ilvl w:val="0"/>
          <w:numId w:val="31"/>
        </w:numPr>
        <w:shd w:val="clear" w:color="auto" w:fill="FFFFFF"/>
        <w:tabs>
          <w:tab w:val="clear" w:pos="0"/>
          <w:tab w:val="num" w:pos="720"/>
        </w:tabs>
        <w:ind w:left="720" w:hanging="153"/>
        <w:jc w:val="both"/>
        <w:rPr>
          <w:shd w:val="clear" w:color="auto" w:fill="FFFFFF"/>
        </w:rPr>
      </w:pPr>
      <w:r w:rsidRPr="00C77475">
        <w:rPr>
          <w:shd w:val="clear" w:color="auto" w:fill="FFFFFF"/>
        </w:rPr>
        <w:t>не допускается, применение удобрений и ядохимикатов;</w:t>
      </w:r>
    </w:p>
    <w:p w:rsidR="00C77475" w:rsidRPr="00C77475" w:rsidRDefault="00C77475" w:rsidP="00EA2D54">
      <w:pPr>
        <w:widowControl/>
        <w:numPr>
          <w:ilvl w:val="0"/>
          <w:numId w:val="31"/>
        </w:numPr>
        <w:shd w:val="clear" w:color="auto" w:fill="FFFFFF"/>
        <w:tabs>
          <w:tab w:val="clear" w:pos="0"/>
          <w:tab w:val="num" w:pos="720"/>
        </w:tabs>
        <w:ind w:left="720" w:hanging="153"/>
        <w:jc w:val="both"/>
        <w:rPr>
          <w:shd w:val="clear" w:color="auto" w:fill="FFFFFF"/>
        </w:rPr>
      </w:pPr>
      <w:r w:rsidRPr="00C77475">
        <w:rPr>
          <w:shd w:val="clear" w:color="auto" w:fill="FFFFFF"/>
        </w:rPr>
        <w:t>не допускается, рубка леса главного пользования и реконструкции.</w:t>
      </w:r>
    </w:p>
    <w:p w:rsidR="00C77475" w:rsidRPr="00C77475" w:rsidRDefault="00C77475" w:rsidP="00C77475">
      <w:pPr>
        <w:shd w:val="clear" w:color="auto" w:fill="FFFFFF"/>
        <w:jc w:val="both"/>
        <w:rPr>
          <w:u w:val="single"/>
          <w:shd w:val="clear" w:color="auto" w:fill="FFFFFF"/>
        </w:rPr>
      </w:pPr>
      <w:r w:rsidRPr="00C77475">
        <w:rPr>
          <w:shd w:val="clear" w:color="auto" w:fill="FFFFFF"/>
        </w:rPr>
        <w:t xml:space="preserve">         </w:t>
      </w:r>
      <w:r w:rsidRPr="00C77475">
        <w:rPr>
          <w:u w:val="single"/>
          <w:shd w:val="clear" w:color="auto" w:fill="FFFFFF"/>
        </w:rPr>
        <w:t>Мероприятия по санитарно-защитной полосе водоводов:</w:t>
      </w:r>
    </w:p>
    <w:p w:rsidR="00C77475" w:rsidRPr="00C77475" w:rsidRDefault="00C77475" w:rsidP="00C721A9">
      <w:pPr>
        <w:widowControl/>
        <w:numPr>
          <w:ilvl w:val="0"/>
          <w:numId w:val="1"/>
        </w:numPr>
        <w:shd w:val="clear" w:color="auto" w:fill="FFFFFF"/>
        <w:tabs>
          <w:tab w:val="clear" w:pos="720"/>
        </w:tabs>
        <w:ind w:left="567" w:hanging="207"/>
        <w:jc w:val="both"/>
        <w:rPr>
          <w:shd w:val="clear" w:color="auto" w:fill="FFFFFF"/>
        </w:rPr>
      </w:pPr>
      <w:r w:rsidRPr="00C77475">
        <w:rPr>
          <w:shd w:val="clear" w:color="auto" w:fill="FFFFFF"/>
        </w:rPr>
        <w:t>в пределах санитарно-защитной полосы водоводов должны отсутствовать источники загрязнения почвы и грунтовых вод;</w:t>
      </w:r>
    </w:p>
    <w:p w:rsidR="00C77475" w:rsidRPr="00C77475" w:rsidRDefault="00C77475" w:rsidP="00C721A9">
      <w:pPr>
        <w:widowControl/>
        <w:numPr>
          <w:ilvl w:val="0"/>
          <w:numId w:val="1"/>
        </w:numPr>
        <w:shd w:val="clear" w:color="auto" w:fill="FFFFFF"/>
        <w:tabs>
          <w:tab w:val="clear" w:pos="720"/>
          <w:tab w:val="num" w:pos="567"/>
        </w:tabs>
        <w:suppressAutoHyphens w:val="0"/>
        <w:ind w:left="567" w:hanging="207"/>
        <w:jc w:val="both"/>
        <w:rPr>
          <w:shd w:val="clear" w:color="auto" w:fill="FFFFFF"/>
        </w:rPr>
      </w:pPr>
      <w:r w:rsidRPr="00C77475">
        <w:rPr>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77475" w:rsidRPr="00C77475" w:rsidRDefault="00C77475" w:rsidP="00C721A9">
      <w:pPr>
        <w:suppressAutoHyphens w:val="0"/>
        <w:jc w:val="center"/>
        <w:rPr>
          <w:shd w:val="clear" w:color="auto" w:fill="FFFFFF"/>
        </w:rPr>
      </w:pPr>
      <w:r w:rsidRPr="00C77475">
        <w:rPr>
          <w:shd w:val="clear" w:color="auto" w:fill="FFFFFF"/>
        </w:rPr>
        <w:t>Сведения по водозаборным скважинам поселения:</w:t>
      </w:r>
    </w:p>
    <w:tbl>
      <w:tblPr>
        <w:tblW w:w="0" w:type="auto"/>
        <w:tblLayout w:type="fixed"/>
        <w:tblCellMar>
          <w:top w:w="55" w:type="dxa"/>
          <w:left w:w="55" w:type="dxa"/>
          <w:bottom w:w="55" w:type="dxa"/>
          <w:right w:w="55" w:type="dxa"/>
        </w:tblCellMar>
        <w:tblLook w:val="0000"/>
      </w:tblPr>
      <w:tblGrid>
        <w:gridCol w:w="3000"/>
        <w:gridCol w:w="4055"/>
        <w:gridCol w:w="2292"/>
      </w:tblGrid>
      <w:tr w:rsidR="00C77475" w:rsidRPr="00C721A9" w:rsidTr="00C721A9">
        <w:trPr>
          <w:trHeight w:val="561"/>
        </w:trPr>
        <w:tc>
          <w:tcPr>
            <w:tcW w:w="3000"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center"/>
            </w:pPr>
            <w:r w:rsidRPr="00C721A9">
              <w:t>Скважины</w:t>
            </w:r>
          </w:p>
        </w:tc>
        <w:tc>
          <w:tcPr>
            <w:tcW w:w="4055"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center"/>
            </w:pPr>
            <w:r w:rsidRPr="00C721A9">
              <w:t>Место расположения</w:t>
            </w:r>
          </w:p>
        </w:tc>
        <w:tc>
          <w:tcPr>
            <w:tcW w:w="2292"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center"/>
            </w:pPr>
            <w:r w:rsidRPr="00C721A9">
              <w:t>Процент износа</w:t>
            </w:r>
          </w:p>
        </w:tc>
      </w:tr>
      <w:tr w:rsidR="00C77475" w:rsidRPr="00C77475" w:rsidTr="00C721A9">
        <w:trPr>
          <w:trHeight w:val="280"/>
        </w:trPr>
        <w:tc>
          <w:tcPr>
            <w:tcW w:w="3000" w:type="dxa"/>
            <w:tcBorders>
              <w:top w:val="single" w:sz="2" w:space="0" w:color="000000"/>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4055" w:type="dxa"/>
            <w:tcBorders>
              <w:top w:val="single" w:sz="2" w:space="0" w:color="000000"/>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с. </w:t>
            </w:r>
            <w:proofErr w:type="gramStart"/>
            <w:r w:rsidRPr="00C77475">
              <w:rPr>
                <w:shd w:val="clear" w:color="auto" w:fill="FFFFFF"/>
              </w:rPr>
              <w:t>Карачун</w:t>
            </w:r>
            <w:proofErr w:type="gramEnd"/>
          </w:p>
        </w:tc>
        <w:tc>
          <w:tcPr>
            <w:tcW w:w="2292" w:type="dxa"/>
            <w:tcBorders>
              <w:top w:val="single" w:sz="2" w:space="0" w:color="000000"/>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92"/>
        </w:trPr>
        <w:tc>
          <w:tcPr>
            <w:tcW w:w="3000"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405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с. Глушицы</w:t>
            </w:r>
          </w:p>
        </w:tc>
        <w:tc>
          <w:tcPr>
            <w:tcW w:w="2292"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80"/>
        </w:trPr>
        <w:tc>
          <w:tcPr>
            <w:tcW w:w="3000"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405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с. Пекшево</w:t>
            </w:r>
          </w:p>
        </w:tc>
        <w:tc>
          <w:tcPr>
            <w:tcW w:w="2292"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92"/>
        </w:trPr>
        <w:tc>
          <w:tcPr>
            <w:tcW w:w="3000"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2 </w:t>
            </w:r>
            <w:proofErr w:type="spellStart"/>
            <w:proofErr w:type="gramStart"/>
            <w:r w:rsidRPr="00C77475">
              <w:rPr>
                <w:shd w:val="clear" w:color="auto" w:fill="FFFFFF"/>
              </w:rPr>
              <w:t>шт</w:t>
            </w:r>
            <w:proofErr w:type="spellEnd"/>
            <w:proofErr w:type="gramEnd"/>
          </w:p>
        </w:tc>
        <w:tc>
          <w:tcPr>
            <w:tcW w:w="405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с. Сенное</w:t>
            </w:r>
          </w:p>
        </w:tc>
        <w:tc>
          <w:tcPr>
            <w:tcW w:w="2292"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80"/>
        </w:trPr>
        <w:tc>
          <w:tcPr>
            <w:tcW w:w="3000"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3 </w:t>
            </w:r>
            <w:proofErr w:type="spellStart"/>
            <w:proofErr w:type="gramStart"/>
            <w:r w:rsidRPr="00C77475">
              <w:rPr>
                <w:shd w:val="clear" w:color="auto" w:fill="FFFFFF"/>
              </w:rPr>
              <w:t>шт</w:t>
            </w:r>
            <w:proofErr w:type="spellEnd"/>
            <w:proofErr w:type="gramEnd"/>
          </w:p>
        </w:tc>
        <w:tc>
          <w:tcPr>
            <w:tcW w:w="405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д. Писаревка</w:t>
            </w:r>
          </w:p>
        </w:tc>
        <w:tc>
          <w:tcPr>
            <w:tcW w:w="2292"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92"/>
        </w:trPr>
        <w:tc>
          <w:tcPr>
            <w:tcW w:w="3000"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405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д. Ситная</w:t>
            </w:r>
          </w:p>
        </w:tc>
        <w:tc>
          <w:tcPr>
            <w:tcW w:w="2292"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bl>
    <w:p w:rsidR="00C721A9" w:rsidRDefault="00C77475" w:rsidP="00C77475">
      <w:pPr>
        <w:suppressAutoHyphens w:val="0"/>
        <w:jc w:val="both"/>
        <w:rPr>
          <w:shd w:val="clear" w:color="auto" w:fill="FFFFFF"/>
        </w:rPr>
      </w:pPr>
      <w:r w:rsidRPr="00C77475">
        <w:rPr>
          <w:shd w:val="clear" w:color="auto" w:fill="FFFFFF"/>
        </w:rPr>
        <w:t xml:space="preserve">         </w:t>
      </w:r>
    </w:p>
    <w:p w:rsidR="00C721A9" w:rsidRDefault="00C77475" w:rsidP="00047FC6">
      <w:pPr>
        <w:suppressAutoHyphens w:val="0"/>
        <w:ind w:firstLine="567"/>
        <w:jc w:val="both"/>
        <w:rPr>
          <w:shd w:val="clear" w:color="auto" w:fill="FFFFFF"/>
        </w:rPr>
      </w:pPr>
      <w:r w:rsidRPr="00C77475">
        <w:rPr>
          <w:shd w:val="clear" w:color="auto" w:fill="FFFFFF"/>
        </w:rPr>
        <w:t xml:space="preserve"> </w:t>
      </w:r>
      <w:proofErr w:type="gramStart"/>
      <w:r w:rsidRPr="00C77475">
        <w:rPr>
          <w:shd w:val="clear" w:color="auto" w:fill="FFFFFF"/>
        </w:rPr>
        <w:t>Учитывая, что бурение скважин производилось в период с 1970-х годов</w:t>
      </w:r>
      <w:r w:rsidR="002B1797">
        <w:rPr>
          <w:shd w:val="clear" w:color="auto" w:fill="FFFFFF"/>
        </w:rPr>
        <w:t>,</w:t>
      </w:r>
      <w:r w:rsidRPr="00C77475">
        <w:rPr>
          <w:shd w:val="clear" w:color="auto" w:fill="FFFFFF"/>
        </w:rPr>
        <w:t xml:space="preserve"> износ основных фондов составляет в среднем около 80 %, а также  в связи с повышением </w:t>
      </w:r>
      <w:r w:rsidRPr="00C77475">
        <w:rPr>
          <w:shd w:val="clear" w:color="auto" w:fill="FFFFFF"/>
        </w:rPr>
        <w:lastRenderedPageBreak/>
        <w:t xml:space="preserve">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roofErr w:type="gramEnd"/>
    </w:p>
    <w:p w:rsidR="00C721A9" w:rsidRPr="00C77475" w:rsidRDefault="00C721A9" w:rsidP="00C721A9">
      <w:pPr>
        <w:suppressAutoHyphens w:val="0"/>
        <w:ind w:firstLine="567"/>
        <w:jc w:val="both"/>
        <w:rPr>
          <w:shd w:val="clear" w:color="auto" w:fill="FFFFFF"/>
        </w:rPr>
      </w:pPr>
    </w:p>
    <w:p w:rsidR="00C77475" w:rsidRPr="00C77475" w:rsidRDefault="00C77475" w:rsidP="00C721A9">
      <w:pPr>
        <w:suppressAutoHyphens w:val="0"/>
        <w:jc w:val="center"/>
        <w:rPr>
          <w:shd w:val="clear" w:color="auto" w:fill="FFFFFF"/>
        </w:rPr>
      </w:pPr>
      <w:r w:rsidRPr="00C77475">
        <w:rPr>
          <w:shd w:val="clear" w:color="auto" w:fill="FFFFFF"/>
        </w:rPr>
        <w:t>Сведения по водонапорным башням поселения:</w:t>
      </w:r>
    </w:p>
    <w:tbl>
      <w:tblPr>
        <w:tblW w:w="9467" w:type="dxa"/>
        <w:tblLayout w:type="fixed"/>
        <w:tblCellMar>
          <w:top w:w="55" w:type="dxa"/>
          <w:left w:w="55" w:type="dxa"/>
          <w:bottom w:w="55" w:type="dxa"/>
          <w:right w:w="55" w:type="dxa"/>
        </w:tblCellMar>
        <w:tblLook w:val="0000"/>
      </w:tblPr>
      <w:tblGrid>
        <w:gridCol w:w="2028"/>
        <w:gridCol w:w="2495"/>
        <w:gridCol w:w="2531"/>
        <w:gridCol w:w="2413"/>
      </w:tblGrid>
      <w:tr w:rsidR="00C77475" w:rsidRPr="00C721A9" w:rsidTr="00C721A9">
        <w:trPr>
          <w:trHeight w:val="534"/>
        </w:trPr>
        <w:tc>
          <w:tcPr>
            <w:tcW w:w="2028"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both"/>
            </w:pPr>
            <w:r w:rsidRPr="00C721A9">
              <w:t>Место расположения</w:t>
            </w:r>
          </w:p>
        </w:tc>
        <w:tc>
          <w:tcPr>
            <w:tcW w:w="2495"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both"/>
            </w:pPr>
            <w:r w:rsidRPr="00C721A9">
              <w:t>Количество башен</w:t>
            </w:r>
          </w:p>
        </w:tc>
        <w:tc>
          <w:tcPr>
            <w:tcW w:w="2531"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both"/>
            </w:pPr>
            <w:r w:rsidRPr="00C721A9">
              <w:t>Проектная мощность</w:t>
            </w:r>
          </w:p>
        </w:tc>
        <w:tc>
          <w:tcPr>
            <w:tcW w:w="2413" w:type="dxa"/>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C77475" w:rsidRPr="00C721A9" w:rsidRDefault="00C77475" w:rsidP="00C721A9">
            <w:pPr>
              <w:jc w:val="both"/>
            </w:pPr>
            <w:r w:rsidRPr="00C721A9">
              <w:t>Процент износа</w:t>
            </w:r>
          </w:p>
        </w:tc>
      </w:tr>
      <w:tr w:rsidR="00C77475" w:rsidRPr="00C77475" w:rsidTr="00C721A9">
        <w:trPr>
          <w:trHeight w:val="266"/>
        </w:trPr>
        <w:tc>
          <w:tcPr>
            <w:tcW w:w="2028" w:type="dxa"/>
            <w:tcBorders>
              <w:top w:val="single" w:sz="2" w:space="0" w:color="000000"/>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 xml:space="preserve">с. </w:t>
            </w:r>
            <w:proofErr w:type="gramStart"/>
            <w:r w:rsidRPr="00C77475">
              <w:rPr>
                <w:shd w:val="clear" w:color="auto" w:fill="FFFFFF"/>
              </w:rPr>
              <w:t>Карачун</w:t>
            </w:r>
            <w:proofErr w:type="gramEnd"/>
          </w:p>
        </w:tc>
        <w:tc>
          <w:tcPr>
            <w:tcW w:w="2495" w:type="dxa"/>
            <w:tcBorders>
              <w:top w:val="single" w:sz="2" w:space="0" w:color="000000"/>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2 </w:t>
            </w:r>
            <w:proofErr w:type="spellStart"/>
            <w:proofErr w:type="gramStart"/>
            <w:r w:rsidRPr="00C77475">
              <w:rPr>
                <w:shd w:val="clear" w:color="auto" w:fill="FFFFFF"/>
              </w:rPr>
              <w:t>шт</w:t>
            </w:r>
            <w:proofErr w:type="spellEnd"/>
            <w:proofErr w:type="gramEnd"/>
          </w:p>
        </w:tc>
        <w:tc>
          <w:tcPr>
            <w:tcW w:w="2531" w:type="dxa"/>
            <w:tcBorders>
              <w:top w:val="single" w:sz="2" w:space="0" w:color="000000"/>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top w:val="single" w:sz="2" w:space="0" w:color="000000"/>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78"/>
        </w:trPr>
        <w:tc>
          <w:tcPr>
            <w:tcW w:w="2028"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с. Глушицы</w:t>
            </w:r>
          </w:p>
        </w:tc>
        <w:tc>
          <w:tcPr>
            <w:tcW w:w="249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2531"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C721A9">
        <w:trPr>
          <w:trHeight w:val="278"/>
        </w:trPr>
        <w:tc>
          <w:tcPr>
            <w:tcW w:w="2028" w:type="dxa"/>
            <w:tcBorders>
              <w:left w:val="single" w:sz="1" w:space="0" w:color="000000"/>
              <w:bottom w:val="single" w:sz="1" w:space="0" w:color="000000"/>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с. Пекшево</w:t>
            </w:r>
          </w:p>
        </w:tc>
        <w:tc>
          <w:tcPr>
            <w:tcW w:w="2495"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2531" w:type="dxa"/>
            <w:tcBorders>
              <w:left w:val="single" w:sz="1" w:space="0" w:color="000000"/>
              <w:bottom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left w:val="single" w:sz="1" w:space="0" w:color="000000"/>
              <w:bottom w:val="single" w:sz="1" w:space="0" w:color="000000"/>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047FC6">
        <w:trPr>
          <w:trHeight w:val="266"/>
        </w:trPr>
        <w:tc>
          <w:tcPr>
            <w:tcW w:w="2028" w:type="dxa"/>
            <w:tcBorders>
              <w:left w:val="single" w:sz="1" w:space="0" w:color="000000"/>
              <w:bottom w:val="single" w:sz="4" w:space="0" w:color="auto"/>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с. Сенное</w:t>
            </w:r>
          </w:p>
        </w:tc>
        <w:tc>
          <w:tcPr>
            <w:tcW w:w="2495" w:type="dxa"/>
            <w:tcBorders>
              <w:left w:val="single" w:sz="1" w:space="0" w:color="000000"/>
              <w:bottom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2 </w:t>
            </w:r>
            <w:proofErr w:type="spellStart"/>
            <w:proofErr w:type="gramStart"/>
            <w:r w:rsidRPr="00C77475">
              <w:rPr>
                <w:shd w:val="clear" w:color="auto" w:fill="FFFFFF"/>
              </w:rPr>
              <w:t>шт</w:t>
            </w:r>
            <w:proofErr w:type="spellEnd"/>
            <w:proofErr w:type="gramEnd"/>
          </w:p>
        </w:tc>
        <w:tc>
          <w:tcPr>
            <w:tcW w:w="2531" w:type="dxa"/>
            <w:tcBorders>
              <w:left w:val="single" w:sz="1" w:space="0" w:color="000000"/>
              <w:bottom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left w:val="single" w:sz="1" w:space="0" w:color="000000"/>
              <w:bottom w:val="single" w:sz="4" w:space="0" w:color="auto"/>
              <w:right w:val="single" w:sz="1" w:space="0" w:color="000000"/>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047FC6">
        <w:trPr>
          <w:trHeight w:val="278"/>
        </w:trPr>
        <w:tc>
          <w:tcPr>
            <w:tcW w:w="2028"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д. Писаревка</w:t>
            </w:r>
          </w:p>
        </w:tc>
        <w:tc>
          <w:tcPr>
            <w:tcW w:w="2495"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3 </w:t>
            </w:r>
            <w:proofErr w:type="spellStart"/>
            <w:proofErr w:type="gramStart"/>
            <w:r w:rsidRPr="00C77475">
              <w:rPr>
                <w:shd w:val="clear" w:color="auto" w:fill="FFFFFF"/>
              </w:rPr>
              <w:t>шт</w:t>
            </w:r>
            <w:proofErr w:type="spellEnd"/>
            <w:proofErr w:type="gramEnd"/>
          </w:p>
        </w:tc>
        <w:tc>
          <w:tcPr>
            <w:tcW w:w="2531"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r w:rsidR="00C77475" w:rsidRPr="00C77475" w:rsidTr="00047FC6">
        <w:trPr>
          <w:trHeight w:val="278"/>
        </w:trPr>
        <w:tc>
          <w:tcPr>
            <w:tcW w:w="2028"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7475">
            <w:pPr>
              <w:pStyle w:val="af3"/>
              <w:snapToGrid w:val="0"/>
              <w:jc w:val="both"/>
              <w:rPr>
                <w:shd w:val="clear" w:color="auto" w:fill="FFFFFF"/>
              </w:rPr>
            </w:pPr>
            <w:r w:rsidRPr="00C77475">
              <w:rPr>
                <w:shd w:val="clear" w:color="auto" w:fill="FFFFFF"/>
              </w:rPr>
              <w:t>д. Ситная</w:t>
            </w:r>
          </w:p>
        </w:tc>
        <w:tc>
          <w:tcPr>
            <w:tcW w:w="2495"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 xml:space="preserve">1 </w:t>
            </w:r>
            <w:proofErr w:type="spellStart"/>
            <w:proofErr w:type="gramStart"/>
            <w:r w:rsidRPr="00C77475">
              <w:rPr>
                <w:shd w:val="clear" w:color="auto" w:fill="FFFFFF"/>
              </w:rPr>
              <w:t>шт</w:t>
            </w:r>
            <w:proofErr w:type="spellEnd"/>
            <w:proofErr w:type="gramEnd"/>
          </w:p>
        </w:tc>
        <w:tc>
          <w:tcPr>
            <w:tcW w:w="2531"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25 м3/ч</w:t>
            </w:r>
          </w:p>
        </w:tc>
        <w:tc>
          <w:tcPr>
            <w:tcW w:w="2413" w:type="dxa"/>
            <w:tcBorders>
              <w:top w:val="single" w:sz="4" w:space="0" w:color="auto"/>
              <w:left w:val="single" w:sz="4" w:space="0" w:color="auto"/>
              <w:bottom w:val="single" w:sz="4" w:space="0" w:color="auto"/>
              <w:right w:val="single" w:sz="4" w:space="0" w:color="auto"/>
            </w:tcBorders>
            <w:vAlign w:val="center"/>
          </w:tcPr>
          <w:p w:rsidR="00C77475" w:rsidRPr="00C77475" w:rsidRDefault="00C77475" w:rsidP="00C721A9">
            <w:pPr>
              <w:pStyle w:val="af3"/>
              <w:snapToGrid w:val="0"/>
              <w:jc w:val="center"/>
              <w:rPr>
                <w:shd w:val="clear" w:color="auto" w:fill="FFFFFF"/>
              </w:rPr>
            </w:pPr>
            <w:r w:rsidRPr="00C77475">
              <w:rPr>
                <w:shd w:val="clear" w:color="auto" w:fill="FFFFFF"/>
              </w:rPr>
              <w:t>70-80</w:t>
            </w:r>
          </w:p>
        </w:tc>
      </w:tr>
    </w:tbl>
    <w:p w:rsidR="00C721A9" w:rsidRDefault="00C77475" w:rsidP="00C77475">
      <w:pPr>
        <w:suppressAutoHyphens w:val="0"/>
        <w:ind w:firstLine="360"/>
        <w:jc w:val="both"/>
        <w:rPr>
          <w:shd w:val="clear" w:color="auto" w:fill="FFFFFF"/>
        </w:rPr>
      </w:pPr>
      <w:r w:rsidRPr="00C77475">
        <w:rPr>
          <w:shd w:val="clear" w:color="auto" w:fill="FFFFFF"/>
        </w:rPr>
        <w:t xml:space="preserve">    </w:t>
      </w:r>
    </w:p>
    <w:p w:rsidR="00C77475" w:rsidRPr="00C77475" w:rsidRDefault="002B1797" w:rsidP="00C721A9">
      <w:pPr>
        <w:suppressAutoHyphens w:val="0"/>
        <w:ind w:firstLine="567"/>
        <w:jc w:val="both"/>
        <w:rPr>
          <w:shd w:val="clear" w:color="auto" w:fill="FFFFFF"/>
        </w:rPr>
      </w:pPr>
      <w:r>
        <w:rPr>
          <w:shd w:val="clear" w:color="auto" w:fill="FFFFFF"/>
        </w:rPr>
        <w:t>Система водоснабжения поселения -</w:t>
      </w:r>
      <w:r w:rsidR="00C77475" w:rsidRPr="00C77475">
        <w:rPr>
          <w:shd w:val="clear" w:color="auto" w:fill="FFFFFF"/>
        </w:rPr>
        <w:t xml:space="preserve">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на данный момент находятся в нерабочем состоянии. Так же на сетях установлено 44 водоразборных колонок. Трассировка водоводов и разводящих сетей ниже глубины промерзания. </w:t>
      </w:r>
    </w:p>
    <w:p w:rsidR="00C77475" w:rsidRPr="00C77475" w:rsidRDefault="00C77475" w:rsidP="00C721A9">
      <w:pPr>
        <w:suppressAutoHyphens w:val="0"/>
        <w:ind w:firstLine="567"/>
        <w:jc w:val="both"/>
        <w:rPr>
          <w:shd w:val="clear" w:color="auto" w:fill="FFFFFF"/>
        </w:rPr>
      </w:pPr>
      <w:r w:rsidRPr="00C77475">
        <w:rPr>
          <w:shd w:val="clear" w:color="auto" w:fill="FFFFFF"/>
        </w:rPr>
        <w:t xml:space="preserve">    Фактическое водопотребление на 1 человека в сутки составляет 60 литров.</w:t>
      </w:r>
    </w:p>
    <w:p w:rsidR="00C77475" w:rsidRPr="00C77475" w:rsidRDefault="00C77475" w:rsidP="00C721A9">
      <w:pPr>
        <w:suppressAutoHyphens w:val="0"/>
        <w:ind w:firstLine="567"/>
        <w:jc w:val="both"/>
        <w:rPr>
          <w:shd w:val="clear" w:color="auto" w:fill="FFFFFF"/>
        </w:rPr>
      </w:pPr>
      <w:r w:rsidRPr="00C77475">
        <w:rPr>
          <w:shd w:val="clear" w:color="auto" w:fill="FFFFFF"/>
        </w:rPr>
        <w:t xml:space="preserve">    Процент жилого фонда, обеспеченного водопроводом</w:t>
      </w:r>
      <w:r w:rsidR="002B1797">
        <w:rPr>
          <w:shd w:val="clear" w:color="auto" w:fill="FFFFFF"/>
        </w:rPr>
        <w:t>,</w:t>
      </w:r>
      <w:r w:rsidRPr="00C77475">
        <w:rPr>
          <w:shd w:val="clear" w:color="auto" w:fill="FFFFFF"/>
        </w:rPr>
        <w:t xml:space="preserve"> составляет — 55%.  Из этого следует, что необходимо провод</w:t>
      </w:r>
      <w:r w:rsidR="002B1797">
        <w:rPr>
          <w:shd w:val="clear" w:color="auto" w:fill="FFFFFF"/>
        </w:rPr>
        <w:t>ить расширение сети водопровода</w:t>
      </w:r>
      <w:r w:rsidRPr="00C77475">
        <w:rPr>
          <w:shd w:val="clear" w:color="auto" w:fill="FFFFFF"/>
        </w:rPr>
        <w:t xml:space="preserve"> для 100% охвата всех жилых районов поселения.  </w:t>
      </w:r>
    </w:p>
    <w:p w:rsidR="003E0A8B" w:rsidRPr="00C721A9" w:rsidRDefault="003E0A8B" w:rsidP="003E0A8B">
      <w:pPr>
        <w:widowControl/>
        <w:suppressAutoHyphens w:val="0"/>
        <w:spacing w:before="100" w:beforeAutospacing="1"/>
        <w:ind w:firstLine="567"/>
        <w:jc w:val="both"/>
        <w:rPr>
          <w:rFonts w:eastAsia="Times New Roman"/>
          <w:b/>
          <w:kern w:val="0"/>
          <w:lang w:eastAsia="ru-RU"/>
        </w:rPr>
      </w:pPr>
      <w:r w:rsidRPr="00C721A9">
        <w:rPr>
          <w:rFonts w:eastAsia="Times New Roman"/>
          <w:b/>
          <w:kern w:val="0"/>
          <w:lang w:eastAsia="ru-RU"/>
        </w:rPr>
        <w:t>Водоотведение</w:t>
      </w:r>
    </w:p>
    <w:p w:rsidR="00C721A9" w:rsidRDefault="00C721A9" w:rsidP="00C721A9">
      <w:pPr>
        <w:suppressAutoHyphens w:val="0"/>
        <w:ind w:firstLine="567"/>
        <w:jc w:val="both"/>
        <w:rPr>
          <w:shd w:val="clear" w:color="auto" w:fill="FFFFFF"/>
        </w:rPr>
      </w:pPr>
      <w:r>
        <w:rPr>
          <w:shd w:val="clear" w:color="auto" w:fill="FFFFFF"/>
        </w:rPr>
        <w:t xml:space="preserve">Система канализации в </w:t>
      </w:r>
      <w:proofErr w:type="spellStart"/>
      <w:r>
        <w:rPr>
          <w:shd w:val="clear" w:color="auto" w:fill="FFFFFF"/>
        </w:rPr>
        <w:t>Карачунском</w:t>
      </w:r>
      <w:proofErr w:type="spellEnd"/>
      <w:r>
        <w:rPr>
          <w:shd w:val="clear" w:color="auto" w:fill="FFFFFF"/>
        </w:rPr>
        <w:t xml:space="preserve">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C721A9" w:rsidRDefault="00C721A9" w:rsidP="00C721A9">
      <w:pPr>
        <w:suppressAutoHyphens w:val="0"/>
        <w:ind w:firstLine="567"/>
        <w:jc w:val="both"/>
        <w:rPr>
          <w:rFonts w:cs="Arial"/>
          <w:shd w:val="clear" w:color="auto" w:fill="FFFFFF"/>
        </w:rPr>
      </w:pPr>
      <w:r>
        <w:rPr>
          <w:shd w:val="clear" w:color="auto" w:fill="FFFFFF"/>
        </w:rPr>
        <w:t xml:space="preserve">    </w:t>
      </w:r>
      <w:r>
        <w:rPr>
          <w:rFonts w:cs="Arial"/>
          <w:shd w:val="clear" w:color="auto" w:fill="FFFFFF"/>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w:t>
      </w:r>
      <w:r w:rsidR="002B1797">
        <w:rPr>
          <w:rFonts w:cs="Arial"/>
          <w:shd w:val="clear" w:color="auto" w:fill="FFFFFF"/>
        </w:rPr>
        <w:t>,</w:t>
      </w:r>
      <w:r>
        <w:rPr>
          <w:rFonts w:cs="Arial"/>
          <w:shd w:val="clear" w:color="auto" w:fill="FFFFFF"/>
        </w:rPr>
        <w:t xml:space="preserve">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E77EE1" w:rsidRDefault="00C721A9" w:rsidP="00047FC6">
      <w:pPr>
        <w:suppressAutoHyphens w:val="0"/>
        <w:ind w:firstLine="567"/>
        <w:jc w:val="both"/>
        <w:rPr>
          <w:rFonts w:cs="Arial"/>
          <w:shd w:val="clear" w:color="auto" w:fill="FFFFFF"/>
        </w:rPr>
      </w:pPr>
      <w:r>
        <w:rPr>
          <w:rFonts w:cs="Arial"/>
          <w:shd w:val="clear" w:color="auto" w:fill="FFFFFF"/>
        </w:rPr>
        <w:t xml:space="preserve">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 </w:t>
      </w:r>
    </w:p>
    <w:p w:rsidR="00047FC6" w:rsidRPr="00047FC6" w:rsidRDefault="00047FC6" w:rsidP="00047FC6">
      <w:pPr>
        <w:suppressAutoHyphens w:val="0"/>
        <w:ind w:firstLine="567"/>
        <w:jc w:val="both"/>
        <w:rPr>
          <w:rFonts w:cs="Arial"/>
          <w:shd w:val="clear" w:color="auto" w:fill="FFFFFF"/>
        </w:rPr>
      </w:pPr>
    </w:p>
    <w:p w:rsidR="003E0A8B" w:rsidRPr="00C86AB0" w:rsidRDefault="003E0A8B" w:rsidP="003E0A8B">
      <w:pPr>
        <w:widowControl/>
        <w:suppressAutoHyphens w:val="0"/>
        <w:ind w:firstLine="567"/>
        <w:jc w:val="both"/>
        <w:rPr>
          <w:rFonts w:eastAsia="Times New Roman"/>
          <w:b/>
          <w:kern w:val="0"/>
          <w:highlight w:val="yellow"/>
          <w:lang w:eastAsia="ru-RU"/>
        </w:rPr>
      </w:pPr>
      <w:r w:rsidRPr="00C721A9">
        <w:rPr>
          <w:rFonts w:eastAsia="Times New Roman"/>
          <w:b/>
          <w:kern w:val="0"/>
          <w:lang w:eastAsia="ru-RU"/>
        </w:rPr>
        <w:t>Газоснабжение</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настоящее время газоснабжение Карачунского сельского поселения развивается на базе природного газа через ГРП Берёзово.</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Природный газ давлением 1,2 Мпа подается в поселение от </w:t>
      </w:r>
      <w:proofErr w:type="gramStart"/>
      <w:r>
        <w:rPr>
          <w:rFonts w:eastAsia="Arial" w:cs="Arial"/>
          <w:color w:val="000000"/>
          <w:shd w:val="clear" w:color="auto" w:fill="FFFFFF"/>
        </w:rPr>
        <w:t>существующей</w:t>
      </w:r>
      <w:proofErr w:type="gramEnd"/>
      <w:r>
        <w:rPr>
          <w:rFonts w:eastAsia="Arial" w:cs="Arial"/>
          <w:color w:val="000000"/>
          <w:shd w:val="clear" w:color="auto" w:fill="FFFFFF"/>
        </w:rPr>
        <w:t xml:space="preserve"> ГРП   «Берёзово».</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Распределение газа по поселению осуществляется по 3-х ступенчатой схеме:</w:t>
      </w:r>
    </w:p>
    <w:p w:rsidR="00C721A9" w:rsidRDefault="00C721A9" w:rsidP="00EA2D54">
      <w:pPr>
        <w:numPr>
          <w:ilvl w:val="1"/>
          <w:numId w:val="24"/>
        </w:numPr>
        <w:shd w:val="clear" w:color="auto" w:fill="FFFFFF"/>
        <w:tabs>
          <w:tab w:val="clear" w:pos="1080"/>
          <w:tab w:val="num" w:pos="567"/>
        </w:tabs>
        <w:autoSpaceDE w:val="0"/>
        <w:ind w:left="567" w:firstLine="0"/>
        <w:jc w:val="both"/>
        <w:rPr>
          <w:rFonts w:eastAsia="Arial" w:cs="Arial"/>
          <w:color w:val="000000"/>
          <w:shd w:val="clear" w:color="auto" w:fill="FFFFFF"/>
        </w:rPr>
      </w:pPr>
      <w:r>
        <w:rPr>
          <w:rFonts w:eastAsia="Arial" w:cs="Arial"/>
          <w:color w:val="000000"/>
          <w:shd w:val="clear" w:color="auto" w:fill="FFFFFF"/>
          <w:lang w:val="en-US"/>
        </w:rPr>
        <w:t>I</w:t>
      </w:r>
      <w:r w:rsidRPr="00C721A9">
        <w:rPr>
          <w:rFonts w:eastAsia="Arial" w:cs="Arial"/>
          <w:color w:val="000000"/>
          <w:shd w:val="clear" w:color="auto" w:fill="FFFFFF"/>
        </w:rPr>
        <w:t>-</w:t>
      </w:r>
      <w:r>
        <w:rPr>
          <w:rFonts w:eastAsia="Arial" w:cs="Arial"/>
          <w:color w:val="000000"/>
          <w:shd w:val="clear" w:color="auto" w:fill="FFFFFF"/>
        </w:rPr>
        <w:t xml:space="preserve">я ступень — газопровод высокого давления </w:t>
      </w:r>
      <w:r>
        <w:rPr>
          <w:rFonts w:eastAsia="Arial" w:cs="Arial"/>
          <w:color w:val="000000"/>
          <w:shd w:val="clear" w:color="auto" w:fill="FFFFFF"/>
          <w:lang w:val="en-US"/>
        </w:rPr>
        <w:t>I</w:t>
      </w:r>
      <w:r>
        <w:rPr>
          <w:rFonts w:eastAsia="Arial" w:cs="Arial"/>
          <w:color w:val="000000"/>
          <w:shd w:val="clear" w:color="auto" w:fill="FFFFFF"/>
        </w:rPr>
        <w:t xml:space="preserve"> - ой категории р </w:t>
      </w:r>
      <w:r>
        <w:rPr>
          <w:rFonts w:eastAsia="Times New Roman"/>
          <w:color w:val="000000"/>
          <w:shd w:val="clear" w:color="auto" w:fill="FFFFFF"/>
        </w:rPr>
        <w:t>≤</w:t>
      </w:r>
      <w:r>
        <w:rPr>
          <w:rFonts w:eastAsia="Arial" w:cs="Arial"/>
          <w:color w:val="000000"/>
          <w:shd w:val="clear" w:color="auto" w:fill="FFFFFF"/>
        </w:rPr>
        <w:t xml:space="preserve"> 1,2 МПА;</w:t>
      </w:r>
    </w:p>
    <w:p w:rsidR="00C721A9" w:rsidRDefault="00C721A9" w:rsidP="00EA2D54">
      <w:pPr>
        <w:numPr>
          <w:ilvl w:val="1"/>
          <w:numId w:val="24"/>
        </w:numPr>
        <w:shd w:val="clear" w:color="auto" w:fill="FFFFFF"/>
        <w:tabs>
          <w:tab w:val="clear" w:pos="1080"/>
          <w:tab w:val="num" w:pos="567"/>
        </w:tabs>
        <w:autoSpaceDE w:val="0"/>
        <w:ind w:left="567" w:firstLine="0"/>
        <w:jc w:val="both"/>
        <w:rPr>
          <w:rFonts w:eastAsia="Times New Roman"/>
          <w:color w:val="000000"/>
          <w:shd w:val="clear" w:color="auto" w:fill="FFFFFF"/>
        </w:rPr>
      </w:pPr>
      <w:r>
        <w:rPr>
          <w:rFonts w:eastAsia="Arial" w:cs="Arial"/>
          <w:color w:val="000000"/>
          <w:shd w:val="clear" w:color="auto" w:fill="FFFFFF"/>
          <w:lang w:val="en-US"/>
        </w:rPr>
        <w:t>II</w:t>
      </w:r>
      <w:r>
        <w:rPr>
          <w:rFonts w:eastAsia="Arial" w:cs="Arial"/>
          <w:color w:val="000000"/>
          <w:shd w:val="clear" w:color="auto" w:fill="FFFFFF"/>
        </w:rPr>
        <w:t>-я ступень — газопровод среднего давления р</w:t>
      </w:r>
      <w:r>
        <w:rPr>
          <w:rFonts w:eastAsia="Times New Roman"/>
          <w:color w:val="000000"/>
          <w:shd w:val="clear" w:color="auto" w:fill="FFFFFF"/>
        </w:rPr>
        <w:t>≤0,03 МПА;</w:t>
      </w:r>
    </w:p>
    <w:p w:rsidR="00C721A9" w:rsidRDefault="00C721A9" w:rsidP="00EA2D54">
      <w:pPr>
        <w:numPr>
          <w:ilvl w:val="1"/>
          <w:numId w:val="24"/>
        </w:numPr>
        <w:shd w:val="clear" w:color="auto" w:fill="FFFFFF"/>
        <w:tabs>
          <w:tab w:val="clear" w:pos="1080"/>
          <w:tab w:val="num" w:pos="567"/>
        </w:tabs>
        <w:autoSpaceDE w:val="0"/>
        <w:ind w:left="567" w:firstLine="0"/>
        <w:jc w:val="both"/>
        <w:rPr>
          <w:rFonts w:eastAsia="Arial" w:cs="Arial"/>
          <w:color w:val="000000"/>
          <w:shd w:val="clear" w:color="auto" w:fill="FFFFFF"/>
        </w:rPr>
      </w:pPr>
      <w:r>
        <w:rPr>
          <w:rFonts w:eastAsia="Arial" w:cs="Arial"/>
          <w:color w:val="000000"/>
          <w:shd w:val="clear" w:color="auto" w:fill="FFFFFF"/>
          <w:lang w:val="en-US"/>
        </w:rPr>
        <w:t>III</w:t>
      </w:r>
      <w:r>
        <w:rPr>
          <w:rFonts w:eastAsia="Arial" w:cs="Arial"/>
          <w:color w:val="000000"/>
          <w:shd w:val="clear" w:color="auto" w:fill="FFFFFF"/>
        </w:rPr>
        <w:t xml:space="preserve">-я ступень — газопровод низкого давления р </w:t>
      </w:r>
      <w:r>
        <w:rPr>
          <w:rFonts w:eastAsia="Times New Roman"/>
          <w:color w:val="000000"/>
          <w:shd w:val="clear" w:color="auto" w:fill="FFFFFF"/>
        </w:rPr>
        <w:t>≤</w:t>
      </w:r>
      <w:r>
        <w:rPr>
          <w:rFonts w:eastAsia="Arial" w:cs="Arial"/>
          <w:color w:val="000000"/>
          <w:shd w:val="clear" w:color="auto" w:fill="FFFFFF"/>
        </w:rPr>
        <w:t xml:space="preserve"> 0,003 МПА.</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Связь между ступенями осуществляется через газорегуляторные пункты (ГРП, </w:t>
      </w:r>
      <w:r>
        <w:rPr>
          <w:rFonts w:eastAsia="Arial" w:cs="Arial"/>
          <w:color w:val="000000"/>
          <w:shd w:val="clear" w:color="auto" w:fill="FFFFFF"/>
        </w:rPr>
        <w:lastRenderedPageBreak/>
        <w:t>ШРП</w:t>
      </w:r>
      <w:r w:rsidRPr="00C721A9">
        <w:rPr>
          <w:rFonts w:eastAsia="Arial" w:cs="Arial"/>
          <w:color w:val="000000"/>
          <w:shd w:val="clear" w:color="auto" w:fill="FFFFFF"/>
        </w:rPr>
        <w:t>).</w:t>
      </w:r>
      <w:r w:rsidRPr="00C721A9">
        <w:t xml:space="preserve"> </w:t>
      </w:r>
      <w:r w:rsidRPr="00C721A9">
        <w:rPr>
          <w:rFonts w:eastAsia="Arial" w:cs="Arial"/>
          <w:color w:val="000000"/>
          <w:shd w:val="clear" w:color="auto" w:fill="FFFFFF"/>
        </w:rPr>
        <w:t>В</w:t>
      </w:r>
      <w:r>
        <w:rPr>
          <w:rFonts w:eastAsia="Arial" w:cs="Arial"/>
          <w:color w:val="000000"/>
          <w:shd w:val="clear" w:color="auto" w:fill="FFFFFF"/>
        </w:rPr>
        <w:t xml:space="preserve">сего в поселении насчитывается  3 ГРП и 5 ШРП.  По типу прокладки газопроводы всех категорий давления делятся на </w:t>
      </w:r>
      <w:proofErr w:type="gramStart"/>
      <w:r>
        <w:rPr>
          <w:rFonts w:eastAsia="Arial" w:cs="Arial"/>
          <w:color w:val="000000"/>
          <w:shd w:val="clear" w:color="auto" w:fill="FFFFFF"/>
        </w:rPr>
        <w:t>подземный</w:t>
      </w:r>
      <w:proofErr w:type="gramEnd"/>
      <w:r>
        <w:rPr>
          <w:rFonts w:eastAsia="Arial" w:cs="Arial"/>
          <w:color w:val="000000"/>
          <w:shd w:val="clear" w:color="auto" w:fill="FFFFFF"/>
        </w:rPr>
        <w:t xml:space="preserve"> и надземный. Надземный тип прокладки в основном для газопровода низкого давления.</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По данным администрации Карачунского сельского поселения:</w:t>
      </w:r>
    </w:p>
    <w:p w:rsidR="00C721A9" w:rsidRDefault="00C721A9" w:rsidP="00EA2D54">
      <w:pPr>
        <w:numPr>
          <w:ilvl w:val="0"/>
          <w:numId w:val="25"/>
        </w:numPr>
        <w:shd w:val="clear" w:color="auto" w:fill="FFFFFF"/>
        <w:tabs>
          <w:tab w:val="clear" w:pos="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природным газом газифицировано 30 % квартир от общего количества;</w:t>
      </w:r>
    </w:p>
    <w:p w:rsidR="00C721A9" w:rsidRDefault="00C721A9" w:rsidP="00EA2D54">
      <w:pPr>
        <w:numPr>
          <w:ilvl w:val="0"/>
          <w:numId w:val="25"/>
        </w:numPr>
        <w:shd w:val="clear" w:color="auto" w:fill="FFFFFF"/>
        <w:tabs>
          <w:tab w:val="clear" w:pos="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сжиженным газом газифицировано 70 % квартир от общего количества;</w:t>
      </w:r>
    </w:p>
    <w:p w:rsidR="00C721A9" w:rsidRDefault="00C721A9" w:rsidP="00EA2D54">
      <w:pPr>
        <w:numPr>
          <w:ilvl w:val="0"/>
          <w:numId w:val="25"/>
        </w:numPr>
        <w:shd w:val="clear" w:color="auto" w:fill="FFFFFF"/>
        <w:tabs>
          <w:tab w:val="clear" w:pos="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процент износа газопроводов в среднем 20 %;</w:t>
      </w:r>
    </w:p>
    <w:p w:rsidR="00C721A9" w:rsidRDefault="00C721A9" w:rsidP="00EA2D54">
      <w:pPr>
        <w:numPr>
          <w:ilvl w:val="0"/>
          <w:numId w:val="25"/>
        </w:numPr>
        <w:shd w:val="clear" w:color="auto" w:fill="FFFFFF"/>
        <w:tabs>
          <w:tab w:val="clear" w:pos="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общая протяженность газопроводов составляет 51,606 км, в том числе:</w:t>
      </w:r>
    </w:p>
    <w:p w:rsidR="00C721A9" w:rsidRDefault="00C721A9" w:rsidP="00C721A9">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r>
      <w:r>
        <w:rPr>
          <w:rFonts w:eastAsia="Arial" w:cs="Arial"/>
          <w:color w:val="000000"/>
          <w:shd w:val="clear" w:color="auto" w:fill="FFFFFF"/>
        </w:rPr>
        <w:tab/>
        <w:t>высокого давления —  22,16 км;</w:t>
      </w:r>
    </w:p>
    <w:p w:rsidR="00C721A9" w:rsidRDefault="00C721A9" w:rsidP="00C721A9">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среднего давления — 2,24 км;</w:t>
      </w:r>
    </w:p>
    <w:p w:rsidR="00C721A9" w:rsidRDefault="00C721A9" w:rsidP="00C721A9">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ab/>
      </w:r>
      <w:r>
        <w:rPr>
          <w:rFonts w:eastAsia="Arial" w:cs="Arial"/>
          <w:color w:val="000000"/>
          <w:shd w:val="clear" w:color="auto" w:fill="FFFFFF"/>
        </w:rPr>
        <w:tab/>
        <w:t>низкого давления — 27,206 км.</w:t>
      </w:r>
    </w:p>
    <w:p w:rsidR="00C721A9" w:rsidRDefault="00C721A9" w:rsidP="00C721A9">
      <w:pPr>
        <w:shd w:val="clear" w:color="auto" w:fill="FFFFFF"/>
        <w:autoSpaceDE w:val="0"/>
        <w:jc w:val="both"/>
        <w:rPr>
          <w:rFonts w:eastAsia="Arial" w:cs="Arial"/>
          <w:color w:val="000000"/>
          <w:shd w:val="clear" w:color="auto" w:fill="FFFFFF"/>
        </w:rPr>
      </w:pPr>
      <w:r>
        <w:rPr>
          <w:rFonts w:eastAsia="Arial" w:cs="Arial"/>
          <w:color w:val="000000"/>
          <w:shd w:val="clear" w:color="auto" w:fill="FFFFFF"/>
        </w:rPr>
        <w:t xml:space="preserve">                            </w:t>
      </w:r>
    </w:p>
    <w:p w:rsidR="00C721A9" w:rsidRDefault="00C721A9" w:rsidP="00C721A9">
      <w:pPr>
        <w:shd w:val="clear" w:color="auto" w:fill="FFFFFF"/>
        <w:autoSpaceDE w:val="0"/>
        <w:jc w:val="center"/>
        <w:rPr>
          <w:rFonts w:eastAsia="Arial" w:cs="Arial"/>
          <w:b/>
          <w:bCs/>
          <w:color w:val="000000"/>
          <w:shd w:val="clear" w:color="auto" w:fill="FFFFFF"/>
        </w:rPr>
      </w:pPr>
      <w:r>
        <w:rPr>
          <w:rFonts w:eastAsia="Arial" w:cs="Arial"/>
          <w:b/>
          <w:bCs/>
          <w:color w:val="000000"/>
          <w:shd w:val="clear" w:color="auto" w:fill="FFFFFF"/>
        </w:rPr>
        <w:t>Направления использования газа:</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На хозяйственно-бытовые нужды населения;</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качестве  энергоносителя для теплоисточников.</w:t>
      </w:r>
    </w:p>
    <w:p w:rsidR="00C721A9" w:rsidRDefault="00C721A9" w:rsidP="00C721A9">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Существующая жилая застройка Карачунского сельского поселения состоит </w:t>
      </w:r>
      <w:proofErr w:type="gramStart"/>
      <w:r>
        <w:rPr>
          <w:rFonts w:eastAsia="Arial" w:cs="Arial"/>
          <w:color w:val="000000"/>
          <w:shd w:val="clear" w:color="auto" w:fill="FFFFFF"/>
        </w:rPr>
        <w:t>из</w:t>
      </w:r>
      <w:proofErr w:type="gramEnd"/>
      <w:r>
        <w:rPr>
          <w:rFonts w:eastAsia="Arial" w:cs="Arial"/>
          <w:color w:val="000000"/>
          <w:shd w:val="clear" w:color="auto" w:fill="FFFFFF"/>
        </w:rPr>
        <w:t>:</w:t>
      </w:r>
    </w:p>
    <w:p w:rsidR="00C721A9" w:rsidRDefault="00C721A9" w:rsidP="00C721A9">
      <w:pPr>
        <w:shd w:val="clear" w:color="auto" w:fill="FFFFFF"/>
        <w:autoSpaceDE w:val="0"/>
        <w:ind w:left="567"/>
        <w:jc w:val="both"/>
        <w:rPr>
          <w:rFonts w:eastAsia="Arial" w:cs="Arial"/>
          <w:color w:val="000000"/>
          <w:shd w:val="clear" w:color="auto" w:fill="FFFFFF"/>
        </w:rPr>
      </w:pPr>
      <w:r>
        <w:rPr>
          <w:rFonts w:eastAsia="Arial" w:cs="Arial"/>
          <w:color w:val="000000"/>
          <w:shd w:val="clear" w:color="auto" w:fill="FFFFFF"/>
        </w:rPr>
        <w:t xml:space="preserve">-индивидуальных жилых домов усадебного типа </w:t>
      </w:r>
      <w:proofErr w:type="gramStart"/>
      <w:r>
        <w:rPr>
          <w:rFonts w:eastAsia="Arial" w:cs="Arial"/>
          <w:color w:val="000000"/>
          <w:shd w:val="clear" w:color="auto" w:fill="FFFFFF"/>
        </w:rPr>
        <w:t xml:space="preserve">( </w:t>
      </w:r>
      <w:proofErr w:type="gramEnd"/>
      <w:r>
        <w:rPr>
          <w:rFonts w:eastAsia="Arial" w:cs="Arial"/>
          <w:color w:val="000000"/>
          <w:shd w:val="clear" w:color="auto" w:fill="FFFFFF"/>
        </w:rPr>
        <w:t>1-2 этажных);</w:t>
      </w:r>
    </w:p>
    <w:p w:rsidR="002C63F7" w:rsidRPr="003C709A" w:rsidRDefault="00C721A9" w:rsidP="003C709A">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В индивидуальную застройку усадебного типа газ по газопроводам низкого давления подается для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w:t>
      </w:r>
    </w:p>
    <w:p w:rsidR="00C721A9" w:rsidRPr="00C721A9" w:rsidRDefault="003E0A8B" w:rsidP="00C721A9">
      <w:pPr>
        <w:widowControl/>
        <w:suppressAutoHyphens w:val="0"/>
        <w:spacing w:before="100" w:beforeAutospacing="1"/>
        <w:ind w:firstLine="567"/>
        <w:jc w:val="both"/>
        <w:rPr>
          <w:rFonts w:eastAsia="Times New Roman"/>
          <w:b/>
          <w:kern w:val="0"/>
          <w:lang w:eastAsia="ru-RU"/>
        </w:rPr>
      </w:pPr>
      <w:r w:rsidRPr="00C721A9">
        <w:rPr>
          <w:rFonts w:eastAsia="Times New Roman"/>
          <w:b/>
          <w:kern w:val="0"/>
          <w:lang w:eastAsia="ru-RU"/>
        </w:rPr>
        <w:t>Теплоснабжение</w:t>
      </w:r>
    </w:p>
    <w:p w:rsidR="00C721A9" w:rsidRDefault="00C721A9" w:rsidP="00C721A9">
      <w:pPr>
        <w:ind w:firstLine="567"/>
        <w:jc w:val="both"/>
        <w:rPr>
          <w:shd w:val="clear" w:color="auto" w:fill="FFFFFF"/>
        </w:rPr>
      </w:pPr>
      <w:r>
        <w:rPr>
          <w:shd w:val="clear" w:color="auto" w:fill="FFFFFF"/>
        </w:rPr>
        <w:t xml:space="preserve">В  </w:t>
      </w:r>
      <w:proofErr w:type="spellStart"/>
      <w:r>
        <w:rPr>
          <w:shd w:val="clear" w:color="auto" w:fill="FFFFFF"/>
        </w:rPr>
        <w:t>Карачунском</w:t>
      </w:r>
      <w:proofErr w:type="spellEnd"/>
      <w:r>
        <w:rPr>
          <w:shd w:val="clear" w:color="auto" w:fill="FFFFFF"/>
        </w:rPr>
        <w:t xml:space="preserve"> сельском поселении  Рамонского муниципального района теплоснабжение социально значимых объектов  осуществляется в основном от отдельно стоящих и встроенно-пристроенных котельных. </w:t>
      </w:r>
    </w:p>
    <w:p w:rsidR="00C721A9" w:rsidRDefault="00C721A9" w:rsidP="00C721A9">
      <w:pPr>
        <w:ind w:firstLine="567"/>
        <w:jc w:val="both"/>
        <w:rPr>
          <w:shd w:val="clear" w:color="auto" w:fill="FFFFFF"/>
        </w:rPr>
      </w:pPr>
      <w:r>
        <w:rPr>
          <w:rFonts w:eastAsia="Times New Roman"/>
          <w:color w:val="000000"/>
          <w:shd w:val="clear" w:color="auto" w:fill="FFFFFF"/>
        </w:rPr>
        <w:t>В качестве топлива используется в основном газ и электричество.</w:t>
      </w:r>
    </w:p>
    <w:p w:rsidR="00C721A9" w:rsidRDefault="00C721A9" w:rsidP="00C721A9">
      <w:pPr>
        <w:ind w:firstLine="567"/>
        <w:jc w:val="both"/>
        <w:rPr>
          <w:shd w:val="clear" w:color="auto" w:fill="FFFFFF"/>
        </w:rPr>
      </w:pPr>
      <w:r>
        <w:rPr>
          <w:rFonts w:eastAsia="Times New Roman"/>
          <w:color w:val="000000"/>
          <w:shd w:val="clear" w:color="auto" w:fill="FFFFFF"/>
        </w:rPr>
        <w:t>Теплоносителем для систем отопления и горячего водоснабжения является сетевая вода с расчетными температурами</w:t>
      </w:r>
      <w:proofErr w:type="gramStart"/>
      <w:r>
        <w:rPr>
          <w:rFonts w:eastAsia="Times New Roman"/>
          <w:color w:val="000000"/>
          <w:shd w:val="clear" w:color="auto" w:fill="FFFFFF"/>
        </w:rPr>
        <w:t xml:space="preserve"> Т</w:t>
      </w:r>
      <w:proofErr w:type="gramEnd"/>
      <w:r>
        <w:rPr>
          <w:rFonts w:eastAsia="Times New Roman"/>
          <w:color w:val="000000"/>
          <w:shd w:val="clear" w:color="auto" w:fill="FFFFFF"/>
        </w:rPr>
        <w:t xml:space="preserve"> = 150-70</w:t>
      </w:r>
      <w:r>
        <w:rPr>
          <w:rFonts w:eastAsia="Times New Roman"/>
          <w:color w:val="000000"/>
          <w:shd w:val="clear" w:color="auto" w:fill="FFFFFF"/>
          <w:vertAlign w:val="superscript"/>
        </w:rPr>
        <w:t>0</w:t>
      </w:r>
      <w:r>
        <w:rPr>
          <w:rFonts w:eastAsia="Times New Roman"/>
          <w:color w:val="000000"/>
          <w:shd w:val="clear" w:color="auto" w:fill="FFFFFF"/>
        </w:rPr>
        <w:t>С, Т = 95-70</w:t>
      </w:r>
      <w:r>
        <w:rPr>
          <w:rFonts w:eastAsia="Times New Roman"/>
          <w:color w:val="000000"/>
          <w:shd w:val="clear" w:color="auto" w:fill="FFFFFF"/>
          <w:vertAlign w:val="superscript"/>
        </w:rPr>
        <w:t>0</w:t>
      </w:r>
      <w:r>
        <w:rPr>
          <w:rFonts w:eastAsia="Times New Roman"/>
          <w:color w:val="000000"/>
          <w:shd w:val="clear" w:color="auto" w:fill="FFFFFF"/>
        </w:rPr>
        <w:t>С.</w:t>
      </w:r>
    </w:p>
    <w:p w:rsidR="00C721A9" w:rsidRDefault="00C721A9" w:rsidP="00C721A9">
      <w:pPr>
        <w:ind w:firstLine="567"/>
        <w:jc w:val="both"/>
        <w:rPr>
          <w:rFonts w:eastAsia="Times New Roman"/>
          <w:color w:val="000000"/>
          <w:shd w:val="clear" w:color="auto" w:fill="FFFFFF"/>
        </w:rPr>
      </w:pPr>
      <w:r>
        <w:rPr>
          <w:rFonts w:eastAsia="Times New Roman"/>
          <w:color w:val="000000"/>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C721A9" w:rsidRPr="00C721A9" w:rsidRDefault="00C721A9" w:rsidP="00C721A9">
      <w:pPr>
        <w:ind w:firstLine="567"/>
        <w:jc w:val="both"/>
        <w:rPr>
          <w:shd w:val="clear" w:color="auto" w:fill="FFFFFF"/>
        </w:rPr>
      </w:pPr>
      <w:r>
        <w:rPr>
          <w:rFonts w:eastAsia="Times New Roman"/>
          <w:color w:val="000000"/>
          <w:shd w:val="clear" w:color="auto" w:fill="FFFFFF"/>
        </w:rPr>
        <w:t xml:space="preserve">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w:t>
      </w:r>
      <w:proofErr w:type="gramStart"/>
      <w:r>
        <w:rPr>
          <w:rFonts w:eastAsia="Times New Roman"/>
          <w:color w:val="000000"/>
          <w:shd w:val="clear" w:color="auto" w:fill="FFFFFF"/>
        </w:rPr>
        <w:t xml:space="preserve">( </w:t>
      </w:r>
      <w:proofErr w:type="gramEnd"/>
      <w:r>
        <w:rPr>
          <w:rFonts w:eastAsia="Times New Roman"/>
          <w:color w:val="000000"/>
          <w:shd w:val="clear" w:color="auto" w:fill="FFFFFF"/>
        </w:rPr>
        <w:t>работающих на природном газе),   часть имеет печное отопление.</w:t>
      </w:r>
    </w:p>
    <w:p w:rsidR="00C721A9" w:rsidRDefault="00C721A9" w:rsidP="00C721A9">
      <w:pPr>
        <w:jc w:val="both"/>
        <w:rPr>
          <w:rFonts w:eastAsia="Times New Roman"/>
          <w:color w:val="000000"/>
          <w:shd w:val="clear" w:color="auto" w:fill="FFFFFF"/>
        </w:rPr>
      </w:pPr>
      <w:r>
        <w:rPr>
          <w:rFonts w:eastAsia="Times New Roman"/>
          <w:color w:val="000000"/>
          <w:shd w:val="clear" w:color="auto" w:fill="FFFFFF"/>
        </w:rPr>
        <w:t xml:space="preserve">    </w:t>
      </w:r>
    </w:p>
    <w:p w:rsidR="00C721A9" w:rsidRDefault="00C721A9" w:rsidP="00C721A9">
      <w:pPr>
        <w:shd w:val="clear" w:color="auto" w:fill="FFFFFF"/>
        <w:autoSpaceDE w:val="0"/>
        <w:jc w:val="center"/>
        <w:rPr>
          <w:rFonts w:eastAsia="Times New Roman"/>
          <w:b/>
          <w:bCs/>
          <w:color w:val="000000"/>
          <w:u w:val="single"/>
          <w:shd w:val="clear" w:color="auto" w:fill="FFFFFF"/>
        </w:rPr>
      </w:pPr>
      <w:proofErr w:type="spellStart"/>
      <w:proofErr w:type="gramStart"/>
      <w:r>
        <w:rPr>
          <w:rFonts w:eastAsia="Times New Roman"/>
          <w:b/>
          <w:bCs/>
          <w:color w:val="000000"/>
          <w:u w:val="single"/>
          <w:shd w:val="clear" w:color="auto" w:fill="FFFFFF"/>
        </w:rPr>
        <w:t>Топливо-энергетический</w:t>
      </w:r>
      <w:proofErr w:type="spellEnd"/>
      <w:proofErr w:type="gramEnd"/>
      <w:r>
        <w:rPr>
          <w:rFonts w:eastAsia="Times New Roman"/>
          <w:b/>
          <w:bCs/>
          <w:color w:val="000000"/>
          <w:u w:val="single"/>
          <w:shd w:val="clear" w:color="auto" w:fill="FFFFFF"/>
        </w:rPr>
        <w:t xml:space="preserve"> баланс Карачунского сельского  поселения на 2010 год.</w:t>
      </w:r>
    </w:p>
    <w:p w:rsidR="00C721A9" w:rsidRDefault="00C721A9" w:rsidP="00C721A9">
      <w:pPr>
        <w:shd w:val="clear" w:color="auto" w:fill="FFFFFF"/>
        <w:autoSpaceDE w:val="0"/>
        <w:jc w:val="right"/>
        <w:rPr>
          <w:rFonts w:eastAsia="Times New Roman"/>
          <w:color w:val="000000"/>
          <w:shd w:val="clear" w:color="auto" w:fill="FFFFFF"/>
        </w:rPr>
      </w:pPr>
      <w:r>
        <w:rPr>
          <w:rFonts w:eastAsia="Times New Roman"/>
          <w:color w:val="000000"/>
          <w:shd w:val="clear" w:color="auto" w:fill="FFFFFF"/>
        </w:rPr>
        <w:t>Таблица 1</w:t>
      </w:r>
    </w:p>
    <w:tbl>
      <w:tblPr>
        <w:tblW w:w="0" w:type="auto"/>
        <w:tblLayout w:type="fixed"/>
        <w:tblCellMar>
          <w:left w:w="40" w:type="dxa"/>
          <w:right w:w="40" w:type="dxa"/>
        </w:tblCellMar>
        <w:tblLook w:val="0000"/>
      </w:tblPr>
      <w:tblGrid>
        <w:gridCol w:w="1982"/>
        <w:gridCol w:w="3652"/>
        <w:gridCol w:w="2441"/>
        <w:gridCol w:w="1290"/>
      </w:tblGrid>
      <w:tr w:rsidR="00C721A9" w:rsidRPr="00C721A9" w:rsidTr="00C721A9">
        <w:trPr>
          <w:trHeight w:val="1053"/>
        </w:trPr>
        <w:tc>
          <w:tcPr>
            <w:tcW w:w="1982" w:type="dxa"/>
            <w:tcBorders>
              <w:top w:val="single" w:sz="2" w:space="0" w:color="000000"/>
              <w:left w:val="single" w:sz="2" w:space="0" w:color="000000"/>
              <w:bottom w:val="single" w:sz="2" w:space="0" w:color="000000"/>
              <w:right w:val="single" w:sz="2" w:space="0" w:color="000000"/>
            </w:tcBorders>
            <w:shd w:val="solid" w:color="B6DDE8" w:fill="auto"/>
            <w:vAlign w:val="center"/>
          </w:tcPr>
          <w:p w:rsidR="00C721A9" w:rsidRPr="00C721A9" w:rsidRDefault="00C721A9" w:rsidP="00C721A9">
            <w:pPr>
              <w:jc w:val="center"/>
              <w:rPr>
                <w:sz w:val="20"/>
                <w:szCs w:val="20"/>
              </w:rPr>
            </w:pPr>
            <w:r w:rsidRPr="00C721A9">
              <w:rPr>
                <w:sz w:val="20"/>
                <w:szCs w:val="20"/>
              </w:rPr>
              <w:t>Муниципальное образование</w:t>
            </w:r>
          </w:p>
        </w:tc>
        <w:tc>
          <w:tcPr>
            <w:tcW w:w="3652" w:type="dxa"/>
            <w:tcBorders>
              <w:top w:val="single" w:sz="2" w:space="0" w:color="000000"/>
              <w:left w:val="single" w:sz="2" w:space="0" w:color="000000"/>
              <w:bottom w:val="single" w:sz="2" w:space="0" w:color="000000"/>
              <w:right w:val="single" w:sz="2" w:space="0" w:color="000000"/>
            </w:tcBorders>
            <w:shd w:val="solid" w:color="B6DDE8" w:fill="auto"/>
            <w:vAlign w:val="center"/>
          </w:tcPr>
          <w:p w:rsidR="00C721A9" w:rsidRPr="00C721A9" w:rsidRDefault="00C721A9" w:rsidP="00C721A9">
            <w:pPr>
              <w:jc w:val="center"/>
              <w:rPr>
                <w:sz w:val="20"/>
                <w:szCs w:val="20"/>
              </w:rPr>
            </w:pPr>
            <w:r w:rsidRPr="00C721A9">
              <w:rPr>
                <w:sz w:val="20"/>
                <w:szCs w:val="20"/>
              </w:rPr>
              <w:t>Потребность</w:t>
            </w:r>
          </w:p>
          <w:p w:rsidR="00C721A9" w:rsidRPr="00C721A9" w:rsidRDefault="00C721A9" w:rsidP="00C721A9">
            <w:pPr>
              <w:jc w:val="center"/>
              <w:rPr>
                <w:sz w:val="20"/>
                <w:szCs w:val="20"/>
              </w:rPr>
            </w:pPr>
            <w:r w:rsidRPr="00C721A9">
              <w:rPr>
                <w:sz w:val="20"/>
                <w:szCs w:val="20"/>
              </w:rPr>
              <w:t>в тепле</w:t>
            </w:r>
          </w:p>
          <w:p w:rsidR="00C721A9" w:rsidRPr="00C721A9" w:rsidRDefault="00C721A9" w:rsidP="00C721A9">
            <w:pPr>
              <w:jc w:val="center"/>
              <w:rPr>
                <w:sz w:val="20"/>
                <w:szCs w:val="20"/>
              </w:rPr>
            </w:pPr>
            <w:r w:rsidRPr="00C721A9">
              <w:rPr>
                <w:sz w:val="20"/>
                <w:szCs w:val="20"/>
              </w:rPr>
              <w:t>в МВт/Гкал/</w:t>
            </w:r>
            <w:proofErr w:type="gramStart"/>
            <w:r w:rsidRPr="00C721A9">
              <w:rPr>
                <w:sz w:val="20"/>
                <w:szCs w:val="20"/>
              </w:rPr>
              <w:t>г</w:t>
            </w:r>
            <w:proofErr w:type="gramEnd"/>
          </w:p>
        </w:tc>
        <w:tc>
          <w:tcPr>
            <w:tcW w:w="2440" w:type="dxa"/>
            <w:tcBorders>
              <w:top w:val="single" w:sz="2" w:space="0" w:color="000000"/>
              <w:left w:val="single" w:sz="2" w:space="0" w:color="000000"/>
              <w:bottom w:val="single" w:sz="2" w:space="0" w:color="000000"/>
              <w:right w:val="single" w:sz="2" w:space="0" w:color="000000"/>
            </w:tcBorders>
            <w:shd w:val="solid" w:color="B6DDE8" w:fill="auto"/>
            <w:vAlign w:val="center"/>
          </w:tcPr>
          <w:p w:rsidR="00C721A9" w:rsidRPr="00C721A9" w:rsidRDefault="00C721A9" w:rsidP="00C721A9">
            <w:pPr>
              <w:jc w:val="center"/>
              <w:rPr>
                <w:sz w:val="20"/>
                <w:szCs w:val="20"/>
              </w:rPr>
            </w:pPr>
            <w:r w:rsidRPr="00C721A9">
              <w:rPr>
                <w:sz w:val="20"/>
                <w:szCs w:val="20"/>
              </w:rPr>
              <w:t>Обеспечение теплом</w:t>
            </w:r>
          </w:p>
        </w:tc>
        <w:tc>
          <w:tcPr>
            <w:tcW w:w="1290" w:type="dxa"/>
            <w:tcBorders>
              <w:top w:val="single" w:sz="2" w:space="0" w:color="000000"/>
              <w:left w:val="single" w:sz="2" w:space="0" w:color="000000"/>
              <w:bottom w:val="single" w:sz="2" w:space="0" w:color="000000"/>
              <w:right w:val="single" w:sz="2" w:space="0" w:color="000000"/>
            </w:tcBorders>
            <w:shd w:val="solid" w:color="B6DDE8" w:fill="auto"/>
            <w:vAlign w:val="center"/>
          </w:tcPr>
          <w:p w:rsidR="00C721A9" w:rsidRPr="00C721A9" w:rsidRDefault="00C721A9" w:rsidP="00C721A9">
            <w:pPr>
              <w:jc w:val="center"/>
              <w:rPr>
                <w:sz w:val="20"/>
                <w:szCs w:val="20"/>
              </w:rPr>
            </w:pPr>
            <w:r w:rsidRPr="00C721A9">
              <w:rPr>
                <w:sz w:val="20"/>
                <w:szCs w:val="20"/>
              </w:rPr>
              <w:t>Баланс тепла</w:t>
            </w:r>
          </w:p>
          <w:p w:rsidR="00C721A9" w:rsidRPr="00C721A9" w:rsidRDefault="00C721A9" w:rsidP="00C721A9">
            <w:pPr>
              <w:jc w:val="center"/>
              <w:rPr>
                <w:sz w:val="20"/>
                <w:szCs w:val="20"/>
              </w:rPr>
            </w:pPr>
            <w:r w:rsidRPr="00C721A9">
              <w:rPr>
                <w:sz w:val="20"/>
                <w:szCs w:val="20"/>
              </w:rPr>
              <w:t>+</w:t>
            </w:r>
          </w:p>
          <w:p w:rsidR="00C721A9" w:rsidRPr="00C721A9" w:rsidRDefault="00C721A9" w:rsidP="00C721A9">
            <w:pPr>
              <w:jc w:val="center"/>
              <w:rPr>
                <w:sz w:val="20"/>
                <w:szCs w:val="20"/>
              </w:rPr>
            </w:pPr>
            <w:r w:rsidRPr="00C721A9">
              <w:rPr>
                <w:sz w:val="20"/>
                <w:szCs w:val="20"/>
              </w:rPr>
              <w:t>_</w:t>
            </w:r>
          </w:p>
        </w:tc>
      </w:tr>
      <w:tr w:rsidR="00C721A9" w:rsidTr="00C721A9">
        <w:trPr>
          <w:trHeight w:val="213"/>
        </w:trPr>
        <w:tc>
          <w:tcPr>
            <w:tcW w:w="1982" w:type="dxa"/>
            <w:tcBorders>
              <w:top w:val="single" w:sz="2"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1</w:t>
            </w:r>
          </w:p>
        </w:tc>
        <w:tc>
          <w:tcPr>
            <w:tcW w:w="3652" w:type="dxa"/>
            <w:tcBorders>
              <w:top w:val="single" w:sz="2"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2</w:t>
            </w:r>
          </w:p>
        </w:tc>
        <w:tc>
          <w:tcPr>
            <w:tcW w:w="2440" w:type="dxa"/>
            <w:tcBorders>
              <w:top w:val="single" w:sz="2"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4</w:t>
            </w:r>
          </w:p>
        </w:tc>
        <w:tc>
          <w:tcPr>
            <w:tcW w:w="1290" w:type="dxa"/>
            <w:tcBorders>
              <w:top w:val="single" w:sz="2" w:space="0" w:color="000000"/>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5</w:t>
            </w:r>
          </w:p>
        </w:tc>
      </w:tr>
      <w:tr w:rsidR="00C721A9" w:rsidTr="00C721A9">
        <w:trPr>
          <w:trHeight w:hRule="exact" w:val="732"/>
        </w:trPr>
        <w:tc>
          <w:tcPr>
            <w:tcW w:w="198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t xml:space="preserve">I </w:t>
            </w:r>
            <w:r>
              <w:rPr>
                <w:rFonts w:eastAsia="Times New Roman"/>
                <w:color w:val="000000"/>
                <w:sz w:val="20"/>
                <w:szCs w:val="20"/>
                <w:shd w:val="clear" w:color="auto" w:fill="FFFFFF"/>
              </w:rPr>
              <w:t>Существующий:</w:t>
            </w:r>
          </w:p>
          <w:p w:rsidR="00C721A9" w:rsidRDefault="00C721A9" w:rsidP="00E84337">
            <w:pPr>
              <w:shd w:val="clear" w:color="auto" w:fill="FFFFFF"/>
              <w:autoSpaceDE w:val="0"/>
              <w:rPr>
                <w:rFonts w:eastAsia="Times New Roman"/>
                <w:color w:val="000000"/>
                <w:sz w:val="20"/>
                <w:szCs w:val="20"/>
                <w:shd w:val="clear" w:color="auto" w:fill="FFFFFF"/>
              </w:rPr>
            </w:pPr>
          </w:p>
        </w:tc>
        <w:tc>
          <w:tcPr>
            <w:tcW w:w="365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4,1</w:t>
            </w:r>
          </w:p>
          <w:p w:rsidR="00C721A9" w:rsidRDefault="00C721A9" w:rsidP="00E84337">
            <w:pPr>
              <w:shd w:val="clear" w:color="auto" w:fill="FFFFFF"/>
              <w:autoSpaceDE w:val="0"/>
              <w:jc w:val="center"/>
              <w:rPr>
                <w:rFonts w:eastAsia="Times New Roman"/>
                <w:color w:val="000000"/>
                <w:sz w:val="20"/>
                <w:szCs w:val="20"/>
                <w:shd w:val="clear" w:color="auto" w:fill="FFFFFF"/>
              </w:rPr>
            </w:pPr>
            <w:r>
              <w:rPr>
                <w:rFonts w:eastAsia="Times New Roman"/>
                <w:color w:val="000000"/>
                <w:sz w:val="20"/>
                <w:szCs w:val="20"/>
                <w:shd w:val="clear" w:color="auto" w:fill="FFFFFF"/>
              </w:rPr>
              <w:t>3,54</w:t>
            </w:r>
          </w:p>
        </w:tc>
        <w:tc>
          <w:tcPr>
            <w:tcW w:w="2440"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sz w:val="21"/>
                <w:szCs w:val="21"/>
                <w:shd w:val="clear" w:color="auto" w:fill="FFFFFF"/>
              </w:rPr>
            </w:pPr>
            <w:r>
              <w:rPr>
                <w:sz w:val="21"/>
                <w:szCs w:val="21"/>
                <w:shd w:val="clear" w:color="auto" w:fill="FFFFFF"/>
              </w:rPr>
              <w:t>От индивидуальных источников</w:t>
            </w:r>
          </w:p>
        </w:tc>
        <w:tc>
          <w:tcPr>
            <w:tcW w:w="1290" w:type="dxa"/>
            <w:tcBorders>
              <w:top w:val="single" w:sz="1" w:space="0" w:color="000000"/>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r>
      <w:tr w:rsidR="00C721A9" w:rsidTr="00C721A9">
        <w:trPr>
          <w:trHeight w:hRule="exact" w:val="723"/>
        </w:trPr>
        <w:tc>
          <w:tcPr>
            <w:tcW w:w="1982"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rPr>
                <w:sz w:val="20"/>
                <w:szCs w:val="20"/>
                <w:shd w:val="clear" w:color="auto" w:fill="FFFFFF"/>
              </w:rPr>
            </w:pPr>
            <w:r>
              <w:rPr>
                <w:sz w:val="20"/>
                <w:szCs w:val="20"/>
                <w:shd w:val="clear" w:color="auto" w:fill="FFFFFF"/>
              </w:rPr>
              <w:t>2. Соцкультбыт</w:t>
            </w:r>
          </w:p>
        </w:tc>
        <w:tc>
          <w:tcPr>
            <w:tcW w:w="3652"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Нет данных</w:t>
            </w:r>
          </w:p>
        </w:tc>
        <w:tc>
          <w:tcPr>
            <w:tcW w:w="2440"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sz w:val="20"/>
                <w:szCs w:val="20"/>
                <w:shd w:val="clear" w:color="auto" w:fill="FFFFFF"/>
              </w:rPr>
            </w:pPr>
          </w:p>
        </w:tc>
        <w:tc>
          <w:tcPr>
            <w:tcW w:w="1290" w:type="dxa"/>
            <w:tcBorders>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r>
      <w:tr w:rsidR="00C721A9" w:rsidTr="00C721A9">
        <w:trPr>
          <w:trHeight w:val="734"/>
        </w:trPr>
        <w:tc>
          <w:tcPr>
            <w:tcW w:w="198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365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4,1</w:t>
            </w:r>
          </w:p>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3,54</w:t>
            </w:r>
          </w:p>
        </w:tc>
        <w:tc>
          <w:tcPr>
            <w:tcW w:w="2440"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c>
          <w:tcPr>
            <w:tcW w:w="1290" w:type="dxa"/>
            <w:tcBorders>
              <w:top w:val="single" w:sz="1" w:space="0" w:color="000000"/>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shd w:val="clear" w:color="auto" w:fill="FFFF00"/>
              </w:rPr>
            </w:pPr>
          </w:p>
        </w:tc>
      </w:tr>
      <w:tr w:rsidR="00C721A9" w:rsidTr="00C721A9">
        <w:trPr>
          <w:trHeight w:val="720"/>
        </w:trPr>
        <w:tc>
          <w:tcPr>
            <w:tcW w:w="198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lang w:val="en-US"/>
              </w:rPr>
              <w:lastRenderedPageBreak/>
              <w:t>II</w:t>
            </w:r>
            <w:r w:rsidRPr="00B17DE0">
              <w:rPr>
                <w:rFonts w:eastAsia="Times New Roman"/>
                <w:color w:val="000000"/>
                <w:sz w:val="20"/>
                <w:szCs w:val="20"/>
                <w:shd w:val="clear" w:color="auto" w:fill="FFFFFF"/>
              </w:rPr>
              <w:t xml:space="preserve"> </w:t>
            </w:r>
            <w:r>
              <w:rPr>
                <w:rFonts w:eastAsia="Times New Roman"/>
                <w:color w:val="000000"/>
                <w:sz w:val="20"/>
                <w:szCs w:val="20"/>
                <w:shd w:val="clear" w:color="auto" w:fill="FFFFFF"/>
              </w:rPr>
              <w:t>Новое строительство:</w:t>
            </w:r>
          </w:p>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а) жилой фонд</w:t>
            </w:r>
          </w:p>
        </w:tc>
        <w:tc>
          <w:tcPr>
            <w:tcW w:w="6093" w:type="dxa"/>
            <w:gridSpan w:val="2"/>
            <w:tcBorders>
              <w:top w:val="single" w:sz="1" w:space="0" w:color="000000"/>
              <w:left w:val="single" w:sz="1" w:space="0" w:color="000000"/>
              <w:bottom w:val="single" w:sz="1" w:space="0" w:color="000000"/>
            </w:tcBorders>
            <w:vAlign w:val="center"/>
          </w:tcPr>
          <w:p w:rsidR="00C721A9" w:rsidRDefault="00C721A9" w:rsidP="00E84337">
            <w:pPr>
              <w:shd w:val="clear" w:color="auto" w:fill="FFFFFF"/>
              <w:suppressAutoHyphens w:val="0"/>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В связи с демографическим спадом увеличения нет</w:t>
            </w:r>
          </w:p>
        </w:tc>
        <w:tc>
          <w:tcPr>
            <w:tcW w:w="1290" w:type="dxa"/>
            <w:tcBorders>
              <w:top w:val="single" w:sz="1" w:space="0" w:color="000000"/>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r>
      <w:tr w:rsidR="00C721A9" w:rsidTr="00C721A9">
        <w:trPr>
          <w:trHeight w:val="660"/>
        </w:trPr>
        <w:tc>
          <w:tcPr>
            <w:tcW w:w="198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б) Соцкультбыт</w:t>
            </w:r>
          </w:p>
        </w:tc>
        <w:tc>
          <w:tcPr>
            <w:tcW w:w="3652"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suppressAutoHyphens w:val="0"/>
              <w:autoSpaceDE w:val="0"/>
              <w:snapToGrid w:val="0"/>
              <w:jc w:val="center"/>
              <w:rPr>
                <w:rFonts w:eastAsia="Arial" w:cs="Arial"/>
                <w:color w:val="000000"/>
                <w:sz w:val="21"/>
                <w:szCs w:val="21"/>
                <w:shd w:val="clear" w:color="auto" w:fill="FFFFFF"/>
              </w:rPr>
            </w:pPr>
            <w:r>
              <w:rPr>
                <w:rFonts w:eastAsia="Arial" w:cs="Arial"/>
                <w:color w:val="000000"/>
                <w:sz w:val="21"/>
                <w:szCs w:val="21"/>
                <w:shd w:val="clear" w:color="auto" w:fill="FFFFFF"/>
              </w:rPr>
              <w:t>расходы определяются в течени</w:t>
            </w:r>
            <w:proofErr w:type="gramStart"/>
            <w:r>
              <w:rPr>
                <w:rFonts w:eastAsia="Arial" w:cs="Arial"/>
                <w:color w:val="000000"/>
                <w:sz w:val="21"/>
                <w:szCs w:val="21"/>
                <w:shd w:val="clear" w:color="auto" w:fill="FFFFFF"/>
              </w:rPr>
              <w:t>и</w:t>
            </w:r>
            <w:proofErr w:type="gramEnd"/>
            <w:r>
              <w:rPr>
                <w:rFonts w:eastAsia="Arial" w:cs="Arial"/>
                <w:color w:val="000000"/>
                <w:sz w:val="21"/>
                <w:szCs w:val="21"/>
                <w:shd w:val="clear" w:color="auto" w:fill="FFFFFF"/>
              </w:rPr>
              <w:t xml:space="preserve"> разработки проектной документации по объектам, с уточнениями производственных мощностей</w:t>
            </w:r>
          </w:p>
        </w:tc>
        <w:tc>
          <w:tcPr>
            <w:tcW w:w="2440" w:type="dxa"/>
            <w:tcBorders>
              <w:top w:val="single" w:sz="1" w:space="0" w:color="000000"/>
              <w:left w:val="single" w:sz="1" w:space="0" w:color="000000"/>
              <w:bottom w:val="single" w:sz="1" w:space="0" w:color="000000"/>
            </w:tcBorders>
            <w:vAlign w:val="center"/>
          </w:tcPr>
          <w:p w:rsidR="00C721A9" w:rsidRDefault="00C721A9" w:rsidP="00E84337">
            <w:pPr>
              <w:shd w:val="clear" w:color="auto" w:fill="FFFFFF"/>
              <w:suppressAutoHyphens w:val="0"/>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От блочных газовых котельных</w:t>
            </w:r>
          </w:p>
        </w:tc>
        <w:tc>
          <w:tcPr>
            <w:tcW w:w="1290" w:type="dxa"/>
            <w:tcBorders>
              <w:top w:val="single" w:sz="1" w:space="0" w:color="000000"/>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r>
      <w:tr w:rsidR="00C721A9" w:rsidTr="00C721A9">
        <w:trPr>
          <w:trHeight w:val="431"/>
        </w:trPr>
        <w:tc>
          <w:tcPr>
            <w:tcW w:w="1982"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rPr>
                <w:rFonts w:eastAsia="Times New Roman"/>
                <w:color w:val="000000"/>
                <w:sz w:val="20"/>
                <w:szCs w:val="20"/>
                <w:shd w:val="clear" w:color="auto" w:fill="FFFFFF"/>
              </w:rPr>
            </w:pPr>
            <w:r>
              <w:rPr>
                <w:rFonts w:eastAsia="Times New Roman"/>
                <w:color w:val="000000"/>
                <w:sz w:val="20"/>
                <w:szCs w:val="20"/>
                <w:shd w:val="clear" w:color="auto" w:fill="FFFFFF"/>
              </w:rPr>
              <w:t>Всего:</w:t>
            </w:r>
          </w:p>
        </w:tc>
        <w:tc>
          <w:tcPr>
            <w:tcW w:w="3652"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rFonts w:eastAsia="Times New Roman"/>
                <w:color w:val="000000"/>
                <w:sz w:val="20"/>
                <w:szCs w:val="20"/>
                <w:u w:val="single"/>
                <w:shd w:val="clear" w:color="auto" w:fill="FFFFFF"/>
              </w:rPr>
            </w:pPr>
            <w:r>
              <w:rPr>
                <w:rFonts w:eastAsia="Times New Roman"/>
                <w:color w:val="000000"/>
                <w:sz w:val="20"/>
                <w:szCs w:val="20"/>
                <w:u w:val="single"/>
                <w:shd w:val="clear" w:color="auto" w:fill="FFFFFF"/>
              </w:rPr>
              <w:t>4,1</w:t>
            </w:r>
          </w:p>
          <w:p w:rsidR="00C721A9" w:rsidRDefault="00C721A9" w:rsidP="00E84337">
            <w:pPr>
              <w:shd w:val="clear" w:color="auto" w:fill="FFFFFF"/>
              <w:autoSpaceDE w:val="0"/>
              <w:snapToGrid w:val="0"/>
              <w:jc w:val="center"/>
              <w:rPr>
                <w:rFonts w:eastAsia="Times New Roman"/>
                <w:color w:val="000000"/>
                <w:sz w:val="20"/>
                <w:szCs w:val="20"/>
                <w:shd w:val="clear" w:color="auto" w:fill="FFFFFF"/>
              </w:rPr>
            </w:pPr>
            <w:r>
              <w:rPr>
                <w:rFonts w:eastAsia="Times New Roman"/>
                <w:color w:val="000000"/>
                <w:sz w:val="20"/>
                <w:szCs w:val="20"/>
                <w:shd w:val="clear" w:color="auto" w:fill="FFFFFF"/>
              </w:rPr>
              <w:t>3,54</w:t>
            </w:r>
          </w:p>
        </w:tc>
        <w:tc>
          <w:tcPr>
            <w:tcW w:w="2440" w:type="dxa"/>
            <w:tcBorders>
              <w:left w:val="single" w:sz="1" w:space="0" w:color="000000"/>
              <w:bottom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c>
          <w:tcPr>
            <w:tcW w:w="1290" w:type="dxa"/>
            <w:tcBorders>
              <w:left w:val="single" w:sz="1" w:space="0" w:color="000000"/>
              <w:bottom w:val="single" w:sz="1" w:space="0" w:color="000000"/>
              <w:right w:val="single" w:sz="1" w:space="0" w:color="000000"/>
            </w:tcBorders>
            <w:vAlign w:val="center"/>
          </w:tcPr>
          <w:p w:rsidR="00C721A9" w:rsidRDefault="00C721A9" w:rsidP="00E84337">
            <w:pPr>
              <w:shd w:val="clear" w:color="auto" w:fill="FFFFFF"/>
              <w:autoSpaceDE w:val="0"/>
              <w:snapToGrid w:val="0"/>
              <w:jc w:val="center"/>
              <w:rPr>
                <w:shd w:val="clear" w:color="auto" w:fill="FFFF00"/>
              </w:rPr>
            </w:pPr>
          </w:p>
        </w:tc>
      </w:tr>
    </w:tbl>
    <w:p w:rsidR="00C721A9" w:rsidRDefault="00C721A9" w:rsidP="00C721A9">
      <w:pPr>
        <w:shd w:val="clear" w:color="auto" w:fill="FFFFFF"/>
        <w:autoSpaceDE w:val="0"/>
        <w:jc w:val="both"/>
      </w:pPr>
    </w:p>
    <w:p w:rsidR="00CB3118" w:rsidRPr="00EC499B" w:rsidRDefault="003E0A8B" w:rsidP="00CB3118">
      <w:pPr>
        <w:shd w:val="clear" w:color="auto" w:fill="FFFFFF"/>
        <w:autoSpaceDE w:val="0"/>
        <w:ind w:firstLine="567"/>
        <w:jc w:val="both"/>
        <w:rPr>
          <w:rFonts w:eastAsia="Times New Roman"/>
          <w:b/>
          <w:kern w:val="0"/>
          <w:lang w:eastAsia="ru-RU"/>
        </w:rPr>
      </w:pPr>
      <w:r w:rsidRPr="00EC499B">
        <w:rPr>
          <w:rFonts w:eastAsia="Times New Roman"/>
          <w:b/>
          <w:kern w:val="0"/>
          <w:lang w:eastAsia="ru-RU"/>
        </w:rPr>
        <w:t>Электроснабжение</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Основная цель разработки настоящего раздела ГП - обеспечение оптимального раз</w:t>
      </w:r>
      <w:r w:rsidRPr="00EC499B">
        <w:rPr>
          <w:rFonts w:eastAsia="Arial" w:cs="Arial"/>
          <w:color w:val="000000"/>
          <w:shd w:val="clear" w:color="auto" w:fill="FFFFFF"/>
        </w:rPr>
        <w:t>в</w:t>
      </w:r>
      <w:r>
        <w:rPr>
          <w:rFonts w:eastAsia="Arial" w:cs="Arial"/>
          <w:color w:val="000000"/>
          <w:shd w:val="clear" w:color="auto" w:fill="FFFFFF"/>
        </w:rPr>
        <w:t>ития энергосистемы Карачунского сельского поселения,  взаимоувязанного с его территориально-планировочным развитием.</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В настоящее время электроснабжение: Карачунского сельского поселения в основном осуществляется  по распределительным линиям </w:t>
      </w:r>
      <w:proofErr w:type="gramStart"/>
      <w:r>
        <w:rPr>
          <w:rFonts w:eastAsia="Arial" w:cs="Arial"/>
          <w:color w:val="000000"/>
          <w:shd w:val="clear" w:color="auto" w:fill="FFFFFF"/>
        </w:rPr>
        <w:t>ВЛ</w:t>
      </w:r>
      <w:proofErr w:type="gramEnd"/>
      <w:r>
        <w:rPr>
          <w:rFonts w:eastAsia="Arial" w:cs="Arial"/>
          <w:color w:val="000000"/>
          <w:shd w:val="clear" w:color="auto" w:fill="FFFFFF"/>
        </w:rPr>
        <w:t xml:space="preserve"> 10 кВ от подстанции ПС 110/35/10 кВ «Рамонь-2». П</w:t>
      </w:r>
      <w:r>
        <w:rPr>
          <w:rFonts w:eastAsia="Times New Roman"/>
          <w:shd w:val="clear" w:color="auto" w:fill="FFFFFF"/>
        </w:rPr>
        <w:t xml:space="preserve">о балансовой принадлежности </w:t>
      </w:r>
      <w:proofErr w:type="spellStart"/>
      <w:r>
        <w:rPr>
          <w:rFonts w:eastAsia="Times New Roman"/>
          <w:shd w:val="clear" w:color="auto" w:fill="FFFFFF"/>
        </w:rPr>
        <w:t>электросетевые</w:t>
      </w:r>
      <w:proofErr w:type="spellEnd"/>
      <w:r>
        <w:rPr>
          <w:rFonts w:eastAsia="Times New Roman"/>
          <w:shd w:val="clear" w:color="auto" w:fill="FFFFFF"/>
        </w:rPr>
        <w:t xml:space="preserve"> объекты Карачунского</w:t>
      </w:r>
      <w:r>
        <w:rPr>
          <w:rFonts w:eastAsia="Arial" w:cs="Arial"/>
          <w:color w:val="000000"/>
          <w:shd w:val="clear" w:color="auto" w:fill="FFFFFF"/>
        </w:rPr>
        <w:t xml:space="preserve"> сельского поселения</w:t>
      </w:r>
      <w:r>
        <w:rPr>
          <w:rFonts w:eastAsia="Times New Roman"/>
          <w:shd w:val="clear" w:color="auto" w:fill="FFFFFF"/>
        </w:rPr>
        <w:t xml:space="preserve"> относятся к </w:t>
      </w:r>
      <w:r>
        <w:rPr>
          <w:rFonts w:eastAsia="Times New Roman"/>
          <w:color w:val="000000"/>
          <w:shd w:val="clear" w:color="auto" w:fill="FFFFFF"/>
        </w:rPr>
        <w:t>производственному отделению «</w:t>
      </w:r>
      <w:proofErr w:type="spellStart"/>
      <w:r>
        <w:rPr>
          <w:rFonts w:eastAsia="Times New Roman"/>
          <w:color w:val="000000"/>
          <w:shd w:val="clear" w:color="auto" w:fill="FFFFFF"/>
        </w:rPr>
        <w:t>Рамоннские</w:t>
      </w:r>
      <w:proofErr w:type="spellEnd"/>
      <w:r>
        <w:rPr>
          <w:rFonts w:eastAsia="Times New Roman"/>
          <w:color w:val="000000"/>
          <w:shd w:val="clear" w:color="auto" w:fill="FFFFFF"/>
        </w:rPr>
        <w:t xml:space="preserve"> электрические сети», которое входит в состав филиала</w:t>
      </w:r>
      <w:r>
        <w:rPr>
          <w:rFonts w:eastAsia="Times New Roman"/>
          <w:shd w:val="clear" w:color="auto" w:fill="FFFFFF"/>
        </w:rPr>
        <w:t xml:space="preserve"> ОАО «МРСК Центра» - «Воронежэнерго».</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(в количестве 21 </w:t>
      </w:r>
      <w:proofErr w:type="spellStart"/>
      <w:proofErr w:type="gramStart"/>
      <w:r>
        <w:rPr>
          <w:rFonts w:eastAsia="Arial" w:cs="Arial"/>
          <w:color w:val="000000"/>
          <w:shd w:val="clear" w:color="auto" w:fill="FFFFFF"/>
        </w:rPr>
        <w:t>шт</w:t>
      </w:r>
      <w:proofErr w:type="spellEnd"/>
      <w:proofErr w:type="gramEnd"/>
      <w:r>
        <w:rPr>
          <w:rFonts w:eastAsia="Arial" w:cs="Arial"/>
          <w:color w:val="000000"/>
          <w:shd w:val="clear" w:color="auto" w:fill="FFFFFF"/>
        </w:rPr>
        <w:t>).</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сети напряжением 10кВ - 3-х проводные. Схема электроснабжения открытая, выполненная проводом АС по опорам ВЛ. </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Электрические сети напряжением 0,4 кВ — четырех проводные. Схема электроснабжения в основном открытого типа, выполненная проводом</w:t>
      </w:r>
      <w:proofErr w:type="gramStart"/>
      <w:r>
        <w:rPr>
          <w:rFonts w:eastAsia="Arial" w:cs="Arial"/>
          <w:color w:val="000000"/>
          <w:shd w:val="clear" w:color="auto" w:fill="FFFFFF"/>
        </w:rPr>
        <w:t xml:space="preserve"> А</w:t>
      </w:r>
      <w:proofErr w:type="gramEnd"/>
      <w:r>
        <w:rPr>
          <w:rFonts w:eastAsia="Arial" w:cs="Arial"/>
          <w:color w:val="000000"/>
          <w:shd w:val="clear" w:color="auto" w:fill="FFFFFF"/>
        </w:rPr>
        <w:t xml:space="preserve"> по опорам ВЛ.</w:t>
      </w:r>
    </w:p>
    <w:p w:rsidR="00EC499B" w:rsidRDefault="00EC499B" w:rsidP="00EC499B">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Оборудование  на подстанциях находится в удовлетворительном состоянии.</w:t>
      </w:r>
    </w:p>
    <w:p w:rsidR="00EC499B" w:rsidRDefault="00EC499B" w:rsidP="003E0A8B">
      <w:pPr>
        <w:widowControl/>
        <w:suppressAutoHyphens w:val="0"/>
        <w:ind w:firstLine="567"/>
        <w:jc w:val="both"/>
        <w:rPr>
          <w:rFonts w:eastAsia="Times New Roman"/>
          <w:b/>
          <w:kern w:val="0"/>
          <w:highlight w:val="yellow"/>
          <w:lang w:eastAsia="ru-RU"/>
        </w:rPr>
      </w:pPr>
    </w:p>
    <w:p w:rsidR="003E0A8B" w:rsidRPr="00EC499B" w:rsidRDefault="003E0A8B" w:rsidP="003E0A8B">
      <w:pPr>
        <w:widowControl/>
        <w:suppressAutoHyphens w:val="0"/>
        <w:ind w:firstLine="567"/>
        <w:jc w:val="both"/>
        <w:rPr>
          <w:rFonts w:eastAsia="Times New Roman"/>
          <w:b/>
          <w:kern w:val="0"/>
          <w:lang w:eastAsia="ru-RU"/>
        </w:rPr>
      </w:pPr>
      <w:r w:rsidRPr="00EC499B">
        <w:rPr>
          <w:rFonts w:eastAsia="Times New Roman"/>
          <w:b/>
          <w:kern w:val="0"/>
          <w:lang w:eastAsia="ru-RU"/>
        </w:rPr>
        <w:t>Связь</w:t>
      </w:r>
    </w:p>
    <w:p w:rsidR="00EC499B" w:rsidRPr="00EC499B" w:rsidRDefault="00EC499B" w:rsidP="00EC499B">
      <w:pPr>
        <w:ind w:firstLine="567"/>
        <w:jc w:val="both"/>
        <w:rPr>
          <w:shd w:val="clear" w:color="auto" w:fill="FFFFFF"/>
        </w:rPr>
      </w:pPr>
      <w:r w:rsidRPr="00EC499B">
        <w:rPr>
          <w:shd w:val="clear" w:color="auto" w:fill="FFFFFF"/>
        </w:rPr>
        <w:t>В настоящее время организациям и населению Карачунского сельского поселения Рамонского муниципального района Воронежской области предоставляются следующие основные виды телекоммуникационных услуг:</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местная телефонная связь;</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универсальная телефонная связь с использованием таксофонов;</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телеграфная связь;</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услуги телефонной связи в выделенной сети;</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услуги подвижной радиотелефонной связи;</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услуги связи для цели эфирного вещания;</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почтовая связь;</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междугородная и международная связь;</w:t>
      </w:r>
    </w:p>
    <w:p w:rsid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связь по передаче данных.</w:t>
      </w:r>
    </w:p>
    <w:p w:rsid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С 2004 по 2009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EC499B" w:rsidRPr="00EC499B" w:rsidRDefault="00EC499B" w:rsidP="00EA2D54">
      <w:pPr>
        <w:numPr>
          <w:ilvl w:val="1"/>
          <w:numId w:val="24"/>
        </w:numPr>
        <w:tabs>
          <w:tab w:val="clear" w:pos="1080"/>
          <w:tab w:val="num" w:pos="567"/>
        </w:tabs>
        <w:ind w:left="567" w:firstLine="0"/>
        <w:jc w:val="both"/>
        <w:rPr>
          <w:shd w:val="clear" w:color="auto" w:fill="FFFFFF"/>
        </w:rPr>
      </w:pPr>
      <w:r w:rsidRPr="00EC499B">
        <w:rPr>
          <w:shd w:val="clear" w:color="auto" w:fill="FFFFFF"/>
        </w:rPr>
        <w:t>Основными направлениями развития отрасли являются:</w:t>
      </w:r>
    </w:p>
    <w:p w:rsidR="00EC499B" w:rsidRPr="00EC499B" w:rsidRDefault="00EC499B" w:rsidP="00EA2D54">
      <w:pPr>
        <w:numPr>
          <w:ilvl w:val="1"/>
          <w:numId w:val="25"/>
        </w:numPr>
        <w:tabs>
          <w:tab w:val="clear" w:pos="0"/>
          <w:tab w:val="num" w:pos="576"/>
        </w:tabs>
        <w:ind w:left="576" w:hanging="9"/>
        <w:jc w:val="both"/>
        <w:rPr>
          <w:shd w:val="clear" w:color="auto" w:fill="FFFFFF"/>
        </w:rPr>
      </w:pPr>
      <w:r w:rsidRPr="00EC499B">
        <w:rPr>
          <w:shd w:val="clear" w:color="auto" w:fill="FFFFFF"/>
        </w:rPr>
        <w:t xml:space="preserve">формирование </w:t>
      </w:r>
      <w:proofErr w:type="spellStart"/>
      <w:r w:rsidRPr="00EC499B">
        <w:rPr>
          <w:shd w:val="clear" w:color="auto" w:fill="FFFFFF"/>
        </w:rPr>
        <w:t>мультисервисной</w:t>
      </w:r>
      <w:proofErr w:type="spellEnd"/>
      <w:r w:rsidRPr="00EC499B">
        <w:rPr>
          <w:shd w:val="clear" w:color="auto" w:fill="FFFFFF"/>
        </w:rPr>
        <w:t xml:space="preserve"> сети (региональной) на основе интеграции сетей фиксированной и подвижной связи;</w:t>
      </w:r>
    </w:p>
    <w:p w:rsidR="00EC499B" w:rsidRPr="00EC499B" w:rsidRDefault="00EC499B" w:rsidP="00EA2D54">
      <w:pPr>
        <w:numPr>
          <w:ilvl w:val="1"/>
          <w:numId w:val="25"/>
        </w:numPr>
        <w:tabs>
          <w:tab w:val="clear" w:pos="0"/>
          <w:tab w:val="num" w:pos="576"/>
        </w:tabs>
        <w:ind w:left="576" w:hanging="9"/>
        <w:jc w:val="both"/>
        <w:rPr>
          <w:shd w:val="clear" w:color="auto" w:fill="FFFFFF"/>
        </w:rPr>
      </w:pPr>
      <w:r w:rsidRPr="00EC499B">
        <w:rPr>
          <w:shd w:val="clear" w:color="auto" w:fill="FFFFFF"/>
        </w:rPr>
        <w:t xml:space="preserve">повышение уровня </w:t>
      </w:r>
      <w:proofErr w:type="spellStart"/>
      <w:r w:rsidRPr="00EC499B">
        <w:rPr>
          <w:shd w:val="clear" w:color="auto" w:fill="FFFFFF"/>
        </w:rPr>
        <w:t>цифровизации</w:t>
      </w:r>
      <w:proofErr w:type="spellEnd"/>
      <w:r w:rsidRPr="00EC499B">
        <w:rPr>
          <w:shd w:val="clear" w:color="auto" w:fill="FFFFFF"/>
        </w:rPr>
        <w:t xml:space="preserve"> телефонной сети общего пользования;</w:t>
      </w:r>
    </w:p>
    <w:p w:rsidR="00EC499B" w:rsidRPr="00EC499B" w:rsidRDefault="00EC499B" w:rsidP="00EA2D54">
      <w:pPr>
        <w:numPr>
          <w:ilvl w:val="1"/>
          <w:numId w:val="25"/>
        </w:numPr>
        <w:tabs>
          <w:tab w:val="clear" w:pos="0"/>
          <w:tab w:val="num" w:pos="576"/>
        </w:tabs>
        <w:ind w:left="576" w:hanging="9"/>
        <w:jc w:val="both"/>
        <w:rPr>
          <w:shd w:val="clear" w:color="auto" w:fill="FFFFFF"/>
        </w:rPr>
      </w:pPr>
      <w:r w:rsidRPr="00EC499B">
        <w:rPr>
          <w:shd w:val="clear" w:color="auto" w:fill="FFFFFF"/>
        </w:rPr>
        <w:t>расширение видов услуг на основе внедрения новых технологий на стационарных телефонных сетях;</w:t>
      </w:r>
    </w:p>
    <w:p w:rsidR="00EC499B" w:rsidRPr="00EC499B" w:rsidRDefault="00EC499B" w:rsidP="00EA2D54">
      <w:pPr>
        <w:numPr>
          <w:ilvl w:val="1"/>
          <w:numId w:val="25"/>
        </w:numPr>
        <w:tabs>
          <w:tab w:val="clear" w:pos="0"/>
          <w:tab w:val="num" w:pos="576"/>
        </w:tabs>
        <w:suppressAutoHyphens w:val="0"/>
        <w:ind w:left="576" w:hanging="9"/>
        <w:jc w:val="both"/>
        <w:rPr>
          <w:shd w:val="clear" w:color="auto" w:fill="FFFFFF"/>
        </w:rPr>
      </w:pPr>
      <w:r w:rsidRPr="00EC499B">
        <w:rPr>
          <w:shd w:val="clear" w:color="auto" w:fill="FFFFFF"/>
        </w:rPr>
        <w:t>переход на технологии 3</w:t>
      </w:r>
      <w:r w:rsidRPr="00EC499B">
        <w:rPr>
          <w:shd w:val="clear" w:color="auto" w:fill="FFFFFF"/>
          <w:lang w:val="en-US"/>
        </w:rPr>
        <w:t>G</w:t>
      </w:r>
      <w:r w:rsidRPr="00EC499B">
        <w:rPr>
          <w:shd w:val="clear" w:color="auto" w:fill="FFFFFF"/>
        </w:rPr>
        <w:t xml:space="preserve"> на сетях подвижной связи.</w:t>
      </w:r>
    </w:p>
    <w:p w:rsidR="00EC499B" w:rsidRPr="00EC499B" w:rsidRDefault="00EC499B" w:rsidP="00EC499B">
      <w:pPr>
        <w:suppressAutoHyphens w:val="0"/>
        <w:ind w:left="576"/>
        <w:jc w:val="both"/>
        <w:rPr>
          <w:shd w:val="clear" w:color="auto" w:fill="FFFF00"/>
        </w:rPr>
      </w:pPr>
    </w:p>
    <w:p w:rsidR="00EC499B" w:rsidRPr="00EC499B" w:rsidRDefault="00EC499B" w:rsidP="00EC499B">
      <w:pPr>
        <w:suppressAutoHyphens w:val="0"/>
        <w:jc w:val="center"/>
        <w:rPr>
          <w:b/>
          <w:bCs/>
          <w:u w:val="single"/>
          <w:shd w:val="clear" w:color="auto" w:fill="FFFFFF"/>
        </w:rPr>
      </w:pPr>
      <w:r w:rsidRPr="00EC499B">
        <w:rPr>
          <w:shd w:val="clear" w:color="auto" w:fill="FFFFFF"/>
        </w:rPr>
        <w:tab/>
      </w:r>
      <w:r w:rsidRPr="00EC499B">
        <w:rPr>
          <w:b/>
          <w:bCs/>
          <w:u w:val="single"/>
          <w:shd w:val="clear" w:color="auto" w:fill="FFFFFF"/>
        </w:rPr>
        <w:t>Система фиксированной связи:</w:t>
      </w:r>
    </w:p>
    <w:p w:rsidR="00EC499B" w:rsidRPr="00EC499B" w:rsidRDefault="00EC499B" w:rsidP="00EC499B">
      <w:pPr>
        <w:tabs>
          <w:tab w:val="left" w:pos="5520"/>
        </w:tabs>
        <w:suppressAutoHyphens w:val="0"/>
        <w:jc w:val="center"/>
        <w:rPr>
          <w:shd w:val="clear" w:color="auto" w:fill="FFFFFF"/>
        </w:rPr>
      </w:pPr>
    </w:p>
    <w:p w:rsidR="00704383" w:rsidRDefault="00EC499B" w:rsidP="00704383">
      <w:pPr>
        <w:tabs>
          <w:tab w:val="left" w:pos="5520"/>
        </w:tabs>
        <w:suppressAutoHyphens w:val="0"/>
        <w:ind w:firstLine="567"/>
        <w:jc w:val="both"/>
        <w:rPr>
          <w:shd w:val="clear" w:color="auto" w:fill="FFFFFF"/>
        </w:rPr>
      </w:pPr>
      <w:proofErr w:type="spellStart"/>
      <w:r w:rsidRPr="00EC499B">
        <w:rPr>
          <w:shd w:val="clear" w:color="auto" w:fill="FFFFFF"/>
        </w:rPr>
        <w:t>Карачунское</w:t>
      </w:r>
      <w:proofErr w:type="spellEnd"/>
      <w:r w:rsidRPr="00EC499B">
        <w:rPr>
          <w:shd w:val="clear" w:color="auto" w:fill="FFFFFF"/>
        </w:rPr>
        <w:t xml:space="preserve"> сельское поселение радиофицировано и телефонизировано.</w:t>
      </w:r>
    </w:p>
    <w:p w:rsidR="00EC499B" w:rsidRDefault="00EC499B" w:rsidP="00704383">
      <w:pPr>
        <w:tabs>
          <w:tab w:val="left" w:pos="5520"/>
        </w:tabs>
        <w:suppressAutoHyphens w:val="0"/>
        <w:ind w:firstLine="567"/>
        <w:jc w:val="both"/>
        <w:rPr>
          <w:shd w:val="clear" w:color="auto" w:fill="FFFFFF"/>
        </w:rPr>
      </w:pPr>
      <w:r w:rsidRPr="00EC499B">
        <w:rPr>
          <w:shd w:val="clear" w:color="auto" w:fill="FFFFFF"/>
        </w:rPr>
        <w:t xml:space="preserve">Радиовещание осуществляется по проводной сети. </w:t>
      </w:r>
    </w:p>
    <w:p w:rsidR="00EC499B" w:rsidRPr="00EC499B" w:rsidRDefault="00EC499B" w:rsidP="00EC499B">
      <w:pPr>
        <w:tabs>
          <w:tab w:val="left" w:pos="5520"/>
        </w:tabs>
        <w:suppressAutoHyphens w:val="0"/>
        <w:ind w:firstLine="567"/>
        <w:jc w:val="both"/>
        <w:rPr>
          <w:shd w:val="clear" w:color="auto" w:fill="FFFFFF"/>
        </w:rPr>
      </w:pPr>
      <w:r w:rsidRPr="00EC499B">
        <w:rPr>
          <w:shd w:val="clear" w:color="auto" w:fill="FFFFFF"/>
        </w:rPr>
        <w:t xml:space="preserve">По данным администрации, на территории поселения расположена одна телефонная станция. Количество основных телефонных аппаратов сети общего пользования, всего  — 50 единиц. Наличие заявлений на установку квартирного телефона, не удовлетворенных на конец года, всего  — 9 единиц (форма стат. </w:t>
      </w:r>
      <w:proofErr w:type="spellStart"/>
      <w:r w:rsidRPr="00EC499B">
        <w:rPr>
          <w:shd w:val="clear" w:color="auto" w:fill="FFFFFF"/>
        </w:rPr>
        <w:t>Отч</w:t>
      </w:r>
      <w:proofErr w:type="spellEnd"/>
      <w:r w:rsidRPr="00EC499B">
        <w:rPr>
          <w:shd w:val="clear" w:color="auto" w:fill="FFFFFF"/>
        </w:rPr>
        <w:t>. № 43 — связь, строка 610, графа 4).  В населённых пунктах, входящих в поселение, размещено 6 таксофонов.</w:t>
      </w:r>
    </w:p>
    <w:p w:rsidR="00EC499B" w:rsidRPr="00EC499B" w:rsidRDefault="00EC499B" w:rsidP="00EC499B">
      <w:pPr>
        <w:suppressAutoHyphens w:val="0"/>
        <w:jc w:val="both"/>
        <w:rPr>
          <w:shd w:val="clear" w:color="auto" w:fill="FFFFFF"/>
        </w:rPr>
      </w:pPr>
      <w:r w:rsidRPr="00EC499B">
        <w:rPr>
          <w:shd w:val="clear" w:color="auto" w:fill="FFFFFF"/>
        </w:rPr>
        <w:t xml:space="preserve">                                                                                                    </w:t>
      </w:r>
    </w:p>
    <w:p w:rsidR="00EC499B" w:rsidRPr="00EC499B" w:rsidRDefault="00EC499B" w:rsidP="00EC499B">
      <w:pPr>
        <w:jc w:val="center"/>
        <w:rPr>
          <w:b/>
          <w:bCs/>
          <w:u w:val="single"/>
          <w:shd w:val="clear" w:color="auto" w:fill="FFFFFF"/>
        </w:rPr>
      </w:pPr>
      <w:r w:rsidRPr="00EC499B">
        <w:rPr>
          <w:b/>
          <w:bCs/>
          <w:u w:val="single"/>
          <w:shd w:val="clear" w:color="auto" w:fill="FFFFFF"/>
        </w:rPr>
        <w:t>Почтовая связь.</w:t>
      </w:r>
    </w:p>
    <w:p w:rsidR="00EC499B" w:rsidRPr="00EC499B" w:rsidRDefault="00EC499B" w:rsidP="00EC499B">
      <w:pPr>
        <w:jc w:val="center"/>
        <w:rPr>
          <w:shd w:val="clear" w:color="auto" w:fill="FFFFFF"/>
        </w:rPr>
      </w:pPr>
    </w:p>
    <w:p w:rsidR="00EC499B" w:rsidRPr="00EC499B" w:rsidRDefault="00EC499B" w:rsidP="00EC499B">
      <w:pPr>
        <w:ind w:firstLine="567"/>
        <w:jc w:val="both"/>
        <w:rPr>
          <w:shd w:val="clear" w:color="auto" w:fill="FFFFFF"/>
        </w:rPr>
      </w:pPr>
      <w:r w:rsidRPr="00EC499B">
        <w:rPr>
          <w:shd w:val="clear" w:color="auto" w:fill="FFFFFF"/>
        </w:rPr>
        <w:t xml:space="preserve">В настоящее время в </w:t>
      </w:r>
      <w:proofErr w:type="spellStart"/>
      <w:r w:rsidRPr="00EC499B">
        <w:rPr>
          <w:shd w:val="clear" w:color="auto" w:fill="FFFFFF"/>
        </w:rPr>
        <w:t>Карачунском</w:t>
      </w:r>
      <w:proofErr w:type="spellEnd"/>
      <w:r w:rsidRPr="00EC499B">
        <w:rPr>
          <w:shd w:val="clear" w:color="auto" w:fill="FFFFFF"/>
        </w:rPr>
        <w:t xml:space="preserve"> сельском поселении имеются почтовые отделения связи. Почтовые отделения связи предоставляют следующие виды услуг:</w:t>
      </w:r>
    </w:p>
    <w:p w:rsidR="00EC499B" w:rsidRPr="00EC499B" w:rsidRDefault="00EC499B" w:rsidP="00EC499B">
      <w:pPr>
        <w:ind w:left="567"/>
        <w:jc w:val="both"/>
        <w:rPr>
          <w:shd w:val="clear" w:color="auto" w:fill="FFFFFF"/>
        </w:rPr>
      </w:pPr>
      <w:r>
        <w:rPr>
          <w:shd w:val="clear" w:color="auto" w:fill="FFFFFF"/>
        </w:rPr>
        <w:t>-</w:t>
      </w:r>
      <w:r w:rsidRPr="00EC499B">
        <w:rPr>
          <w:shd w:val="clear" w:color="auto" w:fill="FFFFFF"/>
        </w:rPr>
        <w:t>прием и доставка письменной корреспонденции;</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прием и выдача бандеролей, посылок;</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доставка счетов, извещений, уведомлений;</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прием и оплата денежных переводов;</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доставка пенсий и пособий;</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прием коммунальных, муниципальных и других платежей;</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прием платежей за услуги электросвязи и сотовой связи;</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проведение подписной компании, доставка периодических изданий;</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реализация товаров розничной торговли, лотерей;</w:t>
      </w:r>
    </w:p>
    <w:p w:rsidR="00EC499B" w:rsidRPr="00EC499B" w:rsidRDefault="00EC499B" w:rsidP="00EC499B">
      <w:pPr>
        <w:ind w:firstLine="567"/>
        <w:jc w:val="both"/>
        <w:rPr>
          <w:shd w:val="clear" w:color="auto" w:fill="FFFFFF"/>
        </w:rPr>
      </w:pPr>
      <w:r>
        <w:rPr>
          <w:shd w:val="clear" w:color="auto" w:fill="FFFFFF"/>
        </w:rPr>
        <w:t>-</w:t>
      </w:r>
      <w:r w:rsidRPr="00EC499B">
        <w:rPr>
          <w:shd w:val="clear" w:color="auto" w:fill="FFFFFF"/>
        </w:rPr>
        <w:t>телекоммуникационные и телеграфные услуги;</w:t>
      </w:r>
    </w:p>
    <w:p w:rsidR="00EC499B" w:rsidRDefault="00EC499B" w:rsidP="00EC499B">
      <w:pPr>
        <w:ind w:firstLine="567"/>
        <w:jc w:val="both"/>
        <w:rPr>
          <w:shd w:val="clear" w:color="auto" w:fill="FFFFFF"/>
        </w:rPr>
      </w:pPr>
      <w:r>
        <w:rPr>
          <w:shd w:val="clear" w:color="auto" w:fill="FFFFFF"/>
        </w:rPr>
        <w:t>-</w:t>
      </w:r>
      <w:r w:rsidRPr="00EC499B">
        <w:rPr>
          <w:shd w:val="clear" w:color="auto" w:fill="FFFFFF"/>
        </w:rPr>
        <w:t xml:space="preserve">продажа знаков ГЗПО. </w:t>
      </w:r>
    </w:p>
    <w:p w:rsidR="00EC499B" w:rsidRPr="00EC499B" w:rsidRDefault="00EC499B" w:rsidP="00EC499B">
      <w:pPr>
        <w:ind w:firstLine="567"/>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B6DDE8" w:themeColor="accent5" w:themeTint="66" w:fill="auto"/>
        <w:tblLayout w:type="fixed"/>
        <w:tblLook w:val="0000"/>
      </w:tblPr>
      <w:tblGrid>
        <w:gridCol w:w="2341"/>
        <w:gridCol w:w="1111"/>
        <w:gridCol w:w="1185"/>
        <w:gridCol w:w="1141"/>
        <w:gridCol w:w="1111"/>
        <w:gridCol w:w="1246"/>
        <w:gridCol w:w="1274"/>
      </w:tblGrid>
      <w:tr w:rsidR="00EC499B" w:rsidRPr="00EC499B" w:rsidTr="00EC499B">
        <w:trPr>
          <w:trHeight w:val="527"/>
        </w:trPr>
        <w:tc>
          <w:tcPr>
            <w:tcW w:w="2341" w:type="dxa"/>
            <w:vMerge w:val="restart"/>
            <w:shd w:val="solid" w:color="B6DDE8" w:themeColor="accent5" w:themeTint="66" w:fill="auto"/>
          </w:tcPr>
          <w:p w:rsidR="00EC499B" w:rsidRPr="00EC499B" w:rsidRDefault="00EC499B" w:rsidP="00EC499B">
            <w:r w:rsidRPr="00EC499B">
              <w:t>Населен</w:t>
            </w:r>
            <w:proofErr w:type="gramStart"/>
            <w:r w:rsidRPr="00EC499B">
              <w:t>.</w:t>
            </w:r>
            <w:proofErr w:type="gramEnd"/>
            <w:r w:rsidRPr="00EC499B">
              <w:t xml:space="preserve"> </w:t>
            </w:r>
            <w:proofErr w:type="gramStart"/>
            <w:r w:rsidRPr="00EC499B">
              <w:t>п</w:t>
            </w:r>
            <w:proofErr w:type="gramEnd"/>
            <w:r w:rsidRPr="00EC499B">
              <w:t>ункты, где размещены операторы по оказанию услуг почтовой связи</w:t>
            </w:r>
          </w:p>
        </w:tc>
        <w:tc>
          <w:tcPr>
            <w:tcW w:w="5794" w:type="dxa"/>
            <w:gridSpan w:val="5"/>
            <w:shd w:val="solid" w:color="B6DDE8" w:themeColor="accent5" w:themeTint="66" w:fill="auto"/>
          </w:tcPr>
          <w:p w:rsidR="00EC499B" w:rsidRPr="00EC499B" w:rsidRDefault="00EC499B" w:rsidP="00EC499B">
            <w:pPr>
              <w:jc w:val="center"/>
            </w:pPr>
            <w:r w:rsidRPr="00EC499B">
              <w:t>Количество обрабатываемых ежедневно почтовых отправлений, по данным района (</w:t>
            </w:r>
            <w:proofErr w:type="spellStart"/>
            <w:proofErr w:type="gramStart"/>
            <w:r w:rsidRPr="00EC499B">
              <w:t>ед</w:t>
            </w:r>
            <w:proofErr w:type="spellEnd"/>
            <w:proofErr w:type="gramEnd"/>
            <w:r w:rsidRPr="00EC499B">
              <w:t>)</w:t>
            </w:r>
          </w:p>
        </w:tc>
        <w:tc>
          <w:tcPr>
            <w:tcW w:w="1274" w:type="dxa"/>
            <w:vMerge w:val="restart"/>
            <w:shd w:val="solid" w:color="B6DDE8" w:themeColor="accent5" w:themeTint="66" w:fill="auto"/>
          </w:tcPr>
          <w:p w:rsidR="00EC499B" w:rsidRPr="00EC499B" w:rsidRDefault="00EC499B" w:rsidP="00EC499B">
            <w:r w:rsidRPr="00EC499B">
              <w:t xml:space="preserve">Наличие услуг передачи данных и </w:t>
            </w:r>
            <w:proofErr w:type="spellStart"/>
            <w:r w:rsidRPr="00EC499B">
              <w:t>телемати-ческих</w:t>
            </w:r>
            <w:proofErr w:type="spellEnd"/>
            <w:r w:rsidRPr="00EC499B">
              <w:t xml:space="preserve"> услуг</w:t>
            </w:r>
          </w:p>
        </w:tc>
      </w:tr>
      <w:tr w:rsidR="00EC499B" w:rsidRPr="00EC499B" w:rsidTr="00EC499B">
        <w:trPr>
          <w:trHeight w:val="137"/>
        </w:trPr>
        <w:tc>
          <w:tcPr>
            <w:tcW w:w="2341" w:type="dxa"/>
            <w:vMerge/>
            <w:tcBorders>
              <w:bottom w:val="single" w:sz="4" w:space="0" w:color="000000"/>
            </w:tcBorders>
            <w:shd w:val="solid" w:color="B6DDE8" w:themeColor="accent5" w:themeTint="66" w:fill="auto"/>
          </w:tcPr>
          <w:p w:rsidR="00EC499B" w:rsidRPr="00EC499B" w:rsidRDefault="00EC499B" w:rsidP="00EC499B"/>
        </w:tc>
        <w:tc>
          <w:tcPr>
            <w:tcW w:w="1111" w:type="dxa"/>
            <w:tcBorders>
              <w:bottom w:val="single" w:sz="4" w:space="0" w:color="000000"/>
            </w:tcBorders>
            <w:shd w:val="solid" w:color="B6DDE8" w:themeColor="accent5" w:themeTint="66" w:fill="auto"/>
          </w:tcPr>
          <w:p w:rsidR="00EC499B" w:rsidRPr="00EC499B" w:rsidRDefault="00EC499B" w:rsidP="00EC499B">
            <w:r w:rsidRPr="00EC499B">
              <w:t xml:space="preserve"> писем</w:t>
            </w:r>
          </w:p>
        </w:tc>
        <w:tc>
          <w:tcPr>
            <w:tcW w:w="1185" w:type="dxa"/>
            <w:tcBorders>
              <w:bottom w:val="single" w:sz="4" w:space="0" w:color="000000"/>
            </w:tcBorders>
            <w:shd w:val="solid" w:color="B6DDE8" w:themeColor="accent5" w:themeTint="66" w:fill="auto"/>
          </w:tcPr>
          <w:p w:rsidR="00EC499B" w:rsidRPr="00EC499B" w:rsidRDefault="00EC499B" w:rsidP="00EC499B">
            <w:r w:rsidRPr="00EC499B">
              <w:t>Периодических изданий</w:t>
            </w:r>
          </w:p>
        </w:tc>
        <w:tc>
          <w:tcPr>
            <w:tcW w:w="1141" w:type="dxa"/>
            <w:tcBorders>
              <w:bottom w:val="single" w:sz="4" w:space="0" w:color="000000"/>
            </w:tcBorders>
            <w:shd w:val="solid" w:color="B6DDE8" w:themeColor="accent5" w:themeTint="66" w:fill="auto"/>
          </w:tcPr>
          <w:p w:rsidR="00EC499B" w:rsidRPr="00EC499B" w:rsidRDefault="00EC499B" w:rsidP="00EC499B">
            <w:r w:rsidRPr="00EC499B">
              <w:t>Посылок</w:t>
            </w:r>
          </w:p>
        </w:tc>
        <w:tc>
          <w:tcPr>
            <w:tcW w:w="1111" w:type="dxa"/>
            <w:tcBorders>
              <w:bottom w:val="single" w:sz="4" w:space="0" w:color="000000"/>
            </w:tcBorders>
            <w:shd w:val="solid" w:color="B6DDE8" w:themeColor="accent5" w:themeTint="66" w:fill="auto"/>
          </w:tcPr>
          <w:p w:rsidR="00EC499B" w:rsidRPr="00EC499B" w:rsidRDefault="00EC499B" w:rsidP="00EC499B">
            <w:proofErr w:type="gramStart"/>
            <w:r w:rsidRPr="00EC499B">
              <w:t xml:space="preserve">Пере </w:t>
            </w:r>
            <w:proofErr w:type="spellStart"/>
            <w:r w:rsidRPr="00EC499B">
              <w:t>водов</w:t>
            </w:r>
            <w:proofErr w:type="spellEnd"/>
            <w:proofErr w:type="gramEnd"/>
          </w:p>
        </w:tc>
        <w:tc>
          <w:tcPr>
            <w:tcW w:w="1246" w:type="dxa"/>
            <w:tcBorders>
              <w:bottom w:val="single" w:sz="4" w:space="0" w:color="000000"/>
            </w:tcBorders>
            <w:shd w:val="solid" w:color="B6DDE8" w:themeColor="accent5" w:themeTint="66" w:fill="auto"/>
          </w:tcPr>
          <w:p w:rsidR="00EC499B" w:rsidRPr="00EC499B" w:rsidRDefault="00EC499B" w:rsidP="00EC499B">
            <w:r w:rsidRPr="00EC499B">
              <w:t>Телеграмм</w:t>
            </w:r>
          </w:p>
        </w:tc>
        <w:tc>
          <w:tcPr>
            <w:tcW w:w="1274" w:type="dxa"/>
            <w:vMerge/>
            <w:tcBorders>
              <w:bottom w:val="single" w:sz="4" w:space="0" w:color="000000"/>
            </w:tcBorders>
            <w:shd w:val="solid" w:color="B6DDE8" w:themeColor="accent5" w:themeTint="66" w:fill="auto"/>
          </w:tcPr>
          <w:p w:rsidR="00EC499B" w:rsidRPr="00EC499B" w:rsidRDefault="00EC499B" w:rsidP="00EC499B"/>
        </w:tc>
      </w:tr>
      <w:tr w:rsidR="00EC499B" w:rsidRPr="00EC499B" w:rsidTr="00EC499B">
        <w:trPr>
          <w:trHeight w:val="275"/>
        </w:trPr>
        <w:tc>
          <w:tcPr>
            <w:tcW w:w="2341" w:type="dxa"/>
            <w:shd w:val="clear" w:color="B6DDE8" w:themeColor="accent5" w:themeTint="66" w:fill="auto"/>
          </w:tcPr>
          <w:p w:rsidR="00EC499B" w:rsidRPr="00EC499B" w:rsidRDefault="00EC499B" w:rsidP="00EC499B">
            <w:proofErr w:type="spellStart"/>
            <w:r w:rsidRPr="00EC499B">
              <w:t>Карачунское</w:t>
            </w:r>
            <w:proofErr w:type="spellEnd"/>
            <w:r w:rsidRPr="00EC499B">
              <w:t xml:space="preserve"> СП</w:t>
            </w:r>
          </w:p>
        </w:tc>
        <w:tc>
          <w:tcPr>
            <w:tcW w:w="1111" w:type="dxa"/>
            <w:shd w:val="clear" w:color="B6DDE8" w:themeColor="accent5" w:themeTint="66" w:fill="auto"/>
          </w:tcPr>
          <w:p w:rsidR="00EC499B" w:rsidRPr="00EC499B" w:rsidRDefault="00EC499B" w:rsidP="00EC499B">
            <w:pPr>
              <w:jc w:val="center"/>
            </w:pPr>
            <w:r w:rsidRPr="00EC499B">
              <w:t>3087</w:t>
            </w:r>
          </w:p>
        </w:tc>
        <w:tc>
          <w:tcPr>
            <w:tcW w:w="1185" w:type="dxa"/>
            <w:shd w:val="clear" w:color="B6DDE8" w:themeColor="accent5" w:themeTint="66" w:fill="auto"/>
          </w:tcPr>
          <w:p w:rsidR="00EC499B" w:rsidRPr="00EC499B" w:rsidRDefault="00EC499B" w:rsidP="00EC499B">
            <w:pPr>
              <w:jc w:val="center"/>
            </w:pPr>
            <w:r w:rsidRPr="00EC499B">
              <w:t>9068</w:t>
            </w:r>
          </w:p>
        </w:tc>
        <w:tc>
          <w:tcPr>
            <w:tcW w:w="1141" w:type="dxa"/>
            <w:shd w:val="clear" w:color="B6DDE8" w:themeColor="accent5" w:themeTint="66" w:fill="auto"/>
          </w:tcPr>
          <w:p w:rsidR="00EC499B" w:rsidRPr="00EC499B" w:rsidRDefault="00EC499B" w:rsidP="00EC499B">
            <w:pPr>
              <w:jc w:val="center"/>
            </w:pPr>
            <w:r w:rsidRPr="00EC499B">
              <w:t>85</w:t>
            </w:r>
          </w:p>
        </w:tc>
        <w:tc>
          <w:tcPr>
            <w:tcW w:w="1111" w:type="dxa"/>
            <w:shd w:val="clear" w:color="B6DDE8" w:themeColor="accent5" w:themeTint="66" w:fill="auto"/>
          </w:tcPr>
          <w:p w:rsidR="00EC499B" w:rsidRPr="00EC499B" w:rsidRDefault="00EC499B" w:rsidP="00EC499B">
            <w:pPr>
              <w:jc w:val="center"/>
            </w:pPr>
            <w:r w:rsidRPr="00EC499B">
              <w:t>330</w:t>
            </w:r>
          </w:p>
        </w:tc>
        <w:tc>
          <w:tcPr>
            <w:tcW w:w="1246" w:type="dxa"/>
            <w:shd w:val="clear" w:color="B6DDE8" w:themeColor="accent5" w:themeTint="66" w:fill="auto"/>
          </w:tcPr>
          <w:p w:rsidR="00EC499B" w:rsidRPr="00EC499B" w:rsidRDefault="00EC499B" w:rsidP="00EC499B">
            <w:pPr>
              <w:jc w:val="center"/>
            </w:pPr>
            <w:r w:rsidRPr="00EC499B">
              <w:t>18</w:t>
            </w:r>
          </w:p>
        </w:tc>
        <w:tc>
          <w:tcPr>
            <w:tcW w:w="1274" w:type="dxa"/>
            <w:shd w:val="clear" w:color="B6DDE8" w:themeColor="accent5" w:themeTint="66" w:fill="auto"/>
          </w:tcPr>
          <w:p w:rsidR="00EC499B" w:rsidRPr="00EC499B" w:rsidRDefault="00EC499B" w:rsidP="00EC499B">
            <w:pPr>
              <w:jc w:val="center"/>
            </w:pPr>
            <w:r w:rsidRPr="00EC499B">
              <w:t>+</w:t>
            </w:r>
          </w:p>
        </w:tc>
      </w:tr>
    </w:tbl>
    <w:p w:rsidR="00EC499B" w:rsidRDefault="00EC499B" w:rsidP="00EC499B">
      <w:pPr>
        <w:suppressAutoHyphens w:val="0"/>
        <w:jc w:val="both"/>
        <w:rPr>
          <w:shd w:val="clear" w:color="auto" w:fill="FFFFFF"/>
        </w:rPr>
      </w:pPr>
      <w:r w:rsidRPr="00EC499B">
        <w:rPr>
          <w:shd w:val="clear" w:color="auto" w:fill="FFFFFF"/>
        </w:rPr>
        <w:t xml:space="preserve">           </w:t>
      </w:r>
    </w:p>
    <w:p w:rsidR="00EC499B" w:rsidRPr="00EC499B" w:rsidRDefault="00EC499B" w:rsidP="00EC499B">
      <w:pPr>
        <w:suppressAutoHyphens w:val="0"/>
        <w:ind w:firstLine="567"/>
        <w:jc w:val="both"/>
        <w:rPr>
          <w:shd w:val="clear" w:color="auto" w:fill="FFFFFF"/>
        </w:rPr>
      </w:pPr>
      <w:r w:rsidRPr="00EC499B">
        <w:rPr>
          <w:shd w:val="clear" w:color="auto" w:fill="FFFFFF"/>
        </w:rPr>
        <w:t xml:space="preserve">Кроме традиционных услуг связи развитие получают услуги по передаче данных, </w:t>
      </w:r>
      <w:proofErr w:type="spellStart"/>
      <w:r w:rsidRPr="00EC499B">
        <w:rPr>
          <w:shd w:val="clear" w:color="auto" w:fill="FFFFFF"/>
        </w:rPr>
        <w:t>телематические</w:t>
      </w:r>
      <w:proofErr w:type="spellEnd"/>
      <w:r w:rsidRPr="00EC499B">
        <w:rPr>
          <w:shd w:val="clear" w:color="auto" w:fill="FFFFFF"/>
        </w:rPr>
        <w:t xml:space="preserve"> услуги. Развивается пользование сетью «Интернет». Доля пользователей сети Интернет —  10 %.</w:t>
      </w:r>
    </w:p>
    <w:p w:rsidR="00EC499B" w:rsidRPr="00EC499B" w:rsidRDefault="00EC499B" w:rsidP="00EC499B">
      <w:pPr>
        <w:suppressAutoHyphens w:val="0"/>
        <w:jc w:val="both"/>
        <w:rPr>
          <w:shd w:val="clear" w:color="auto" w:fill="FFFF00"/>
        </w:rPr>
      </w:pPr>
    </w:p>
    <w:p w:rsidR="00EC499B" w:rsidRPr="00EC499B" w:rsidRDefault="00EC499B" w:rsidP="00EC499B">
      <w:pPr>
        <w:jc w:val="center"/>
        <w:rPr>
          <w:b/>
          <w:bCs/>
          <w:u w:val="single"/>
          <w:shd w:val="clear" w:color="auto" w:fill="FFFFFF"/>
        </w:rPr>
      </w:pPr>
      <w:r w:rsidRPr="00EC499B">
        <w:rPr>
          <w:b/>
          <w:bCs/>
          <w:u w:val="single"/>
          <w:shd w:val="clear" w:color="auto" w:fill="FFFFFF"/>
        </w:rPr>
        <w:t>Услуги сотовой подвижной связи.</w:t>
      </w:r>
    </w:p>
    <w:p w:rsidR="00EC499B" w:rsidRPr="00EC499B" w:rsidRDefault="00EC499B" w:rsidP="00EC499B">
      <w:pPr>
        <w:jc w:val="center"/>
        <w:rPr>
          <w:shd w:val="clear" w:color="auto" w:fill="FFFFFF"/>
        </w:rPr>
      </w:pPr>
    </w:p>
    <w:p w:rsidR="00EC499B" w:rsidRPr="00EC499B" w:rsidRDefault="00EC499B" w:rsidP="00EC499B">
      <w:pPr>
        <w:ind w:firstLine="567"/>
        <w:jc w:val="both"/>
        <w:rPr>
          <w:rStyle w:val="a9"/>
          <w:b w:val="0"/>
          <w:shd w:val="clear" w:color="auto" w:fill="FFFFFF"/>
        </w:rPr>
      </w:pPr>
      <w:r w:rsidRPr="00EC499B">
        <w:rPr>
          <w:shd w:val="clear" w:color="auto" w:fill="FFFFFF"/>
        </w:rPr>
        <w:t xml:space="preserve">Услуги подвижной сотовой связи в </w:t>
      </w:r>
      <w:proofErr w:type="spellStart"/>
      <w:r w:rsidRPr="00EC499B">
        <w:rPr>
          <w:shd w:val="clear" w:color="auto" w:fill="FFFFFF"/>
        </w:rPr>
        <w:t>Карачунском</w:t>
      </w:r>
      <w:proofErr w:type="spellEnd"/>
      <w:r w:rsidRPr="00EC499B">
        <w:rPr>
          <w:shd w:val="clear" w:color="auto" w:fill="FFFFFF"/>
        </w:rPr>
        <w:t xml:space="preserve"> сельском поселении оказывают следующие операторы: ОАО «МТС», </w:t>
      </w:r>
      <w:r w:rsidRPr="00EC499B">
        <w:rPr>
          <w:rStyle w:val="a9"/>
          <w:b w:val="0"/>
          <w:shd w:val="clear" w:color="auto" w:fill="FFFFFF"/>
        </w:rPr>
        <w:t>Закрытое акционерное общество  «</w:t>
      </w:r>
      <w:proofErr w:type="spellStart"/>
      <w:r w:rsidRPr="00EC499B">
        <w:rPr>
          <w:rStyle w:val="a9"/>
          <w:b w:val="0"/>
          <w:shd w:val="clear" w:color="auto" w:fill="FFFFFF"/>
        </w:rPr>
        <w:t>Вотек</w:t>
      </w:r>
      <w:proofErr w:type="spellEnd"/>
      <w:r w:rsidRPr="00EC499B">
        <w:rPr>
          <w:rStyle w:val="a9"/>
          <w:b w:val="0"/>
          <w:shd w:val="clear" w:color="auto" w:fill="FFFFFF"/>
        </w:rPr>
        <w:t xml:space="preserve"> </w:t>
      </w:r>
      <w:proofErr w:type="spellStart"/>
      <w:r w:rsidRPr="00EC499B">
        <w:rPr>
          <w:rStyle w:val="a9"/>
          <w:b w:val="0"/>
          <w:shd w:val="clear" w:color="auto" w:fill="FFFFFF"/>
        </w:rPr>
        <w:t>Мобайл</w:t>
      </w:r>
      <w:proofErr w:type="spellEnd"/>
      <w:r w:rsidRPr="00EC499B">
        <w:rPr>
          <w:rStyle w:val="a9"/>
          <w:b w:val="0"/>
          <w:shd w:val="clear" w:color="auto" w:fill="FFFFFF"/>
        </w:rPr>
        <w:t>»/ЗАО «Теле2-Воронеж», ОАО «МегаФон»,  ОАО «ВымпелКом» и другие. Уровень покрытия территории поселения сетями сотовой связи от 80 до 100%.</w:t>
      </w:r>
    </w:p>
    <w:p w:rsidR="00EC499B" w:rsidRPr="00EC499B" w:rsidRDefault="00EC499B" w:rsidP="00EC499B">
      <w:pPr>
        <w:jc w:val="both"/>
        <w:rPr>
          <w:shd w:val="clear" w:color="auto" w:fill="FFFF00"/>
        </w:rPr>
      </w:pPr>
    </w:p>
    <w:p w:rsidR="00EC499B" w:rsidRPr="00EC499B" w:rsidRDefault="00EC499B" w:rsidP="00EC499B">
      <w:pPr>
        <w:jc w:val="center"/>
        <w:rPr>
          <w:rStyle w:val="a9"/>
          <w:b w:val="0"/>
          <w:bCs w:val="0"/>
          <w:u w:val="single"/>
          <w:shd w:val="clear" w:color="auto" w:fill="FFFFFF"/>
        </w:rPr>
      </w:pPr>
      <w:r w:rsidRPr="00EC499B">
        <w:rPr>
          <w:rStyle w:val="a9"/>
          <w:b w:val="0"/>
          <w:bCs w:val="0"/>
          <w:u w:val="single"/>
          <w:shd w:val="clear" w:color="auto" w:fill="FFFFFF"/>
        </w:rPr>
        <w:t xml:space="preserve">Система телевидения и </w:t>
      </w:r>
      <w:proofErr w:type="spellStart"/>
      <w:r w:rsidRPr="00EC499B">
        <w:rPr>
          <w:rStyle w:val="a9"/>
          <w:b w:val="0"/>
          <w:bCs w:val="0"/>
          <w:u w:val="single"/>
          <w:shd w:val="clear" w:color="auto" w:fill="FFFFFF"/>
        </w:rPr>
        <w:t>радиовещения</w:t>
      </w:r>
      <w:proofErr w:type="spellEnd"/>
      <w:r w:rsidRPr="00EC499B">
        <w:rPr>
          <w:rStyle w:val="a9"/>
          <w:b w:val="0"/>
          <w:bCs w:val="0"/>
          <w:u w:val="single"/>
          <w:shd w:val="clear" w:color="auto" w:fill="FFFFFF"/>
        </w:rPr>
        <w:t>.</w:t>
      </w:r>
    </w:p>
    <w:p w:rsidR="00EC499B" w:rsidRPr="00EC499B" w:rsidRDefault="00EC499B" w:rsidP="00EC499B">
      <w:pPr>
        <w:jc w:val="center"/>
        <w:rPr>
          <w:shd w:val="clear" w:color="auto" w:fill="FFFFFF"/>
        </w:rPr>
      </w:pPr>
    </w:p>
    <w:p w:rsidR="00EC499B" w:rsidRDefault="00EC499B" w:rsidP="00EC499B">
      <w:pPr>
        <w:ind w:firstLine="567"/>
        <w:jc w:val="both"/>
        <w:rPr>
          <w:rStyle w:val="a9"/>
          <w:b w:val="0"/>
          <w:shd w:val="clear" w:color="auto" w:fill="FFFFFF"/>
        </w:rPr>
      </w:pPr>
      <w:r w:rsidRPr="00EC499B">
        <w:rPr>
          <w:rStyle w:val="a9"/>
          <w:b w:val="0"/>
          <w:shd w:val="clear" w:color="auto" w:fill="FFFFFF"/>
        </w:rPr>
        <w:t>Радио- и телевещание на территории поселения осуществляется Филиалом ФГУП РТРС «</w:t>
      </w:r>
      <w:proofErr w:type="gramStart"/>
      <w:r w:rsidRPr="00EC499B">
        <w:rPr>
          <w:rStyle w:val="a9"/>
          <w:b w:val="0"/>
          <w:shd w:val="clear" w:color="auto" w:fill="FFFFFF"/>
        </w:rPr>
        <w:t>Воронежский</w:t>
      </w:r>
      <w:proofErr w:type="gramEnd"/>
      <w:r w:rsidRPr="00EC499B">
        <w:rPr>
          <w:rStyle w:val="a9"/>
          <w:b w:val="0"/>
          <w:shd w:val="clear" w:color="auto" w:fill="FFFFFF"/>
        </w:rPr>
        <w:t xml:space="preserve"> ОРТПЦ». На территории сельского поселения осуществляется устойчивый прием 4-х телепрограмм: 1-ый канал, канал «Россия», ТНТ, ТВЦ. Охват </w:t>
      </w:r>
      <w:r w:rsidRPr="00EC499B">
        <w:rPr>
          <w:rStyle w:val="a9"/>
          <w:b w:val="0"/>
          <w:shd w:val="clear" w:color="auto" w:fill="FFFFFF"/>
        </w:rPr>
        <w:lastRenderedPageBreak/>
        <w:t xml:space="preserve">населения телевизионным вещанием — 100 %. </w:t>
      </w:r>
    </w:p>
    <w:p w:rsidR="00EC499B" w:rsidRDefault="00EC499B" w:rsidP="00EC499B">
      <w:pPr>
        <w:ind w:firstLine="567"/>
        <w:jc w:val="both"/>
        <w:rPr>
          <w:rStyle w:val="a9"/>
          <w:b w:val="0"/>
          <w:shd w:val="clear" w:color="auto" w:fill="FFFFFF"/>
        </w:rPr>
      </w:pPr>
      <w:r w:rsidRPr="00EC499B">
        <w:rPr>
          <w:rStyle w:val="a9"/>
          <w:b w:val="0"/>
          <w:shd w:val="clear" w:color="auto" w:fill="FFFFFF"/>
        </w:rPr>
        <w:t>Операторы, осуществляющие трансляцию программ радиовещания — ООО «</w:t>
      </w:r>
      <w:proofErr w:type="spellStart"/>
      <w:r w:rsidRPr="00EC499B">
        <w:rPr>
          <w:rStyle w:val="a9"/>
          <w:b w:val="0"/>
          <w:shd w:val="clear" w:color="auto" w:fill="FFFFFF"/>
        </w:rPr>
        <w:t>Центртелеком</w:t>
      </w:r>
      <w:proofErr w:type="spellEnd"/>
      <w:r w:rsidRPr="00EC499B">
        <w:rPr>
          <w:rStyle w:val="a9"/>
          <w:b w:val="0"/>
          <w:shd w:val="clear" w:color="auto" w:fill="FFFFFF"/>
        </w:rPr>
        <w:t xml:space="preserve">» и местное радио. Охват населения радиовещанием — 2,6%. </w:t>
      </w:r>
    </w:p>
    <w:p w:rsidR="00EC499B" w:rsidRPr="00EC499B" w:rsidRDefault="00EC499B" w:rsidP="00EC499B">
      <w:pPr>
        <w:ind w:firstLine="567"/>
        <w:jc w:val="both"/>
        <w:rPr>
          <w:rStyle w:val="a9"/>
          <w:b w:val="0"/>
          <w:shd w:val="clear" w:color="auto" w:fill="FFFFFF"/>
        </w:rPr>
      </w:pPr>
      <w:r w:rsidRPr="00EC499B">
        <w:rPr>
          <w:rStyle w:val="a9"/>
          <w:b w:val="0"/>
          <w:shd w:val="clear" w:color="auto" w:fill="FFFFFF"/>
        </w:rPr>
        <w:t xml:space="preserve">В рамках положения о порядке  разработки, утверждения и реализации ведомственных целевых программ (постановление администрации Воронежской области от 10.02.2006 №81) разработана программа «Развитие областного государственного телевидения 2008-2010 годы», основной </w:t>
      </w:r>
      <w:proofErr w:type="gramStart"/>
      <w:r w:rsidRPr="00EC499B">
        <w:rPr>
          <w:rStyle w:val="a9"/>
          <w:b w:val="0"/>
          <w:shd w:val="clear" w:color="auto" w:fill="FFFFFF"/>
        </w:rPr>
        <w:t>целью</w:t>
      </w:r>
      <w:proofErr w:type="gramEnd"/>
      <w:r w:rsidRPr="00EC499B">
        <w:rPr>
          <w:rStyle w:val="a9"/>
          <w:b w:val="0"/>
          <w:shd w:val="clear" w:color="auto" w:fill="FFFFFF"/>
        </w:rPr>
        <w:t xml:space="preserve"> которой является:</w:t>
      </w:r>
    </w:p>
    <w:p w:rsidR="00EC499B" w:rsidRPr="00EC499B" w:rsidRDefault="00EC499B" w:rsidP="00EC499B">
      <w:pPr>
        <w:ind w:firstLine="567"/>
        <w:jc w:val="both"/>
        <w:rPr>
          <w:rStyle w:val="a9"/>
          <w:rFonts w:eastAsia="Arial"/>
          <w:b w:val="0"/>
          <w:shd w:val="clear" w:color="auto" w:fill="FFFFFF"/>
        </w:rPr>
      </w:pPr>
      <w:r>
        <w:rPr>
          <w:rStyle w:val="a9"/>
          <w:rFonts w:eastAsia="Arial"/>
          <w:b w:val="0"/>
          <w:shd w:val="clear" w:color="auto" w:fill="FFFFFF"/>
        </w:rPr>
        <w:t>-</w:t>
      </w:r>
      <w:r w:rsidRPr="00EC499B">
        <w:rPr>
          <w:rStyle w:val="a9"/>
          <w:rFonts w:eastAsia="Arial"/>
          <w:b w:val="0"/>
          <w:shd w:val="clear" w:color="auto" w:fill="FFFFFF"/>
        </w:rPr>
        <w:t>создание условий для развития сети распространения государственных телевизионных программ и стабильной работы ГУП "Студия "Губерния", обеспечение более широкого доступа населения области к информации о социально-экономическом, общественном развитии Воронежской области.</w:t>
      </w:r>
    </w:p>
    <w:p w:rsidR="00EC499B" w:rsidRPr="00EC499B" w:rsidRDefault="00EC499B" w:rsidP="00EC499B">
      <w:pPr>
        <w:pStyle w:val="ConsPlusNormal"/>
        <w:ind w:firstLine="567"/>
        <w:jc w:val="both"/>
        <w:rPr>
          <w:rStyle w:val="a9"/>
          <w:rFonts w:ascii="Times New Roman" w:hAnsi="Times New Roman" w:cs="Times New Roman"/>
          <w:b w:val="0"/>
          <w:sz w:val="24"/>
          <w:szCs w:val="24"/>
          <w:shd w:val="clear" w:color="auto" w:fill="FFFFFF"/>
        </w:rPr>
      </w:pPr>
      <w:r w:rsidRPr="00EC499B">
        <w:rPr>
          <w:rStyle w:val="a9"/>
          <w:rFonts w:ascii="Times New Roman" w:hAnsi="Times New Roman" w:cs="Times New Roman"/>
          <w:b w:val="0"/>
          <w:sz w:val="24"/>
          <w:szCs w:val="24"/>
          <w:shd w:val="clear" w:color="auto" w:fill="FFFFFF"/>
        </w:rPr>
        <w:t>Основные задачи программы:</w:t>
      </w:r>
    </w:p>
    <w:p w:rsidR="00EC499B" w:rsidRPr="00EC499B" w:rsidRDefault="00EC499B" w:rsidP="00EC499B">
      <w:pPr>
        <w:autoSpaceDE w:val="0"/>
        <w:ind w:firstLine="567"/>
        <w:jc w:val="both"/>
        <w:rPr>
          <w:rStyle w:val="a9"/>
          <w:rFonts w:eastAsia="Arial"/>
          <w:b w:val="0"/>
          <w:shd w:val="clear" w:color="auto" w:fill="FFFFFF"/>
        </w:rPr>
      </w:pPr>
      <w:r>
        <w:rPr>
          <w:rStyle w:val="a9"/>
          <w:rFonts w:eastAsia="Arial"/>
          <w:b w:val="0"/>
          <w:shd w:val="clear" w:color="auto" w:fill="FFFFFF"/>
        </w:rPr>
        <w:t>-</w:t>
      </w:r>
      <w:r w:rsidRPr="00EC499B">
        <w:rPr>
          <w:rStyle w:val="a9"/>
          <w:rFonts w:eastAsia="Arial"/>
          <w:b w:val="0"/>
          <w:shd w:val="clear" w:color="auto" w:fill="FFFFFF"/>
        </w:rPr>
        <w:t>обеспечение суточного объема вещания собственных программ областного государственного телевидения в 2008 году - 3 ч. 30 мин., в 2008 году - 3 ч. 30 мин., в 2010 году -3 ч. 40 мин.;</w:t>
      </w:r>
    </w:p>
    <w:p w:rsidR="00EC499B" w:rsidRPr="00EC499B" w:rsidRDefault="00EC499B" w:rsidP="00EC499B">
      <w:pPr>
        <w:pStyle w:val="ConsPlusNormal"/>
        <w:ind w:firstLine="567"/>
        <w:jc w:val="both"/>
        <w:rPr>
          <w:rStyle w:val="a9"/>
          <w:rFonts w:ascii="Times New Roman" w:hAnsi="Times New Roman" w:cs="Times New Roman"/>
          <w:b w:val="0"/>
          <w:sz w:val="24"/>
          <w:szCs w:val="24"/>
          <w:shd w:val="clear" w:color="auto" w:fill="FFFFFF"/>
        </w:rPr>
      </w:pPr>
      <w:r>
        <w:rPr>
          <w:rStyle w:val="a9"/>
          <w:rFonts w:ascii="Times New Roman" w:hAnsi="Times New Roman" w:cs="Times New Roman"/>
          <w:b w:val="0"/>
          <w:sz w:val="24"/>
          <w:szCs w:val="24"/>
          <w:shd w:val="clear" w:color="auto" w:fill="FFFFFF"/>
        </w:rPr>
        <w:t>-</w:t>
      </w:r>
      <w:r w:rsidRPr="00EC499B">
        <w:rPr>
          <w:rStyle w:val="a9"/>
          <w:rFonts w:ascii="Times New Roman" w:hAnsi="Times New Roman" w:cs="Times New Roman"/>
          <w:b w:val="0"/>
          <w:sz w:val="24"/>
          <w:szCs w:val="24"/>
          <w:shd w:val="clear" w:color="auto" w:fill="FFFFFF"/>
        </w:rPr>
        <w:t>обеспечение распространения сигнала программ ГУП "Студия "Губерния" в соответствии с расширением зоны вещания;</w:t>
      </w:r>
    </w:p>
    <w:p w:rsidR="00EC499B" w:rsidRPr="00EC499B" w:rsidRDefault="00EC499B" w:rsidP="00EC499B">
      <w:pPr>
        <w:pStyle w:val="ConsPlusNormal"/>
        <w:ind w:firstLine="567"/>
        <w:jc w:val="both"/>
        <w:rPr>
          <w:rStyle w:val="a9"/>
          <w:rFonts w:ascii="Times New Roman" w:hAnsi="Times New Roman" w:cs="Times New Roman"/>
          <w:b w:val="0"/>
          <w:sz w:val="24"/>
          <w:szCs w:val="24"/>
          <w:shd w:val="clear" w:color="auto" w:fill="FFFFFF"/>
        </w:rPr>
      </w:pPr>
      <w:r>
        <w:rPr>
          <w:rStyle w:val="a9"/>
          <w:rFonts w:ascii="Times New Roman" w:hAnsi="Times New Roman" w:cs="Times New Roman"/>
          <w:b w:val="0"/>
          <w:sz w:val="24"/>
          <w:szCs w:val="24"/>
          <w:shd w:val="clear" w:color="auto" w:fill="FFFFFF"/>
        </w:rPr>
        <w:t>-</w:t>
      </w:r>
      <w:r w:rsidRPr="00EC499B">
        <w:rPr>
          <w:rStyle w:val="a9"/>
          <w:rFonts w:ascii="Times New Roman" w:hAnsi="Times New Roman" w:cs="Times New Roman"/>
          <w:b w:val="0"/>
          <w:sz w:val="24"/>
          <w:szCs w:val="24"/>
          <w:shd w:val="clear" w:color="auto" w:fill="FFFFFF"/>
        </w:rPr>
        <w:t>компенсация затрат на подготовку и выпуск программ ГУП "Студия "Губерния"</w:t>
      </w:r>
    </w:p>
    <w:p w:rsidR="00EC499B" w:rsidRPr="005846F3" w:rsidRDefault="00EC499B" w:rsidP="00EC499B">
      <w:pPr>
        <w:suppressAutoHyphens w:val="0"/>
        <w:jc w:val="both"/>
        <w:rPr>
          <w:shd w:val="clear" w:color="auto" w:fill="FFFFFF"/>
        </w:rPr>
      </w:pPr>
      <w:r w:rsidRPr="00EC499B">
        <w:rPr>
          <w:shd w:val="clear" w:color="auto" w:fill="FFFFFF"/>
        </w:rPr>
        <w:t xml:space="preserve">     </w:t>
      </w:r>
    </w:p>
    <w:p w:rsidR="003C709A" w:rsidRPr="005846F3" w:rsidRDefault="003C709A" w:rsidP="00EC499B">
      <w:pPr>
        <w:suppressAutoHyphens w:val="0"/>
        <w:jc w:val="both"/>
        <w:rPr>
          <w:shd w:val="clear" w:color="auto" w:fill="FFFFFF"/>
        </w:rPr>
      </w:pPr>
    </w:p>
    <w:p w:rsidR="00525469" w:rsidRPr="00EC499B" w:rsidRDefault="00525469" w:rsidP="00EC499B">
      <w:pPr>
        <w:suppressAutoHyphens w:val="0"/>
        <w:jc w:val="both"/>
        <w:rPr>
          <w:shd w:val="clear" w:color="auto" w:fill="FFFFFF"/>
        </w:rPr>
      </w:pPr>
    </w:p>
    <w:p w:rsidR="003E0A8B" w:rsidRPr="00EC499B" w:rsidRDefault="003E0A8B" w:rsidP="003E0A8B">
      <w:pPr>
        <w:widowControl/>
        <w:suppressAutoHyphens w:val="0"/>
        <w:jc w:val="center"/>
        <w:rPr>
          <w:rFonts w:eastAsia="Times New Roman"/>
          <w:b/>
          <w:i/>
          <w:kern w:val="0"/>
          <w:lang w:eastAsia="ru-RU"/>
        </w:rPr>
      </w:pPr>
      <w:r w:rsidRPr="00EC499B">
        <w:rPr>
          <w:rFonts w:eastAsia="Times New Roman"/>
          <w:b/>
          <w:i/>
          <w:kern w:val="0"/>
          <w:lang w:eastAsia="ru-RU"/>
        </w:rPr>
        <w:t>1.9.2. Транспортная инфраструктура</w:t>
      </w:r>
    </w:p>
    <w:p w:rsidR="003E0A8B" w:rsidRPr="00D62D63" w:rsidRDefault="003E0A8B" w:rsidP="003E0A8B">
      <w:pPr>
        <w:pStyle w:val="ConsPlusNormal"/>
        <w:widowControl/>
        <w:tabs>
          <w:tab w:val="left" w:pos="567"/>
        </w:tabs>
        <w:ind w:firstLine="567"/>
        <w:jc w:val="both"/>
        <w:rPr>
          <w:rFonts w:ascii="Times New Roman" w:hAnsi="Times New Roman" w:cs="Times New Roman"/>
          <w:sz w:val="24"/>
          <w:szCs w:val="24"/>
        </w:rPr>
      </w:pPr>
      <w:r w:rsidRPr="00D62D63">
        <w:rPr>
          <w:rFonts w:ascii="Times New Roman" w:hAnsi="Times New Roman" w:cs="Times New Roman"/>
          <w:sz w:val="24"/>
          <w:szCs w:val="24"/>
        </w:rPr>
        <w:t>В полномочия</w:t>
      </w:r>
      <w:r>
        <w:rPr>
          <w:rFonts w:ascii="Times New Roman" w:hAnsi="Times New Roman" w:cs="Times New Roman"/>
          <w:sz w:val="24"/>
          <w:szCs w:val="24"/>
        </w:rPr>
        <w:t xml:space="preserve"> органов</w:t>
      </w:r>
      <w:r w:rsidRPr="00D62D63">
        <w:rPr>
          <w:rFonts w:ascii="Times New Roman" w:hAnsi="Times New Roman" w:cs="Times New Roman"/>
          <w:sz w:val="24"/>
          <w:szCs w:val="24"/>
        </w:rPr>
        <w:t xml:space="preserve"> местного самоуправления входят вопросы содержания и </w:t>
      </w:r>
      <w:proofErr w:type="gramStart"/>
      <w:r w:rsidRPr="00D62D63">
        <w:rPr>
          <w:rFonts w:ascii="Times New Roman" w:hAnsi="Times New Roman" w:cs="Times New Roman"/>
          <w:sz w:val="24"/>
          <w:szCs w:val="24"/>
        </w:rPr>
        <w:t>строительства</w:t>
      </w:r>
      <w:proofErr w:type="gramEnd"/>
      <w:r w:rsidRPr="00D62D63">
        <w:rPr>
          <w:rFonts w:ascii="Times New Roman" w:hAnsi="Times New Roman" w:cs="Times New Roman"/>
          <w:sz w:val="24"/>
          <w:szCs w:val="24"/>
        </w:rPr>
        <w:t xml:space="preserve"> автомобильных дорог общего пользования, мостов и иных транспортных инженерных сооружений </w:t>
      </w:r>
      <w:r w:rsidRPr="00D62D63">
        <w:rPr>
          <w:rFonts w:ascii="Times New Roman" w:hAnsi="Times New Roman" w:cs="Times New Roman"/>
          <w:b/>
          <w:bCs/>
          <w:sz w:val="24"/>
          <w:szCs w:val="24"/>
        </w:rPr>
        <w:t>в границах населенных пунктов</w:t>
      </w:r>
      <w:r w:rsidRPr="00D62D63">
        <w:rPr>
          <w:rFonts w:ascii="Times New Roman" w:hAnsi="Times New Roman" w:cs="Times New Roman"/>
          <w:sz w:val="24"/>
          <w:szCs w:val="24"/>
        </w:rPr>
        <w:t>, а также предоставления транспортных услуг населению и организа</w:t>
      </w:r>
      <w:r>
        <w:rPr>
          <w:rFonts w:ascii="Times New Roman" w:hAnsi="Times New Roman" w:cs="Times New Roman"/>
          <w:sz w:val="24"/>
          <w:szCs w:val="24"/>
        </w:rPr>
        <w:t>ция транспортного обслуживания.</w:t>
      </w:r>
    </w:p>
    <w:p w:rsidR="003E0A8B" w:rsidRDefault="00887B90" w:rsidP="003E0A8B">
      <w:pPr>
        <w:pStyle w:val="Default"/>
        <w:ind w:firstLine="567"/>
        <w:jc w:val="both"/>
        <w:rPr>
          <w:rFonts w:ascii="Times New Roman" w:eastAsia="Times New Roman" w:hAnsi="Times New Roman" w:cs="Times New Roman"/>
          <w:kern w:val="0"/>
          <w:lang w:eastAsia="ru-RU"/>
        </w:rPr>
      </w:pPr>
      <w:r>
        <w:rPr>
          <w:rFonts w:ascii="Times New Roman" w:hAnsi="Times New Roman" w:cs="Times New Roman"/>
        </w:rPr>
        <w:t xml:space="preserve">По территории сельского </w:t>
      </w:r>
      <w:r w:rsidR="003E0A8B" w:rsidRPr="00D62D63">
        <w:rPr>
          <w:rFonts w:ascii="Times New Roman" w:hAnsi="Times New Roman" w:cs="Times New Roman"/>
        </w:rPr>
        <w:t xml:space="preserve">поселения проходят </w:t>
      </w:r>
      <w:r w:rsidR="00D536F8">
        <w:rPr>
          <w:rFonts w:ascii="Times New Roman" w:hAnsi="Times New Roman" w:cs="Times New Roman"/>
        </w:rPr>
        <w:t>3</w:t>
      </w:r>
      <w:r w:rsidR="003E0A8B" w:rsidRPr="00D62D63">
        <w:rPr>
          <w:rFonts w:ascii="Times New Roman" w:hAnsi="Times New Roman" w:cs="Times New Roman"/>
        </w:rPr>
        <w:t xml:space="preserve"> автодороги общего пользования регионального значения</w:t>
      </w:r>
      <w:r w:rsidR="003E0A8B">
        <w:rPr>
          <w:rFonts w:ascii="Times New Roman" w:hAnsi="Times New Roman" w:cs="Times New Roman"/>
        </w:rPr>
        <w:t xml:space="preserve">, </w:t>
      </w:r>
      <w:r w:rsidR="003E0A8B" w:rsidRPr="00037091">
        <w:rPr>
          <w:rFonts w:ascii="Times New Roman" w:hAnsi="Times New Roman" w:cs="Times New Roman"/>
        </w:rPr>
        <w:t>и</w:t>
      </w:r>
      <w:r w:rsidR="003E0A8B" w:rsidRPr="00037091">
        <w:rPr>
          <w:rFonts w:ascii="Times New Roman" w:eastAsia="Times New Roman" w:hAnsi="Times New Roman" w:cs="Times New Roman"/>
          <w:kern w:val="0"/>
          <w:lang w:eastAsia="ru-RU"/>
        </w:rPr>
        <w:t>меющие твердое асфальтобетонное покрытие проезжей части, которые находятся в удовлетворительном состоянии.</w:t>
      </w:r>
    </w:p>
    <w:p w:rsidR="003E0A8B" w:rsidRPr="00AE4201" w:rsidRDefault="003E0A8B" w:rsidP="003E0A8B">
      <w:pPr>
        <w:pStyle w:val="Default"/>
        <w:ind w:firstLine="567"/>
        <w:jc w:val="both"/>
        <w:rPr>
          <w:rFonts w:ascii="Times New Roman" w:eastAsia="Times New Roman" w:hAnsi="Times New Roman" w:cs="Times New Roman"/>
          <w:kern w:val="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4678"/>
        <w:gridCol w:w="2710"/>
      </w:tblGrid>
      <w:tr w:rsidR="003E0A8B" w:rsidRPr="00B10B04" w:rsidTr="00926052">
        <w:trPr>
          <w:trHeight w:val="517"/>
        </w:trPr>
        <w:tc>
          <w:tcPr>
            <w:tcW w:w="1985" w:type="dxa"/>
            <w:shd w:val="solid" w:color="B6DDE8" w:fill="auto"/>
          </w:tcPr>
          <w:p w:rsidR="003E0A8B" w:rsidRPr="00B10B04" w:rsidRDefault="003E0A8B" w:rsidP="00926052">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eastAsia="ru-RU"/>
              </w:rPr>
              <w:t>Шифр дороги</w:t>
            </w:r>
          </w:p>
        </w:tc>
        <w:tc>
          <w:tcPr>
            <w:tcW w:w="4678" w:type="dxa"/>
            <w:shd w:val="solid" w:color="B6DDE8" w:fill="auto"/>
          </w:tcPr>
          <w:p w:rsidR="003E0A8B" w:rsidRPr="00B10B04" w:rsidRDefault="003E0A8B" w:rsidP="00926052">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eastAsia="ru-RU"/>
              </w:rPr>
              <w:t>Наименование дороги</w:t>
            </w:r>
          </w:p>
        </w:tc>
        <w:tc>
          <w:tcPr>
            <w:tcW w:w="2710" w:type="dxa"/>
            <w:shd w:val="solid" w:color="B6DDE8" w:fill="auto"/>
          </w:tcPr>
          <w:p w:rsidR="003E0A8B" w:rsidRPr="00B10B04" w:rsidRDefault="003E0A8B" w:rsidP="00926052">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eastAsia="ru-RU"/>
              </w:rPr>
              <w:t>Категория</w:t>
            </w:r>
          </w:p>
        </w:tc>
      </w:tr>
      <w:tr w:rsidR="003E0A8B" w:rsidRPr="00B10B04" w:rsidTr="00926052">
        <w:trPr>
          <w:trHeight w:val="434"/>
        </w:trPr>
        <w:tc>
          <w:tcPr>
            <w:tcW w:w="1985"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B10B04" w:rsidRDefault="00350126" w:rsidP="006D213E">
            <w:pPr>
              <w:pStyle w:val="Default"/>
              <w:jc w:val="center"/>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10-25</w:t>
            </w:r>
          </w:p>
        </w:tc>
        <w:tc>
          <w:tcPr>
            <w:tcW w:w="4678" w:type="dxa"/>
          </w:tcPr>
          <w:p w:rsidR="003E0A8B" w:rsidRDefault="003E0A8B" w:rsidP="00926052">
            <w:pPr>
              <w:pStyle w:val="Default"/>
              <w:jc w:val="center"/>
              <w:rPr>
                <w:rFonts w:ascii="Times New Roman" w:eastAsia="Times New Roman" w:hAnsi="Times New Roman" w:cs="Times New Roman"/>
                <w:kern w:val="0"/>
                <w:lang w:eastAsia="ru-RU"/>
              </w:rPr>
            </w:pPr>
          </w:p>
          <w:p w:rsidR="003E0A8B" w:rsidRPr="00802C31" w:rsidRDefault="003E0A8B" w:rsidP="00802C31">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eastAsia="ru-RU"/>
              </w:rPr>
              <w:t>«</w:t>
            </w:r>
            <w:proofErr w:type="gramStart"/>
            <w:r w:rsidR="00802C31">
              <w:rPr>
                <w:rFonts w:ascii="Times New Roman" w:eastAsia="Times New Roman" w:hAnsi="Times New Roman" w:cs="Times New Roman"/>
                <w:kern w:val="0"/>
                <w:lang w:eastAsia="ru-RU"/>
              </w:rPr>
              <w:t>Рамонь-Сенное</w:t>
            </w:r>
            <w:proofErr w:type="gramEnd"/>
            <w:r w:rsidR="00802C31">
              <w:rPr>
                <w:rFonts w:ascii="Times New Roman" w:eastAsia="Times New Roman" w:hAnsi="Times New Roman" w:cs="Times New Roman"/>
                <w:kern w:val="0"/>
                <w:lang w:eastAsia="ru-RU"/>
              </w:rPr>
              <w:t>»</w:t>
            </w:r>
          </w:p>
        </w:tc>
        <w:tc>
          <w:tcPr>
            <w:tcW w:w="2710" w:type="dxa"/>
          </w:tcPr>
          <w:p w:rsidR="003E0A8B" w:rsidRPr="00B10B04" w:rsidRDefault="003E0A8B" w:rsidP="00926052">
            <w:pPr>
              <w:pStyle w:val="ConsPlusNonformat"/>
              <w:widowControl/>
              <w:jc w:val="center"/>
              <w:rPr>
                <w:sz w:val="24"/>
                <w:szCs w:val="24"/>
              </w:rPr>
            </w:pPr>
          </w:p>
          <w:p w:rsidR="003E0A8B" w:rsidRPr="00947DAF" w:rsidRDefault="003E0A8B" w:rsidP="00926052">
            <w:pPr>
              <w:pStyle w:val="ConsPlusNonformat"/>
              <w:widowControl/>
              <w:jc w:val="center"/>
              <w:rPr>
                <w:rFonts w:ascii="Times New Roman" w:eastAsia="Times New Roman" w:hAnsi="Times New Roman" w:cs="Times New Roman"/>
                <w:kern w:val="0"/>
                <w:sz w:val="24"/>
                <w:szCs w:val="24"/>
                <w:lang w:eastAsia="ru-RU"/>
              </w:rPr>
            </w:pPr>
            <w:r w:rsidRPr="00947DAF">
              <w:rPr>
                <w:rFonts w:ascii="Times New Roman" w:eastAsia="Times New Roman" w:hAnsi="Times New Roman" w:cs="Times New Roman"/>
                <w:kern w:val="0"/>
                <w:sz w:val="24"/>
                <w:szCs w:val="24"/>
                <w:lang w:val="en-US" w:eastAsia="ru-RU"/>
              </w:rPr>
              <w:t>IV</w:t>
            </w:r>
          </w:p>
        </w:tc>
      </w:tr>
      <w:tr w:rsidR="003E0A8B" w:rsidRPr="00AF5C6B" w:rsidTr="00926052">
        <w:trPr>
          <w:trHeight w:val="679"/>
        </w:trPr>
        <w:tc>
          <w:tcPr>
            <w:tcW w:w="1985" w:type="dxa"/>
          </w:tcPr>
          <w:p w:rsidR="003E0A8B" w:rsidRPr="00B10B04" w:rsidRDefault="003E0A8B" w:rsidP="00926052">
            <w:pPr>
              <w:pStyle w:val="Default"/>
              <w:rPr>
                <w:rFonts w:ascii="Times New Roman" w:eastAsia="Times New Roman" w:hAnsi="Times New Roman" w:cs="Times New Roman"/>
                <w:kern w:val="0"/>
                <w:lang w:eastAsia="ru-RU"/>
              </w:rPr>
            </w:pPr>
          </w:p>
          <w:p w:rsidR="003E0A8B" w:rsidRPr="00B10B04" w:rsidRDefault="00350126" w:rsidP="00926052">
            <w:pPr>
              <w:pStyle w:val="Default"/>
              <w:jc w:val="center"/>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12-25</w:t>
            </w:r>
          </w:p>
        </w:tc>
        <w:tc>
          <w:tcPr>
            <w:tcW w:w="4678"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B10B04" w:rsidRDefault="003E0A8B" w:rsidP="00802C31">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eastAsia="ru-RU"/>
              </w:rPr>
              <w:t>«</w:t>
            </w:r>
            <w:r w:rsidR="00802C31">
              <w:rPr>
                <w:rFonts w:ascii="Times New Roman" w:eastAsia="Times New Roman" w:hAnsi="Times New Roman" w:cs="Times New Roman"/>
                <w:kern w:val="0"/>
                <w:lang w:eastAsia="ru-RU"/>
              </w:rPr>
              <w:t xml:space="preserve">М </w:t>
            </w:r>
            <w:proofErr w:type="gramStart"/>
            <w:r w:rsidR="00802C31">
              <w:rPr>
                <w:rFonts w:ascii="Times New Roman" w:eastAsia="Times New Roman" w:hAnsi="Times New Roman" w:cs="Times New Roman"/>
                <w:kern w:val="0"/>
                <w:lang w:eastAsia="ru-RU"/>
              </w:rPr>
              <w:t>Дон-Карачун</w:t>
            </w:r>
            <w:proofErr w:type="gramEnd"/>
            <w:r w:rsidR="005E1B18">
              <w:rPr>
                <w:rFonts w:ascii="Times New Roman" w:eastAsia="Times New Roman" w:hAnsi="Times New Roman" w:cs="Times New Roman"/>
                <w:kern w:val="0"/>
                <w:lang w:eastAsia="ru-RU"/>
              </w:rPr>
              <w:t>»</w:t>
            </w:r>
          </w:p>
        </w:tc>
        <w:tc>
          <w:tcPr>
            <w:tcW w:w="2710"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AF5C6B" w:rsidRDefault="003E0A8B" w:rsidP="00926052">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val="en-US" w:eastAsia="ru-RU"/>
              </w:rPr>
              <w:t>IV</w:t>
            </w:r>
          </w:p>
        </w:tc>
      </w:tr>
      <w:tr w:rsidR="003E0A8B" w:rsidRPr="00B10B04" w:rsidTr="00926052">
        <w:trPr>
          <w:trHeight w:val="689"/>
        </w:trPr>
        <w:tc>
          <w:tcPr>
            <w:tcW w:w="1985"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AF5C6B" w:rsidRDefault="00350126" w:rsidP="00926052">
            <w:pPr>
              <w:pStyle w:val="Default"/>
              <w:jc w:val="center"/>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18-25</w:t>
            </w:r>
          </w:p>
        </w:tc>
        <w:tc>
          <w:tcPr>
            <w:tcW w:w="4678"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B10B04" w:rsidRDefault="003E0A8B" w:rsidP="00802C31">
            <w:pPr>
              <w:pStyle w:val="Default"/>
              <w:jc w:val="center"/>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w:t>
            </w:r>
            <w:r w:rsidR="00802C31">
              <w:rPr>
                <w:rFonts w:ascii="Times New Roman" w:eastAsia="Times New Roman" w:hAnsi="Times New Roman" w:cs="Times New Roman"/>
                <w:kern w:val="0"/>
                <w:lang w:eastAsia="ru-RU"/>
              </w:rPr>
              <w:t>Рамонь-Сенное</w:t>
            </w:r>
            <w:proofErr w:type="gramStart"/>
            <w:r>
              <w:rPr>
                <w:rFonts w:ascii="Times New Roman" w:eastAsia="Times New Roman" w:hAnsi="Times New Roman" w:cs="Times New Roman"/>
                <w:kern w:val="0"/>
                <w:lang w:eastAsia="ru-RU"/>
              </w:rPr>
              <w:t>»</w:t>
            </w:r>
            <w:r w:rsidR="00802C31">
              <w:rPr>
                <w:rFonts w:ascii="Times New Roman" w:eastAsia="Times New Roman" w:hAnsi="Times New Roman" w:cs="Times New Roman"/>
                <w:kern w:val="0"/>
                <w:lang w:eastAsia="ru-RU"/>
              </w:rPr>
              <w:t>-</w:t>
            </w:r>
            <w:proofErr w:type="gramEnd"/>
            <w:r w:rsidR="00802C31">
              <w:rPr>
                <w:rFonts w:ascii="Times New Roman" w:eastAsia="Times New Roman" w:hAnsi="Times New Roman" w:cs="Times New Roman"/>
                <w:kern w:val="0"/>
                <w:lang w:eastAsia="ru-RU"/>
              </w:rPr>
              <w:t>с. Пекшево</w:t>
            </w:r>
          </w:p>
        </w:tc>
        <w:tc>
          <w:tcPr>
            <w:tcW w:w="2710" w:type="dxa"/>
          </w:tcPr>
          <w:p w:rsidR="003E0A8B" w:rsidRPr="00B10B04" w:rsidRDefault="003E0A8B" w:rsidP="00926052">
            <w:pPr>
              <w:pStyle w:val="Default"/>
              <w:jc w:val="center"/>
              <w:rPr>
                <w:rFonts w:ascii="Times New Roman" w:eastAsia="Times New Roman" w:hAnsi="Times New Roman" w:cs="Times New Roman"/>
                <w:kern w:val="0"/>
                <w:lang w:eastAsia="ru-RU"/>
              </w:rPr>
            </w:pPr>
          </w:p>
          <w:p w:rsidR="003E0A8B" w:rsidRPr="00B10B04" w:rsidRDefault="003E0A8B" w:rsidP="00926052">
            <w:pPr>
              <w:pStyle w:val="Default"/>
              <w:jc w:val="center"/>
              <w:rPr>
                <w:rFonts w:ascii="Times New Roman" w:eastAsia="Times New Roman" w:hAnsi="Times New Roman" w:cs="Times New Roman"/>
                <w:kern w:val="0"/>
                <w:lang w:eastAsia="ru-RU"/>
              </w:rPr>
            </w:pPr>
            <w:r w:rsidRPr="00B10B04">
              <w:rPr>
                <w:rFonts w:ascii="Times New Roman" w:eastAsia="Times New Roman" w:hAnsi="Times New Roman" w:cs="Times New Roman"/>
                <w:kern w:val="0"/>
                <w:lang w:val="en-US" w:eastAsia="ru-RU"/>
              </w:rPr>
              <w:t>IV</w:t>
            </w:r>
          </w:p>
        </w:tc>
      </w:tr>
    </w:tbl>
    <w:p w:rsidR="003E0A8B" w:rsidRDefault="003E0A8B" w:rsidP="003E0A8B">
      <w:pPr>
        <w:pStyle w:val="Default"/>
        <w:ind w:firstLine="567"/>
        <w:jc w:val="both"/>
        <w:rPr>
          <w:rFonts w:ascii="Times New Roman" w:eastAsia="Times New Roman" w:hAnsi="Times New Roman" w:cs="Times New Roman"/>
          <w:kern w:val="0"/>
          <w:lang w:eastAsia="ru-RU"/>
        </w:rPr>
      </w:pPr>
    </w:p>
    <w:p w:rsidR="003E0A8B" w:rsidRPr="00AF5C6B" w:rsidRDefault="003E0A8B" w:rsidP="003E0A8B">
      <w:pPr>
        <w:pStyle w:val="ConsPlusNormal"/>
        <w:widowControl/>
        <w:ind w:firstLine="540"/>
        <w:jc w:val="both"/>
        <w:rPr>
          <w:rFonts w:ascii="Times New Roman" w:hAnsi="Times New Roman" w:cs="Times New Roman"/>
          <w:sz w:val="24"/>
          <w:szCs w:val="24"/>
        </w:rPr>
      </w:pPr>
      <w:r w:rsidRPr="00AF5C6B">
        <w:rPr>
          <w:rFonts w:ascii="Times New Roman" w:eastAsia="Times New Roman" w:hAnsi="Times New Roman" w:cs="Times New Roman"/>
          <w:b/>
          <w:bCs/>
          <w:sz w:val="24"/>
          <w:szCs w:val="24"/>
          <w:lang w:eastAsia="ar-SA" w:bidi="ar-SA"/>
        </w:rPr>
        <w:t xml:space="preserve">Улично-дорожная сеть населенных пунктов поселения </w:t>
      </w:r>
      <w:r w:rsidR="00887B90">
        <w:rPr>
          <w:rFonts w:ascii="Times New Roman" w:hAnsi="Times New Roman" w:cs="Times New Roman"/>
          <w:sz w:val="24"/>
          <w:szCs w:val="24"/>
        </w:rPr>
        <w:t>обеспечивает</w:t>
      </w:r>
      <w:r w:rsidRPr="00AF5C6B">
        <w:rPr>
          <w:rFonts w:ascii="Times New Roman" w:hAnsi="Times New Roman" w:cs="Times New Roman"/>
          <w:sz w:val="24"/>
          <w:szCs w:val="24"/>
        </w:rPr>
        <w:t xml:space="preserve"> внутренние транспортные связи, включает в себя въезды и выезды на территорию </w:t>
      </w:r>
      <w:r>
        <w:rPr>
          <w:rFonts w:ascii="Times New Roman" w:hAnsi="Times New Roman" w:cs="Times New Roman"/>
          <w:sz w:val="24"/>
          <w:szCs w:val="24"/>
        </w:rPr>
        <w:t>населенных пунктов, главные улицы</w:t>
      </w:r>
      <w:r w:rsidRPr="00AF5C6B">
        <w:rPr>
          <w:rFonts w:ascii="Times New Roman" w:hAnsi="Times New Roman" w:cs="Times New Roman"/>
          <w:sz w:val="24"/>
          <w:szCs w:val="24"/>
        </w:rPr>
        <w:t>, основные и второстепенные проезды.</w:t>
      </w:r>
    </w:p>
    <w:p w:rsidR="003E0A8B" w:rsidRPr="00AF5C6B" w:rsidRDefault="003E0A8B" w:rsidP="003E0A8B">
      <w:pPr>
        <w:pStyle w:val="ConsPlusNormal"/>
        <w:widowControl/>
        <w:ind w:firstLine="540"/>
        <w:jc w:val="both"/>
        <w:rPr>
          <w:rFonts w:ascii="Times New Roman" w:hAnsi="Times New Roman" w:cs="Times New Roman"/>
          <w:sz w:val="24"/>
          <w:szCs w:val="24"/>
        </w:rPr>
      </w:pPr>
      <w:r w:rsidRPr="00AF5C6B">
        <w:rPr>
          <w:rFonts w:ascii="Times New Roman" w:hAnsi="Times New Roman" w:cs="Times New Roman"/>
          <w:sz w:val="24"/>
          <w:szCs w:val="24"/>
        </w:rPr>
        <w:t>Главные улицы являются основными транспортными планировочными осями территории застройки. Они обеспечивают транспортное обслуживание жилой застройки и не осуществляют пропуск транзитных общегородских транспортных потоков.</w:t>
      </w:r>
    </w:p>
    <w:p w:rsidR="003E0A8B" w:rsidRPr="00AF5C6B" w:rsidRDefault="003E0A8B" w:rsidP="003E0A8B">
      <w:pPr>
        <w:pStyle w:val="ConsPlusNormal"/>
        <w:widowControl/>
        <w:ind w:firstLine="540"/>
        <w:jc w:val="both"/>
        <w:rPr>
          <w:rFonts w:ascii="Times New Roman" w:hAnsi="Times New Roman" w:cs="Times New Roman"/>
          <w:sz w:val="24"/>
          <w:szCs w:val="24"/>
        </w:rPr>
      </w:pPr>
      <w:r w:rsidRPr="00AF5C6B">
        <w:rPr>
          <w:rFonts w:ascii="Times New Roman" w:hAnsi="Times New Roman" w:cs="Times New Roman"/>
          <w:sz w:val="24"/>
          <w:szCs w:val="24"/>
        </w:rPr>
        <w:t>Основные проезды обеспечивают подъезд транспорта к группам жилых зданий.</w:t>
      </w:r>
    </w:p>
    <w:p w:rsidR="003E0A8B" w:rsidRPr="00AF5C6B" w:rsidRDefault="003E0A8B" w:rsidP="003E0A8B">
      <w:pPr>
        <w:pStyle w:val="ConsPlusNormal"/>
        <w:widowControl/>
        <w:ind w:firstLine="540"/>
        <w:jc w:val="both"/>
        <w:rPr>
          <w:rFonts w:ascii="Times New Roman" w:hAnsi="Times New Roman" w:cs="Times New Roman"/>
          <w:sz w:val="24"/>
          <w:szCs w:val="24"/>
        </w:rPr>
      </w:pPr>
      <w:r w:rsidRPr="00AF5C6B">
        <w:rPr>
          <w:rFonts w:ascii="Times New Roman" w:hAnsi="Times New Roman" w:cs="Times New Roman"/>
          <w:sz w:val="24"/>
          <w:szCs w:val="24"/>
        </w:rPr>
        <w:t>Второстепенные проезды обеспечивают подъезд транспорта к отдельным зданиям.</w:t>
      </w:r>
    </w:p>
    <w:p w:rsidR="003E0A8B" w:rsidRPr="00AF5C6B" w:rsidRDefault="003E0A8B" w:rsidP="003E0A8B">
      <w:pPr>
        <w:pStyle w:val="ConsPlusNormal"/>
        <w:widowControl/>
        <w:ind w:firstLine="540"/>
        <w:jc w:val="both"/>
        <w:rPr>
          <w:rFonts w:ascii="Times New Roman" w:hAnsi="Times New Roman" w:cs="Times New Roman"/>
          <w:sz w:val="24"/>
          <w:szCs w:val="24"/>
        </w:rPr>
      </w:pPr>
      <w:r w:rsidRPr="00AF5C6B">
        <w:rPr>
          <w:rFonts w:ascii="Times New Roman" w:hAnsi="Times New Roman" w:cs="Times New Roman"/>
          <w:sz w:val="24"/>
          <w:szCs w:val="24"/>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w:t>
      </w:r>
      <w:r w:rsidRPr="00AF5C6B">
        <w:rPr>
          <w:rFonts w:ascii="Times New Roman" w:hAnsi="Times New Roman" w:cs="Times New Roman"/>
          <w:sz w:val="24"/>
          <w:szCs w:val="24"/>
        </w:rPr>
        <w:lastRenderedPageBreak/>
        <w:t xml:space="preserve">инженерных коммуникаций, размещения зеленых насаждений и </w:t>
      </w:r>
      <w:proofErr w:type="spellStart"/>
      <w:r w:rsidRPr="00AF5C6B">
        <w:rPr>
          <w:rFonts w:ascii="Times New Roman" w:hAnsi="Times New Roman" w:cs="Times New Roman"/>
          <w:sz w:val="24"/>
          <w:szCs w:val="24"/>
        </w:rPr>
        <w:t>шумозащитных</w:t>
      </w:r>
      <w:proofErr w:type="spellEnd"/>
      <w:r w:rsidRPr="00AF5C6B">
        <w:rPr>
          <w:rFonts w:ascii="Times New Roman" w:hAnsi="Times New Roman" w:cs="Times New Roman"/>
          <w:sz w:val="24"/>
          <w:szCs w:val="24"/>
        </w:rPr>
        <w:t xml:space="preserve"> устройств, установки технических средств информации и организации движения.</w:t>
      </w:r>
    </w:p>
    <w:p w:rsidR="003E0A8B" w:rsidRPr="00ED3156" w:rsidRDefault="003E0A8B" w:rsidP="00BE21A0">
      <w:pPr>
        <w:ind w:firstLine="567"/>
        <w:jc w:val="both"/>
        <w:rPr>
          <w:rFonts w:cs="Arial"/>
        </w:rPr>
      </w:pPr>
      <w:proofErr w:type="gramStart"/>
      <w:r w:rsidRPr="00041AB7">
        <w:rPr>
          <w:rFonts w:cs="Arial"/>
        </w:rPr>
        <w:t xml:space="preserve">Основной транспортной осью </w:t>
      </w:r>
      <w:r w:rsidR="00BE21A0">
        <w:rPr>
          <w:rFonts w:cs="Arial"/>
        </w:rPr>
        <w:t>большинства населенных пунктов Карачунского сельского поселения, а именно, – села Карачун, села Глушицы, села Пекшево, деревень Ситная и Писаревка - являе</w:t>
      </w:r>
      <w:r w:rsidR="00BE21A0" w:rsidRPr="00041AB7">
        <w:rPr>
          <w:rFonts w:cs="Arial"/>
        </w:rPr>
        <w:t>т</w:t>
      </w:r>
      <w:r w:rsidR="00BE21A0">
        <w:rPr>
          <w:rFonts w:cs="Arial"/>
        </w:rPr>
        <w:t>ся дорога, проходящая  по улице Центральная, которая</w:t>
      </w:r>
      <w:r w:rsidR="00BE21A0" w:rsidRPr="00041AB7">
        <w:rPr>
          <w:rFonts w:cs="Arial"/>
        </w:rPr>
        <w:t xml:space="preserve"> </w:t>
      </w:r>
      <w:r w:rsidR="00BE21A0">
        <w:rPr>
          <w:rFonts w:cs="Arial"/>
        </w:rPr>
        <w:t xml:space="preserve">в основном </w:t>
      </w:r>
      <w:r w:rsidR="00BE21A0" w:rsidRPr="00041AB7">
        <w:rPr>
          <w:rFonts w:cs="Arial"/>
        </w:rPr>
        <w:t xml:space="preserve">имеет </w:t>
      </w:r>
      <w:r w:rsidR="00BE21A0">
        <w:rPr>
          <w:rFonts w:cs="Arial"/>
        </w:rPr>
        <w:t>грунтовое</w:t>
      </w:r>
      <w:r w:rsidR="00BE21A0" w:rsidRPr="00041AB7">
        <w:rPr>
          <w:rFonts w:cs="Arial"/>
        </w:rPr>
        <w:t xml:space="preserve"> покрытие</w:t>
      </w:r>
      <w:r w:rsidR="00BE21A0">
        <w:rPr>
          <w:rFonts w:cs="Arial"/>
        </w:rPr>
        <w:t xml:space="preserve"> за исключением участка, проходящего по части села Карачун;</w:t>
      </w:r>
      <w:r w:rsidR="00BE21A0" w:rsidRPr="00BE21A0">
        <w:rPr>
          <w:rFonts w:cs="Arial"/>
        </w:rPr>
        <w:t xml:space="preserve"> </w:t>
      </w:r>
      <w:r w:rsidR="00BE21A0">
        <w:rPr>
          <w:rFonts w:cs="Arial"/>
        </w:rPr>
        <w:t>о</w:t>
      </w:r>
      <w:r w:rsidR="00BE21A0" w:rsidRPr="00041AB7">
        <w:rPr>
          <w:rFonts w:cs="Arial"/>
        </w:rPr>
        <w:t>сновной транспортной осью</w:t>
      </w:r>
      <w:r w:rsidR="003A7008" w:rsidRPr="00041AB7">
        <w:rPr>
          <w:rFonts w:cs="Arial"/>
        </w:rPr>
        <w:t xml:space="preserve"> </w:t>
      </w:r>
      <w:r w:rsidR="003A7008">
        <w:rPr>
          <w:rFonts w:cs="Arial"/>
        </w:rPr>
        <w:t xml:space="preserve">села </w:t>
      </w:r>
      <w:r w:rsidR="003A7008" w:rsidRPr="00BE21A0">
        <w:rPr>
          <w:rFonts w:cs="Arial"/>
        </w:rPr>
        <w:t>Сенное</w:t>
      </w:r>
      <w:r w:rsidR="003A7008">
        <w:rPr>
          <w:rFonts w:cs="Arial"/>
        </w:rPr>
        <w:t xml:space="preserve"> </w:t>
      </w:r>
      <w:r w:rsidR="00BE21A0">
        <w:rPr>
          <w:rFonts w:cs="Arial"/>
        </w:rPr>
        <w:t xml:space="preserve">является </w:t>
      </w:r>
      <w:r w:rsidR="003A7008">
        <w:rPr>
          <w:rFonts w:cs="Arial"/>
        </w:rPr>
        <w:t xml:space="preserve">дорога, проходящая по улице </w:t>
      </w:r>
      <w:r w:rsidR="007176D6">
        <w:rPr>
          <w:rFonts w:cs="Arial"/>
        </w:rPr>
        <w:t>Школьная</w:t>
      </w:r>
      <w:r w:rsidR="003A7008">
        <w:rPr>
          <w:rFonts w:cs="Arial"/>
        </w:rPr>
        <w:t>, которая имее</w:t>
      </w:r>
      <w:r w:rsidR="003A7008" w:rsidRPr="00041AB7">
        <w:rPr>
          <w:rFonts w:cs="Arial"/>
        </w:rPr>
        <w:t xml:space="preserve">т </w:t>
      </w:r>
      <w:r w:rsidR="003A7008">
        <w:rPr>
          <w:rFonts w:cs="Arial"/>
        </w:rPr>
        <w:t>грунтовое покрытие</w:t>
      </w:r>
      <w:r w:rsidR="003A7008" w:rsidRPr="00041AB7">
        <w:rPr>
          <w:rFonts w:cs="Arial"/>
        </w:rPr>
        <w:t>.</w:t>
      </w:r>
      <w:proofErr w:type="gramEnd"/>
    </w:p>
    <w:p w:rsidR="003569FC" w:rsidRDefault="003569FC" w:rsidP="003E0A8B">
      <w:pPr>
        <w:ind w:firstLine="567"/>
        <w:jc w:val="center"/>
        <w:rPr>
          <w:rFonts w:cs="Arial"/>
          <w:b/>
        </w:rPr>
      </w:pPr>
    </w:p>
    <w:p w:rsidR="003E0A8B" w:rsidRPr="00041AB7" w:rsidRDefault="003E0A8B" w:rsidP="003E0A8B">
      <w:pPr>
        <w:ind w:firstLine="567"/>
        <w:jc w:val="center"/>
        <w:rPr>
          <w:rFonts w:cs="Arial"/>
          <w:b/>
        </w:rPr>
      </w:pPr>
      <w:r w:rsidRPr="00041AB7">
        <w:rPr>
          <w:rFonts w:cs="Arial"/>
          <w:b/>
        </w:rPr>
        <w:t xml:space="preserve">Перечень улиц, расположенных на территории сельского поселения </w:t>
      </w:r>
    </w:p>
    <w:p w:rsidR="003E0A8B" w:rsidRPr="00041AB7" w:rsidRDefault="003E0A8B" w:rsidP="003E0A8B">
      <w:pPr>
        <w:ind w:firstLine="567"/>
        <w:jc w:val="center"/>
        <w:rPr>
          <w:rFonts w:cs="Arial"/>
          <w:b/>
        </w:rPr>
      </w:pPr>
      <w:r w:rsidRPr="00041AB7">
        <w:rPr>
          <w:rFonts w:cs="Arial"/>
          <w:b/>
        </w:rPr>
        <w:t>(по данным предоставленным администрацией сельского поселения)</w:t>
      </w:r>
    </w:p>
    <w:tbl>
      <w:tblPr>
        <w:tblW w:w="95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52"/>
        <w:gridCol w:w="2000"/>
        <w:gridCol w:w="1881"/>
        <w:gridCol w:w="2977"/>
        <w:gridCol w:w="2144"/>
      </w:tblGrid>
      <w:tr w:rsidR="003E0A8B" w:rsidRPr="00D4250D" w:rsidTr="005A1C42">
        <w:trPr>
          <w:trHeight w:val="455"/>
        </w:trPr>
        <w:tc>
          <w:tcPr>
            <w:tcW w:w="552" w:type="dxa"/>
            <w:tcBorders>
              <w:bottom w:val="single" w:sz="4" w:space="0" w:color="auto"/>
            </w:tcBorders>
            <w:shd w:val="clear" w:color="auto" w:fill="DAEEF3"/>
          </w:tcPr>
          <w:p w:rsidR="003E0A8B" w:rsidRPr="001F3953" w:rsidRDefault="003E0A8B" w:rsidP="00926052">
            <w:pPr>
              <w:jc w:val="center"/>
              <w:rPr>
                <w:rFonts w:cs="Arial"/>
                <w:b/>
                <w:sz w:val="20"/>
                <w:szCs w:val="20"/>
              </w:rPr>
            </w:pPr>
            <w:r w:rsidRPr="001F3953">
              <w:rPr>
                <w:rFonts w:cs="Arial"/>
                <w:b/>
                <w:sz w:val="20"/>
                <w:szCs w:val="20"/>
              </w:rPr>
              <w:t xml:space="preserve">№ </w:t>
            </w:r>
            <w:proofErr w:type="gramStart"/>
            <w:r w:rsidRPr="001F3953">
              <w:rPr>
                <w:rFonts w:cs="Arial"/>
                <w:b/>
                <w:sz w:val="20"/>
                <w:szCs w:val="20"/>
              </w:rPr>
              <w:t>п</w:t>
            </w:r>
            <w:proofErr w:type="gramEnd"/>
            <w:r w:rsidRPr="001F3953">
              <w:rPr>
                <w:rFonts w:cs="Arial"/>
                <w:b/>
                <w:sz w:val="20"/>
                <w:szCs w:val="20"/>
              </w:rPr>
              <w:t>/п</w:t>
            </w:r>
          </w:p>
        </w:tc>
        <w:tc>
          <w:tcPr>
            <w:tcW w:w="2000" w:type="dxa"/>
            <w:tcBorders>
              <w:bottom w:val="single" w:sz="4" w:space="0" w:color="auto"/>
            </w:tcBorders>
            <w:shd w:val="clear" w:color="auto" w:fill="DAEEF3"/>
          </w:tcPr>
          <w:p w:rsidR="003E0A8B" w:rsidRPr="001F3953" w:rsidRDefault="003E0A8B" w:rsidP="00926052">
            <w:pPr>
              <w:jc w:val="center"/>
              <w:rPr>
                <w:rFonts w:cs="Arial"/>
                <w:b/>
                <w:sz w:val="20"/>
                <w:szCs w:val="20"/>
              </w:rPr>
            </w:pPr>
            <w:r w:rsidRPr="001F3953">
              <w:rPr>
                <w:rFonts w:cs="Arial"/>
                <w:b/>
                <w:sz w:val="20"/>
                <w:szCs w:val="20"/>
              </w:rPr>
              <w:t>Название улиц</w:t>
            </w:r>
          </w:p>
        </w:tc>
        <w:tc>
          <w:tcPr>
            <w:tcW w:w="1881" w:type="dxa"/>
            <w:tcBorders>
              <w:bottom w:val="single" w:sz="4" w:space="0" w:color="auto"/>
            </w:tcBorders>
            <w:shd w:val="clear" w:color="auto" w:fill="DAEEF3"/>
          </w:tcPr>
          <w:p w:rsidR="003E0A8B" w:rsidRPr="001F3953" w:rsidRDefault="003E0A8B" w:rsidP="00926052">
            <w:pPr>
              <w:jc w:val="center"/>
              <w:rPr>
                <w:rFonts w:cs="Arial"/>
                <w:b/>
                <w:sz w:val="20"/>
                <w:szCs w:val="20"/>
              </w:rPr>
            </w:pPr>
            <w:r w:rsidRPr="001F3953">
              <w:rPr>
                <w:rFonts w:cs="Arial"/>
                <w:b/>
                <w:sz w:val="20"/>
                <w:szCs w:val="20"/>
              </w:rPr>
              <w:t xml:space="preserve">Протяженность, </w:t>
            </w:r>
            <w:proofErr w:type="gramStart"/>
            <w:r w:rsidRPr="001F3953">
              <w:rPr>
                <w:rFonts w:cs="Arial"/>
                <w:b/>
                <w:sz w:val="20"/>
                <w:szCs w:val="20"/>
              </w:rPr>
              <w:t>м</w:t>
            </w:r>
            <w:proofErr w:type="gramEnd"/>
          </w:p>
        </w:tc>
        <w:tc>
          <w:tcPr>
            <w:tcW w:w="2977" w:type="dxa"/>
            <w:tcBorders>
              <w:bottom w:val="single" w:sz="4" w:space="0" w:color="auto"/>
            </w:tcBorders>
            <w:shd w:val="clear" w:color="auto" w:fill="DAEEF3"/>
          </w:tcPr>
          <w:p w:rsidR="003E0A8B" w:rsidRPr="001F3953" w:rsidRDefault="003E0A8B" w:rsidP="00926052">
            <w:pPr>
              <w:jc w:val="center"/>
              <w:rPr>
                <w:rFonts w:cs="Arial"/>
                <w:b/>
                <w:sz w:val="20"/>
                <w:szCs w:val="20"/>
              </w:rPr>
            </w:pPr>
            <w:r w:rsidRPr="001F3953">
              <w:rPr>
                <w:rFonts w:cs="Arial"/>
                <w:b/>
                <w:sz w:val="20"/>
                <w:szCs w:val="20"/>
              </w:rPr>
              <w:t>Покрытие</w:t>
            </w:r>
          </w:p>
        </w:tc>
        <w:tc>
          <w:tcPr>
            <w:tcW w:w="2144" w:type="dxa"/>
            <w:tcBorders>
              <w:bottom w:val="single" w:sz="4" w:space="0" w:color="auto"/>
            </w:tcBorders>
            <w:shd w:val="clear" w:color="auto" w:fill="DAEEF3"/>
          </w:tcPr>
          <w:p w:rsidR="003E0A8B" w:rsidRPr="001F3953" w:rsidRDefault="003E0A8B" w:rsidP="00926052">
            <w:pPr>
              <w:jc w:val="center"/>
              <w:rPr>
                <w:rFonts w:cs="Arial"/>
                <w:b/>
                <w:sz w:val="20"/>
                <w:szCs w:val="20"/>
              </w:rPr>
            </w:pPr>
            <w:r w:rsidRPr="001F3953">
              <w:rPr>
                <w:rFonts w:cs="Arial"/>
                <w:b/>
                <w:sz w:val="20"/>
                <w:szCs w:val="20"/>
              </w:rPr>
              <w:t>Примечание</w:t>
            </w:r>
          </w:p>
        </w:tc>
      </w:tr>
      <w:tr w:rsidR="005A5CF1" w:rsidRPr="00D4250D" w:rsidTr="005A1C42">
        <w:trPr>
          <w:trHeight w:val="335"/>
        </w:trPr>
        <w:tc>
          <w:tcPr>
            <w:tcW w:w="9554" w:type="dxa"/>
            <w:gridSpan w:val="5"/>
            <w:tcBorders>
              <w:top w:val="single" w:sz="4" w:space="0" w:color="auto"/>
              <w:left w:val="single" w:sz="4" w:space="0" w:color="auto"/>
              <w:bottom w:val="single" w:sz="4" w:space="0" w:color="auto"/>
              <w:right w:val="single" w:sz="4" w:space="0" w:color="auto"/>
            </w:tcBorders>
          </w:tcPr>
          <w:p w:rsidR="005A5CF1" w:rsidRPr="004C6AF2" w:rsidRDefault="0012168E" w:rsidP="007176D6">
            <w:pPr>
              <w:rPr>
                <w:rFonts w:cs="Arial"/>
                <w:sz w:val="20"/>
                <w:szCs w:val="20"/>
              </w:rPr>
            </w:pPr>
            <w:r>
              <w:rPr>
                <w:rFonts w:cs="Arial"/>
                <w:b/>
                <w:sz w:val="20"/>
                <w:szCs w:val="20"/>
              </w:rPr>
              <w:t xml:space="preserve">           </w:t>
            </w:r>
            <w:r w:rsidR="007176D6">
              <w:rPr>
                <w:rFonts w:cs="Arial"/>
                <w:b/>
                <w:sz w:val="20"/>
                <w:szCs w:val="20"/>
              </w:rPr>
              <w:t xml:space="preserve">село </w:t>
            </w:r>
            <w:proofErr w:type="gramStart"/>
            <w:r w:rsidR="007176D6">
              <w:rPr>
                <w:rFonts w:cs="Arial"/>
                <w:b/>
                <w:sz w:val="20"/>
                <w:szCs w:val="20"/>
              </w:rPr>
              <w:t>Карачун</w:t>
            </w:r>
            <w:proofErr w:type="gramEnd"/>
          </w:p>
        </w:tc>
      </w:tr>
      <w:tr w:rsidR="003E0A8B" w:rsidRPr="00D4250D" w:rsidTr="005A1C42">
        <w:trPr>
          <w:trHeight w:val="227"/>
        </w:trPr>
        <w:tc>
          <w:tcPr>
            <w:tcW w:w="552" w:type="dxa"/>
            <w:tcBorders>
              <w:top w:val="single" w:sz="4" w:space="0" w:color="auto"/>
            </w:tcBorders>
          </w:tcPr>
          <w:p w:rsidR="003E0A8B" w:rsidRPr="004C6AF2" w:rsidRDefault="003E0A8B" w:rsidP="00926052">
            <w:pPr>
              <w:jc w:val="center"/>
              <w:rPr>
                <w:rFonts w:cs="Arial"/>
                <w:sz w:val="20"/>
                <w:szCs w:val="20"/>
              </w:rPr>
            </w:pPr>
            <w:r w:rsidRPr="004C6AF2">
              <w:rPr>
                <w:rFonts w:cs="Arial"/>
                <w:sz w:val="20"/>
                <w:szCs w:val="20"/>
              </w:rPr>
              <w:t>1</w:t>
            </w:r>
          </w:p>
        </w:tc>
        <w:tc>
          <w:tcPr>
            <w:tcW w:w="2000" w:type="dxa"/>
            <w:tcBorders>
              <w:top w:val="single" w:sz="4" w:space="0" w:color="auto"/>
            </w:tcBorders>
          </w:tcPr>
          <w:p w:rsidR="003E0A8B" w:rsidRPr="004C6AF2" w:rsidRDefault="007176D6" w:rsidP="005A5CF1">
            <w:pPr>
              <w:jc w:val="both"/>
              <w:rPr>
                <w:rFonts w:cs="Arial"/>
                <w:sz w:val="20"/>
                <w:szCs w:val="20"/>
              </w:rPr>
            </w:pPr>
            <w:r>
              <w:rPr>
                <w:rFonts w:cs="Arial"/>
                <w:sz w:val="20"/>
                <w:szCs w:val="20"/>
              </w:rPr>
              <w:t>ул. Центральная</w:t>
            </w:r>
          </w:p>
        </w:tc>
        <w:tc>
          <w:tcPr>
            <w:tcW w:w="1881" w:type="dxa"/>
            <w:tcBorders>
              <w:top w:val="single" w:sz="4" w:space="0" w:color="auto"/>
            </w:tcBorders>
          </w:tcPr>
          <w:p w:rsidR="003E0A8B" w:rsidRPr="004C6AF2" w:rsidRDefault="007176D6" w:rsidP="00926052">
            <w:pPr>
              <w:jc w:val="center"/>
              <w:rPr>
                <w:rFonts w:cs="Arial"/>
                <w:sz w:val="20"/>
                <w:szCs w:val="20"/>
              </w:rPr>
            </w:pPr>
            <w:r>
              <w:rPr>
                <w:rFonts w:cs="Arial"/>
                <w:sz w:val="20"/>
                <w:szCs w:val="20"/>
              </w:rPr>
              <w:t>3140</w:t>
            </w:r>
          </w:p>
        </w:tc>
        <w:tc>
          <w:tcPr>
            <w:tcW w:w="2977" w:type="dxa"/>
            <w:tcBorders>
              <w:top w:val="single" w:sz="4" w:space="0" w:color="auto"/>
            </w:tcBorders>
          </w:tcPr>
          <w:p w:rsidR="003E0A8B" w:rsidRPr="004C6AF2" w:rsidRDefault="007176D6" w:rsidP="00926052">
            <w:pPr>
              <w:jc w:val="center"/>
              <w:rPr>
                <w:rFonts w:cs="Arial"/>
                <w:sz w:val="20"/>
                <w:szCs w:val="20"/>
              </w:rPr>
            </w:pPr>
            <w:r>
              <w:rPr>
                <w:rFonts w:cs="Arial"/>
                <w:sz w:val="20"/>
                <w:szCs w:val="20"/>
              </w:rPr>
              <w:t>а</w:t>
            </w:r>
            <w:r w:rsidR="00B45DE3">
              <w:rPr>
                <w:rFonts w:cs="Arial"/>
                <w:sz w:val="20"/>
                <w:szCs w:val="20"/>
              </w:rPr>
              <w:t>сфальтобетонное</w:t>
            </w:r>
            <w:r>
              <w:rPr>
                <w:rFonts w:cs="Arial"/>
                <w:sz w:val="20"/>
                <w:szCs w:val="20"/>
              </w:rPr>
              <w:t>/грунтовое</w:t>
            </w:r>
          </w:p>
        </w:tc>
        <w:tc>
          <w:tcPr>
            <w:tcW w:w="2144" w:type="dxa"/>
            <w:tcBorders>
              <w:top w:val="single" w:sz="4" w:space="0" w:color="auto"/>
            </w:tcBorders>
          </w:tcPr>
          <w:p w:rsidR="003E0A8B" w:rsidRPr="004C6AF2" w:rsidRDefault="007176D6" w:rsidP="00926052">
            <w:pPr>
              <w:jc w:val="center"/>
              <w:rPr>
                <w:rFonts w:cs="Arial"/>
                <w:sz w:val="20"/>
                <w:szCs w:val="20"/>
              </w:rPr>
            </w:pPr>
            <w:r>
              <w:rPr>
                <w:rFonts w:cs="Arial"/>
                <w:sz w:val="20"/>
                <w:szCs w:val="20"/>
              </w:rPr>
              <w:t>областного/</w:t>
            </w:r>
            <w:r w:rsidR="003E0A8B">
              <w:rPr>
                <w:rFonts w:cs="Arial"/>
                <w:sz w:val="20"/>
                <w:szCs w:val="20"/>
              </w:rPr>
              <w:t>местного значения</w:t>
            </w:r>
          </w:p>
        </w:tc>
      </w:tr>
      <w:tr w:rsidR="003E0A8B" w:rsidRPr="00D4250D" w:rsidTr="005A1C42">
        <w:trPr>
          <w:trHeight w:val="238"/>
        </w:trPr>
        <w:tc>
          <w:tcPr>
            <w:tcW w:w="552" w:type="dxa"/>
          </w:tcPr>
          <w:p w:rsidR="003E0A8B" w:rsidRPr="004C6AF2" w:rsidRDefault="003E0A8B" w:rsidP="00926052">
            <w:pPr>
              <w:jc w:val="center"/>
              <w:rPr>
                <w:rFonts w:cs="Arial"/>
                <w:sz w:val="20"/>
                <w:szCs w:val="20"/>
              </w:rPr>
            </w:pPr>
            <w:r w:rsidRPr="004C6AF2">
              <w:rPr>
                <w:rFonts w:cs="Arial"/>
                <w:sz w:val="20"/>
                <w:szCs w:val="20"/>
              </w:rPr>
              <w:t>2</w:t>
            </w:r>
          </w:p>
        </w:tc>
        <w:tc>
          <w:tcPr>
            <w:tcW w:w="2000" w:type="dxa"/>
          </w:tcPr>
          <w:p w:rsidR="003E0A8B" w:rsidRPr="004C6AF2" w:rsidRDefault="007176D6" w:rsidP="00B45DE3">
            <w:pPr>
              <w:jc w:val="both"/>
              <w:rPr>
                <w:rFonts w:cs="Arial"/>
                <w:sz w:val="20"/>
                <w:szCs w:val="20"/>
              </w:rPr>
            </w:pPr>
            <w:r>
              <w:rPr>
                <w:rFonts w:cs="Arial"/>
                <w:sz w:val="20"/>
                <w:szCs w:val="20"/>
              </w:rPr>
              <w:t>ул. Садовая</w:t>
            </w:r>
          </w:p>
        </w:tc>
        <w:tc>
          <w:tcPr>
            <w:tcW w:w="1881" w:type="dxa"/>
          </w:tcPr>
          <w:p w:rsidR="003E0A8B" w:rsidRPr="004C6AF2" w:rsidRDefault="007176D6" w:rsidP="00926052">
            <w:pPr>
              <w:jc w:val="center"/>
              <w:rPr>
                <w:rFonts w:cs="Arial"/>
                <w:sz w:val="20"/>
                <w:szCs w:val="20"/>
              </w:rPr>
            </w:pPr>
            <w:r>
              <w:rPr>
                <w:rFonts w:cs="Arial"/>
                <w:sz w:val="20"/>
                <w:szCs w:val="20"/>
              </w:rPr>
              <w:t>1100</w:t>
            </w:r>
          </w:p>
        </w:tc>
        <w:tc>
          <w:tcPr>
            <w:tcW w:w="2977" w:type="dxa"/>
          </w:tcPr>
          <w:p w:rsidR="003E0A8B" w:rsidRPr="004C6AF2" w:rsidRDefault="003E0A8B" w:rsidP="00B45DE3">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73"/>
        </w:trPr>
        <w:tc>
          <w:tcPr>
            <w:tcW w:w="552" w:type="dxa"/>
          </w:tcPr>
          <w:p w:rsidR="003E0A8B" w:rsidRPr="004C6AF2" w:rsidRDefault="003E0A8B" w:rsidP="00926052">
            <w:pPr>
              <w:jc w:val="center"/>
              <w:rPr>
                <w:rFonts w:cs="Arial"/>
                <w:sz w:val="20"/>
                <w:szCs w:val="20"/>
              </w:rPr>
            </w:pPr>
            <w:r w:rsidRPr="004C6AF2">
              <w:rPr>
                <w:rFonts w:cs="Arial"/>
                <w:sz w:val="20"/>
                <w:szCs w:val="20"/>
              </w:rPr>
              <w:t>3</w:t>
            </w:r>
          </w:p>
        </w:tc>
        <w:tc>
          <w:tcPr>
            <w:tcW w:w="2000" w:type="dxa"/>
          </w:tcPr>
          <w:p w:rsidR="003E0A8B" w:rsidRPr="004C6AF2" w:rsidRDefault="007176D6" w:rsidP="00926052">
            <w:pPr>
              <w:jc w:val="both"/>
              <w:rPr>
                <w:rFonts w:cs="Arial"/>
                <w:sz w:val="20"/>
                <w:szCs w:val="20"/>
              </w:rPr>
            </w:pPr>
            <w:r>
              <w:rPr>
                <w:rFonts w:cs="Arial"/>
                <w:sz w:val="20"/>
                <w:szCs w:val="20"/>
              </w:rPr>
              <w:t>ул. Солнечная</w:t>
            </w:r>
          </w:p>
        </w:tc>
        <w:tc>
          <w:tcPr>
            <w:tcW w:w="1881" w:type="dxa"/>
          </w:tcPr>
          <w:p w:rsidR="003E0A8B" w:rsidRPr="004C6AF2" w:rsidRDefault="007176D6" w:rsidP="00926052">
            <w:pPr>
              <w:jc w:val="center"/>
              <w:rPr>
                <w:rFonts w:cs="Arial"/>
                <w:sz w:val="20"/>
                <w:szCs w:val="20"/>
              </w:rPr>
            </w:pPr>
            <w:r>
              <w:rPr>
                <w:rFonts w:cs="Arial"/>
                <w:sz w:val="20"/>
                <w:szCs w:val="20"/>
              </w:rPr>
              <w:t>1900</w:t>
            </w:r>
          </w:p>
        </w:tc>
        <w:tc>
          <w:tcPr>
            <w:tcW w:w="2977" w:type="dxa"/>
          </w:tcPr>
          <w:p w:rsidR="003E0A8B" w:rsidRPr="004C6AF2" w:rsidRDefault="003E0A8B" w:rsidP="00926052">
            <w:pPr>
              <w:jc w:val="center"/>
              <w:rPr>
                <w:rFonts w:cs="Arial"/>
                <w:sz w:val="20"/>
                <w:szCs w:val="20"/>
              </w:rPr>
            </w:pPr>
            <w:r>
              <w:rPr>
                <w:rFonts w:cs="Arial"/>
                <w:sz w:val="20"/>
                <w:szCs w:val="20"/>
              </w:rPr>
              <w:t>грунтовое</w:t>
            </w:r>
          </w:p>
        </w:tc>
        <w:tc>
          <w:tcPr>
            <w:tcW w:w="2144" w:type="dxa"/>
          </w:tcPr>
          <w:p w:rsidR="003E0A8B" w:rsidRPr="004C6AF2" w:rsidRDefault="00B45DE3" w:rsidP="00926052">
            <w:pPr>
              <w:jc w:val="center"/>
              <w:rPr>
                <w:rFonts w:cs="Arial"/>
                <w:sz w:val="20"/>
                <w:szCs w:val="20"/>
              </w:rPr>
            </w:pPr>
            <w:r>
              <w:rPr>
                <w:rFonts w:cs="Arial"/>
                <w:sz w:val="20"/>
                <w:szCs w:val="20"/>
              </w:rPr>
              <w:t>местного</w:t>
            </w:r>
            <w:r w:rsidR="003E0A8B">
              <w:rPr>
                <w:rFonts w:cs="Arial"/>
                <w:sz w:val="20"/>
                <w:szCs w:val="20"/>
              </w:rPr>
              <w:t xml:space="preserve"> значения</w:t>
            </w:r>
          </w:p>
        </w:tc>
      </w:tr>
      <w:tr w:rsidR="003E0A8B" w:rsidRPr="00D4250D" w:rsidTr="005A1C42">
        <w:trPr>
          <w:trHeight w:val="238"/>
        </w:trPr>
        <w:tc>
          <w:tcPr>
            <w:tcW w:w="552" w:type="dxa"/>
          </w:tcPr>
          <w:p w:rsidR="003E0A8B" w:rsidRPr="004C6AF2" w:rsidRDefault="003E0A8B" w:rsidP="00926052">
            <w:pPr>
              <w:jc w:val="center"/>
              <w:rPr>
                <w:rFonts w:cs="Arial"/>
                <w:sz w:val="20"/>
                <w:szCs w:val="20"/>
              </w:rPr>
            </w:pPr>
            <w:r w:rsidRPr="004C6AF2">
              <w:rPr>
                <w:rFonts w:cs="Arial"/>
                <w:sz w:val="20"/>
                <w:szCs w:val="20"/>
              </w:rPr>
              <w:t>4</w:t>
            </w:r>
          </w:p>
        </w:tc>
        <w:tc>
          <w:tcPr>
            <w:tcW w:w="2000" w:type="dxa"/>
          </w:tcPr>
          <w:p w:rsidR="003E0A8B" w:rsidRPr="004C6AF2" w:rsidRDefault="007176D6" w:rsidP="00B45DE3">
            <w:pPr>
              <w:jc w:val="both"/>
              <w:rPr>
                <w:rFonts w:cs="Arial"/>
                <w:sz w:val="20"/>
                <w:szCs w:val="20"/>
              </w:rPr>
            </w:pPr>
            <w:r>
              <w:rPr>
                <w:rFonts w:cs="Arial"/>
                <w:sz w:val="20"/>
                <w:szCs w:val="20"/>
              </w:rPr>
              <w:t>ул. Набережная</w:t>
            </w:r>
          </w:p>
        </w:tc>
        <w:tc>
          <w:tcPr>
            <w:tcW w:w="1881" w:type="dxa"/>
          </w:tcPr>
          <w:p w:rsidR="003E0A8B" w:rsidRPr="004C6AF2" w:rsidRDefault="007176D6" w:rsidP="00926052">
            <w:pPr>
              <w:jc w:val="center"/>
              <w:rPr>
                <w:rFonts w:cs="Arial"/>
                <w:sz w:val="20"/>
                <w:szCs w:val="20"/>
              </w:rPr>
            </w:pPr>
            <w:r>
              <w:rPr>
                <w:rFonts w:cs="Arial"/>
                <w:sz w:val="20"/>
                <w:szCs w:val="20"/>
              </w:rPr>
              <w:t>860</w:t>
            </w:r>
          </w:p>
        </w:tc>
        <w:tc>
          <w:tcPr>
            <w:tcW w:w="2977" w:type="dxa"/>
          </w:tcPr>
          <w:p w:rsidR="003E0A8B" w:rsidRPr="004C6AF2" w:rsidRDefault="003E0A8B" w:rsidP="00B45DE3">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27"/>
        </w:trPr>
        <w:tc>
          <w:tcPr>
            <w:tcW w:w="552" w:type="dxa"/>
          </w:tcPr>
          <w:p w:rsidR="003E0A8B" w:rsidRPr="004C6AF2" w:rsidRDefault="003E0A8B" w:rsidP="00926052">
            <w:pPr>
              <w:jc w:val="center"/>
              <w:rPr>
                <w:rFonts w:cs="Arial"/>
                <w:sz w:val="20"/>
                <w:szCs w:val="20"/>
              </w:rPr>
            </w:pPr>
            <w:r w:rsidRPr="004C6AF2">
              <w:rPr>
                <w:rFonts w:cs="Arial"/>
                <w:sz w:val="20"/>
                <w:szCs w:val="20"/>
              </w:rPr>
              <w:t>5</w:t>
            </w:r>
          </w:p>
        </w:tc>
        <w:tc>
          <w:tcPr>
            <w:tcW w:w="2000" w:type="dxa"/>
          </w:tcPr>
          <w:p w:rsidR="003E0A8B" w:rsidRPr="004C6AF2" w:rsidRDefault="007176D6" w:rsidP="007176D6">
            <w:pPr>
              <w:jc w:val="both"/>
              <w:rPr>
                <w:rFonts w:cs="Arial"/>
                <w:sz w:val="20"/>
                <w:szCs w:val="20"/>
              </w:rPr>
            </w:pPr>
            <w:r>
              <w:rPr>
                <w:rFonts w:cs="Arial"/>
                <w:sz w:val="20"/>
                <w:szCs w:val="20"/>
              </w:rPr>
              <w:t>пер. Нагорный</w:t>
            </w:r>
          </w:p>
        </w:tc>
        <w:tc>
          <w:tcPr>
            <w:tcW w:w="1881" w:type="dxa"/>
          </w:tcPr>
          <w:p w:rsidR="003E0A8B" w:rsidRPr="004C6AF2" w:rsidRDefault="007176D6" w:rsidP="00926052">
            <w:pPr>
              <w:jc w:val="center"/>
              <w:rPr>
                <w:rFonts w:cs="Arial"/>
                <w:sz w:val="20"/>
                <w:szCs w:val="20"/>
              </w:rPr>
            </w:pPr>
            <w:r>
              <w:rPr>
                <w:rFonts w:cs="Arial"/>
                <w:sz w:val="20"/>
                <w:szCs w:val="20"/>
              </w:rPr>
              <w:t>720</w:t>
            </w:r>
          </w:p>
        </w:tc>
        <w:tc>
          <w:tcPr>
            <w:tcW w:w="2977" w:type="dxa"/>
          </w:tcPr>
          <w:p w:rsidR="003E0A8B" w:rsidRPr="004C6AF2" w:rsidRDefault="003E0A8B" w:rsidP="00926052">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38"/>
        </w:trPr>
        <w:tc>
          <w:tcPr>
            <w:tcW w:w="552" w:type="dxa"/>
          </w:tcPr>
          <w:p w:rsidR="003E0A8B" w:rsidRPr="004C6AF2" w:rsidRDefault="003E0A8B" w:rsidP="00926052">
            <w:pPr>
              <w:jc w:val="center"/>
              <w:rPr>
                <w:rFonts w:cs="Arial"/>
                <w:sz w:val="20"/>
                <w:szCs w:val="20"/>
              </w:rPr>
            </w:pPr>
            <w:r w:rsidRPr="004C6AF2">
              <w:rPr>
                <w:rFonts w:cs="Arial"/>
                <w:sz w:val="20"/>
                <w:szCs w:val="20"/>
              </w:rPr>
              <w:t>6</w:t>
            </w:r>
          </w:p>
        </w:tc>
        <w:tc>
          <w:tcPr>
            <w:tcW w:w="2000" w:type="dxa"/>
          </w:tcPr>
          <w:p w:rsidR="003E0A8B" w:rsidRPr="004C6AF2" w:rsidRDefault="007176D6" w:rsidP="00B45DE3">
            <w:pPr>
              <w:jc w:val="both"/>
              <w:rPr>
                <w:rFonts w:cs="Arial"/>
                <w:sz w:val="20"/>
                <w:szCs w:val="20"/>
              </w:rPr>
            </w:pPr>
            <w:r>
              <w:rPr>
                <w:rFonts w:cs="Arial"/>
                <w:sz w:val="20"/>
                <w:szCs w:val="20"/>
              </w:rPr>
              <w:t>ул. Цветочная</w:t>
            </w:r>
          </w:p>
        </w:tc>
        <w:tc>
          <w:tcPr>
            <w:tcW w:w="1881" w:type="dxa"/>
          </w:tcPr>
          <w:p w:rsidR="003E0A8B" w:rsidRPr="004C6AF2" w:rsidRDefault="007176D6" w:rsidP="00926052">
            <w:pPr>
              <w:jc w:val="center"/>
              <w:rPr>
                <w:rFonts w:cs="Arial"/>
                <w:sz w:val="20"/>
                <w:szCs w:val="20"/>
              </w:rPr>
            </w:pPr>
            <w:r>
              <w:rPr>
                <w:rFonts w:cs="Arial"/>
                <w:sz w:val="20"/>
                <w:szCs w:val="20"/>
              </w:rPr>
              <w:t>1350</w:t>
            </w:r>
          </w:p>
        </w:tc>
        <w:tc>
          <w:tcPr>
            <w:tcW w:w="2977" w:type="dxa"/>
          </w:tcPr>
          <w:p w:rsidR="003E0A8B" w:rsidRPr="004C6AF2" w:rsidRDefault="003E0A8B" w:rsidP="00B45DE3">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27"/>
        </w:trPr>
        <w:tc>
          <w:tcPr>
            <w:tcW w:w="552" w:type="dxa"/>
          </w:tcPr>
          <w:p w:rsidR="003E0A8B" w:rsidRPr="004C6AF2" w:rsidRDefault="003E0A8B" w:rsidP="00926052">
            <w:pPr>
              <w:jc w:val="center"/>
              <w:rPr>
                <w:rFonts w:cs="Arial"/>
                <w:sz w:val="20"/>
                <w:szCs w:val="20"/>
              </w:rPr>
            </w:pPr>
            <w:r w:rsidRPr="004C6AF2">
              <w:rPr>
                <w:rFonts w:cs="Arial"/>
                <w:sz w:val="20"/>
                <w:szCs w:val="20"/>
              </w:rPr>
              <w:t>7</w:t>
            </w:r>
          </w:p>
        </w:tc>
        <w:tc>
          <w:tcPr>
            <w:tcW w:w="2000" w:type="dxa"/>
          </w:tcPr>
          <w:p w:rsidR="003E0A8B" w:rsidRPr="004C6AF2" w:rsidRDefault="007176D6" w:rsidP="00B45DE3">
            <w:pPr>
              <w:jc w:val="both"/>
              <w:rPr>
                <w:rFonts w:cs="Arial"/>
                <w:sz w:val="20"/>
                <w:szCs w:val="20"/>
              </w:rPr>
            </w:pPr>
            <w:r>
              <w:rPr>
                <w:rFonts w:cs="Arial"/>
                <w:sz w:val="20"/>
                <w:szCs w:val="20"/>
              </w:rPr>
              <w:t>ул. 9-е Января</w:t>
            </w:r>
          </w:p>
        </w:tc>
        <w:tc>
          <w:tcPr>
            <w:tcW w:w="1881" w:type="dxa"/>
          </w:tcPr>
          <w:p w:rsidR="003E0A8B" w:rsidRPr="004C6AF2" w:rsidRDefault="007176D6" w:rsidP="00926052">
            <w:pPr>
              <w:jc w:val="center"/>
              <w:rPr>
                <w:rFonts w:cs="Arial"/>
                <w:sz w:val="20"/>
                <w:szCs w:val="20"/>
              </w:rPr>
            </w:pPr>
            <w:r>
              <w:rPr>
                <w:rFonts w:cs="Arial"/>
                <w:sz w:val="20"/>
                <w:szCs w:val="20"/>
              </w:rPr>
              <w:t>600</w:t>
            </w:r>
          </w:p>
        </w:tc>
        <w:tc>
          <w:tcPr>
            <w:tcW w:w="2977" w:type="dxa"/>
          </w:tcPr>
          <w:p w:rsidR="003E0A8B" w:rsidRPr="004C6AF2" w:rsidRDefault="007176D6" w:rsidP="007176D6">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38"/>
        </w:trPr>
        <w:tc>
          <w:tcPr>
            <w:tcW w:w="552" w:type="dxa"/>
            <w:tcBorders>
              <w:bottom w:val="single" w:sz="4" w:space="0" w:color="auto"/>
            </w:tcBorders>
          </w:tcPr>
          <w:p w:rsidR="003E0A8B" w:rsidRPr="004C6AF2" w:rsidRDefault="003E0A8B" w:rsidP="00926052">
            <w:pPr>
              <w:jc w:val="center"/>
              <w:rPr>
                <w:rFonts w:cs="Arial"/>
                <w:sz w:val="20"/>
                <w:szCs w:val="20"/>
              </w:rPr>
            </w:pPr>
            <w:r w:rsidRPr="004C6AF2">
              <w:rPr>
                <w:rFonts w:cs="Arial"/>
                <w:sz w:val="20"/>
                <w:szCs w:val="20"/>
              </w:rPr>
              <w:t>8</w:t>
            </w:r>
          </w:p>
        </w:tc>
        <w:tc>
          <w:tcPr>
            <w:tcW w:w="2000" w:type="dxa"/>
            <w:tcBorders>
              <w:bottom w:val="single" w:sz="4" w:space="0" w:color="auto"/>
            </w:tcBorders>
          </w:tcPr>
          <w:p w:rsidR="003E0A8B" w:rsidRPr="004C6AF2" w:rsidRDefault="007176D6" w:rsidP="00B45DE3">
            <w:pPr>
              <w:rPr>
                <w:rFonts w:cs="Arial"/>
                <w:sz w:val="20"/>
                <w:szCs w:val="20"/>
              </w:rPr>
            </w:pPr>
            <w:r>
              <w:rPr>
                <w:rFonts w:cs="Arial"/>
                <w:sz w:val="20"/>
                <w:szCs w:val="20"/>
              </w:rPr>
              <w:t>ул. Первомайская</w:t>
            </w:r>
          </w:p>
        </w:tc>
        <w:tc>
          <w:tcPr>
            <w:tcW w:w="1881" w:type="dxa"/>
            <w:tcBorders>
              <w:bottom w:val="single" w:sz="4" w:space="0" w:color="auto"/>
            </w:tcBorders>
          </w:tcPr>
          <w:p w:rsidR="003E0A8B" w:rsidRPr="004C6AF2" w:rsidRDefault="007176D6" w:rsidP="00926052">
            <w:pPr>
              <w:jc w:val="center"/>
              <w:rPr>
                <w:rFonts w:cs="Arial"/>
                <w:sz w:val="20"/>
                <w:szCs w:val="20"/>
              </w:rPr>
            </w:pPr>
            <w:r>
              <w:rPr>
                <w:rFonts w:cs="Arial"/>
                <w:sz w:val="20"/>
                <w:szCs w:val="20"/>
              </w:rPr>
              <w:t>1280</w:t>
            </w:r>
          </w:p>
        </w:tc>
        <w:tc>
          <w:tcPr>
            <w:tcW w:w="2977" w:type="dxa"/>
            <w:tcBorders>
              <w:bottom w:val="single" w:sz="4" w:space="0" w:color="auto"/>
            </w:tcBorders>
          </w:tcPr>
          <w:p w:rsidR="003E0A8B" w:rsidRPr="004C6AF2" w:rsidRDefault="0043279E" w:rsidP="00926052">
            <w:pPr>
              <w:jc w:val="center"/>
              <w:rPr>
                <w:rFonts w:cs="Arial"/>
                <w:sz w:val="20"/>
                <w:szCs w:val="20"/>
              </w:rPr>
            </w:pPr>
            <w:r>
              <w:rPr>
                <w:rFonts w:cs="Arial"/>
                <w:sz w:val="20"/>
                <w:szCs w:val="20"/>
              </w:rPr>
              <w:t>асфальтобетонное/грунтовое</w:t>
            </w:r>
          </w:p>
        </w:tc>
        <w:tc>
          <w:tcPr>
            <w:tcW w:w="2144" w:type="dxa"/>
            <w:tcBorders>
              <w:bottom w:val="single" w:sz="4" w:space="0" w:color="auto"/>
            </w:tcBorders>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27"/>
        </w:trPr>
        <w:tc>
          <w:tcPr>
            <w:tcW w:w="552" w:type="dxa"/>
            <w:tcBorders>
              <w:top w:val="single" w:sz="4" w:space="0" w:color="auto"/>
              <w:left w:val="single" w:sz="4" w:space="0" w:color="auto"/>
              <w:bottom w:val="single" w:sz="4" w:space="0" w:color="auto"/>
              <w:right w:val="nil"/>
            </w:tcBorders>
          </w:tcPr>
          <w:p w:rsidR="003E0A8B" w:rsidRPr="007176D6" w:rsidRDefault="003E0A8B" w:rsidP="007176D6">
            <w:pPr>
              <w:rPr>
                <w:sz w:val="22"/>
                <w:szCs w:val="22"/>
              </w:rPr>
            </w:pPr>
          </w:p>
        </w:tc>
        <w:tc>
          <w:tcPr>
            <w:tcW w:w="2000" w:type="dxa"/>
            <w:tcBorders>
              <w:top w:val="single" w:sz="4" w:space="0" w:color="auto"/>
              <w:left w:val="nil"/>
              <w:bottom w:val="single" w:sz="4" w:space="0" w:color="auto"/>
              <w:right w:val="nil"/>
            </w:tcBorders>
          </w:tcPr>
          <w:p w:rsidR="003E0A8B" w:rsidRPr="0012168E" w:rsidRDefault="0012168E" w:rsidP="007176D6">
            <w:pPr>
              <w:rPr>
                <w:b/>
                <w:sz w:val="20"/>
                <w:szCs w:val="20"/>
              </w:rPr>
            </w:pPr>
            <w:r w:rsidRPr="0012168E">
              <w:rPr>
                <w:b/>
                <w:sz w:val="20"/>
                <w:szCs w:val="20"/>
              </w:rPr>
              <w:t>село Глушицы</w:t>
            </w:r>
          </w:p>
        </w:tc>
        <w:tc>
          <w:tcPr>
            <w:tcW w:w="1881" w:type="dxa"/>
            <w:tcBorders>
              <w:top w:val="single" w:sz="4" w:space="0" w:color="auto"/>
              <w:left w:val="nil"/>
              <w:bottom w:val="single" w:sz="4" w:space="0" w:color="auto"/>
              <w:right w:val="nil"/>
            </w:tcBorders>
          </w:tcPr>
          <w:p w:rsidR="003E0A8B" w:rsidRPr="0012168E" w:rsidRDefault="003E0A8B" w:rsidP="007176D6">
            <w:pPr>
              <w:rPr>
                <w:b/>
                <w:sz w:val="20"/>
                <w:szCs w:val="20"/>
              </w:rPr>
            </w:pPr>
          </w:p>
        </w:tc>
        <w:tc>
          <w:tcPr>
            <w:tcW w:w="2977" w:type="dxa"/>
            <w:tcBorders>
              <w:top w:val="single" w:sz="4" w:space="0" w:color="auto"/>
              <w:left w:val="nil"/>
              <w:bottom w:val="single" w:sz="4" w:space="0" w:color="auto"/>
              <w:right w:val="nil"/>
            </w:tcBorders>
          </w:tcPr>
          <w:p w:rsidR="003E0A8B" w:rsidRPr="007176D6" w:rsidRDefault="003E0A8B" w:rsidP="007176D6">
            <w:pPr>
              <w:rPr>
                <w:sz w:val="22"/>
                <w:szCs w:val="22"/>
              </w:rPr>
            </w:pPr>
          </w:p>
        </w:tc>
        <w:tc>
          <w:tcPr>
            <w:tcW w:w="2144" w:type="dxa"/>
            <w:tcBorders>
              <w:top w:val="single" w:sz="4" w:space="0" w:color="auto"/>
              <w:left w:val="nil"/>
              <w:bottom w:val="single" w:sz="4" w:space="0" w:color="auto"/>
              <w:right w:val="single" w:sz="4" w:space="0" w:color="auto"/>
            </w:tcBorders>
          </w:tcPr>
          <w:p w:rsidR="003E0A8B" w:rsidRPr="007176D6" w:rsidRDefault="003E0A8B" w:rsidP="007176D6">
            <w:pPr>
              <w:rPr>
                <w:sz w:val="22"/>
                <w:szCs w:val="22"/>
              </w:rPr>
            </w:pPr>
          </w:p>
        </w:tc>
      </w:tr>
      <w:tr w:rsidR="003E0A8B" w:rsidRPr="00D4250D" w:rsidTr="005A1C42">
        <w:trPr>
          <w:trHeight w:val="238"/>
        </w:trPr>
        <w:tc>
          <w:tcPr>
            <w:tcW w:w="552" w:type="dxa"/>
            <w:tcBorders>
              <w:top w:val="single" w:sz="4" w:space="0" w:color="auto"/>
            </w:tcBorders>
          </w:tcPr>
          <w:p w:rsidR="003E0A8B" w:rsidRPr="004C6AF2" w:rsidRDefault="0012168E" w:rsidP="00926052">
            <w:pPr>
              <w:jc w:val="center"/>
              <w:rPr>
                <w:rFonts w:cs="Arial"/>
                <w:sz w:val="20"/>
                <w:szCs w:val="20"/>
              </w:rPr>
            </w:pPr>
            <w:r>
              <w:rPr>
                <w:rFonts w:cs="Arial"/>
                <w:sz w:val="20"/>
                <w:szCs w:val="20"/>
              </w:rPr>
              <w:t>1</w:t>
            </w:r>
          </w:p>
        </w:tc>
        <w:tc>
          <w:tcPr>
            <w:tcW w:w="2000" w:type="dxa"/>
            <w:tcBorders>
              <w:top w:val="single" w:sz="4" w:space="0" w:color="auto"/>
            </w:tcBorders>
          </w:tcPr>
          <w:p w:rsidR="003E0A8B" w:rsidRPr="004C6AF2" w:rsidRDefault="0012168E" w:rsidP="00B45DE3">
            <w:pPr>
              <w:jc w:val="both"/>
              <w:rPr>
                <w:rFonts w:cs="Arial"/>
                <w:sz w:val="20"/>
                <w:szCs w:val="20"/>
              </w:rPr>
            </w:pPr>
            <w:r>
              <w:rPr>
                <w:rFonts w:cs="Arial"/>
                <w:sz w:val="20"/>
                <w:szCs w:val="20"/>
              </w:rPr>
              <w:t>ул. Центральная</w:t>
            </w:r>
          </w:p>
        </w:tc>
        <w:tc>
          <w:tcPr>
            <w:tcW w:w="1881" w:type="dxa"/>
            <w:tcBorders>
              <w:top w:val="single" w:sz="4" w:space="0" w:color="auto"/>
            </w:tcBorders>
          </w:tcPr>
          <w:p w:rsidR="003E0A8B" w:rsidRPr="004C6AF2" w:rsidRDefault="0012168E" w:rsidP="00926052">
            <w:pPr>
              <w:jc w:val="center"/>
              <w:rPr>
                <w:rFonts w:cs="Arial"/>
                <w:sz w:val="20"/>
                <w:szCs w:val="20"/>
              </w:rPr>
            </w:pPr>
            <w:r>
              <w:rPr>
                <w:rFonts w:cs="Arial"/>
                <w:sz w:val="20"/>
                <w:szCs w:val="20"/>
              </w:rPr>
              <w:t>1380</w:t>
            </w:r>
          </w:p>
        </w:tc>
        <w:tc>
          <w:tcPr>
            <w:tcW w:w="2977" w:type="dxa"/>
            <w:tcBorders>
              <w:top w:val="single" w:sz="4" w:space="0" w:color="auto"/>
            </w:tcBorders>
          </w:tcPr>
          <w:p w:rsidR="003E0A8B" w:rsidRPr="004C6AF2" w:rsidRDefault="0012168E" w:rsidP="00926052">
            <w:pPr>
              <w:jc w:val="center"/>
              <w:rPr>
                <w:rFonts w:cs="Arial"/>
                <w:sz w:val="20"/>
                <w:szCs w:val="20"/>
              </w:rPr>
            </w:pPr>
            <w:r>
              <w:rPr>
                <w:rFonts w:cs="Arial"/>
                <w:sz w:val="20"/>
                <w:szCs w:val="20"/>
              </w:rPr>
              <w:t>грунтовое</w:t>
            </w:r>
          </w:p>
        </w:tc>
        <w:tc>
          <w:tcPr>
            <w:tcW w:w="2144" w:type="dxa"/>
            <w:tcBorders>
              <w:top w:val="single" w:sz="4" w:space="0" w:color="auto"/>
            </w:tcBorders>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27"/>
        </w:trPr>
        <w:tc>
          <w:tcPr>
            <w:tcW w:w="552" w:type="dxa"/>
          </w:tcPr>
          <w:p w:rsidR="003E0A8B" w:rsidRPr="004C6AF2" w:rsidRDefault="0012168E" w:rsidP="00926052">
            <w:pPr>
              <w:jc w:val="center"/>
              <w:rPr>
                <w:rFonts w:cs="Arial"/>
                <w:sz w:val="20"/>
                <w:szCs w:val="20"/>
              </w:rPr>
            </w:pPr>
            <w:r>
              <w:rPr>
                <w:rFonts w:cs="Arial"/>
                <w:sz w:val="20"/>
                <w:szCs w:val="20"/>
              </w:rPr>
              <w:t>2</w:t>
            </w:r>
          </w:p>
        </w:tc>
        <w:tc>
          <w:tcPr>
            <w:tcW w:w="2000" w:type="dxa"/>
          </w:tcPr>
          <w:p w:rsidR="003E0A8B" w:rsidRPr="004C6AF2" w:rsidRDefault="0012168E" w:rsidP="0012168E">
            <w:pPr>
              <w:jc w:val="both"/>
              <w:rPr>
                <w:rFonts w:cs="Arial"/>
                <w:sz w:val="20"/>
                <w:szCs w:val="20"/>
              </w:rPr>
            </w:pPr>
            <w:r>
              <w:rPr>
                <w:rFonts w:cs="Arial"/>
                <w:sz w:val="20"/>
                <w:szCs w:val="20"/>
              </w:rPr>
              <w:t>ул. Новая</w:t>
            </w:r>
          </w:p>
        </w:tc>
        <w:tc>
          <w:tcPr>
            <w:tcW w:w="1881" w:type="dxa"/>
          </w:tcPr>
          <w:p w:rsidR="003E0A8B" w:rsidRPr="004C6AF2" w:rsidRDefault="0012168E" w:rsidP="00926052">
            <w:pPr>
              <w:jc w:val="center"/>
              <w:rPr>
                <w:rFonts w:cs="Arial"/>
                <w:sz w:val="20"/>
                <w:szCs w:val="20"/>
              </w:rPr>
            </w:pPr>
            <w:r>
              <w:rPr>
                <w:rFonts w:cs="Arial"/>
                <w:sz w:val="20"/>
                <w:szCs w:val="20"/>
              </w:rPr>
              <w:t>1800</w:t>
            </w:r>
          </w:p>
        </w:tc>
        <w:tc>
          <w:tcPr>
            <w:tcW w:w="2977" w:type="dxa"/>
          </w:tcPr>
          <w:p w:rsidR="003E0A8B" w:rsidRPr="004C6AF2" w:rsidRDefault="0012168E" w:rsidP="00926052">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38"/>
        </w:trPr>
        <w:tc>
          <w:tcPr>
            <w:tcW w:w="552" w:type="dxa"/>
          </w:tcPr>
          <w:p w:rsidR="003E0A8B" w:rsidRPr="004C6AF2" w:rsidRDefault="0012168E" w:rsidP="00926052">
            <w:pPr>
              <w:jc w:val="center"/>
              <w:rPr>
                <w:rFonts w:cs="Arial"/>
                <w:sz w:val="20"/>
                <w:szCs w:val="20"/>
              </w:rPr>
            </w:pPr>
            <w:r>
              <w:rPr>
                <w:rFonts w:cs="Arial"/>
                <w:sz w:val="20"/>
                <w:szCs w:val="20"/>
              </w:rPr>
              <w:t>3</w:t>
            </w:r>
          </w:p>
        </w:tc>
        <w:tc>
          <w:tcPr>
            <w:tcW w:w="2000" w:type="dxa"/>
          </w:tcPr>
          <w:p w:rsidR="003E0A8B" w:rsidRPr="004C6AF2" w:rsidRDefault="0012168E" w:rsidP="0012168E">
            <w:pPr>
              <w:jc w:val="both"/>
              <w:rPr>
                <w:rFonts w:cs="Arial"/>
                <w:sz w:val="20"/>
                <w:szCs w:val="20"/>
              </w:rPr>
            </w:pPr>
            <w:r>
              <w:rPr>
                <w:rFonts w:cs="Arial"/>
                <w:sz w:val="20"/>
                <w:szCs w:val="20"/>
              </w:rPr>
              <w:t>ул. Рабочая</w:t>
            </w:r>
          </w:p>
        </w:tc>
        <w:tc>
          <w:tcPr>
            <w:tcW w:w="1881" w:type="dxa"/>
          </w:tcPr>
          <w:p w:rsidR="003E0A8B" w:rsidRPr="004C6AF2" w:rsidRDefault="0012168E" w:rsidP="00926052">
            <w:pPr>
              <w:jc w:val="center"/>
              <w:rPr>
                <w:rFonts w:cs="Arial"/>
                <w:sz w:val="20"/>
                <w:szCs w:val="20"/>
              </w:rPr>
            </w:pPr>
            <w:r>
              <w:rPr>
                <w:rFonts w:cs="Arial"/>
                <w:sz w:val="20"/>
                <w:szCs w:val="20"/>
              </w:rPr>
              <w:t>1500</w:t>
            </w:r>
          </w:p>
        </w:tc>
        <w:tc>
          <w:tcPr>
            <w:tcW w:w="2977" w:type="dxa"/>
          </w:tcPr>
          <w:p w:rsidR="003E0A8B" w:rsidRPr="004C6AF2" w:rsidRDefault="003E0A8B" w:rsidP="00494A51">
            <w:pPr>
              <w:jc w:val="center"/>
              <w:rPr>
                <w:rFonts w:cs="Arial"/>
                <w:sz w:val="20"/>
                <w:szCs w:val="20"/>
              </w:rPr>
            </w:pPr>
            <w:r>
              <w:rPr>
                <w:rFonts w:cs="Arial"/>
                <w:sz w:val="20"/>
                <w:szCs w:val="20"/>
              </w:rPr>
              <w:t>грунтовое</w:t>
            </w:r>
          </w:p>
        </w:tc>
        <w:tc>
          <w:tcPr>
            <w:tcW w:w="2144" w:type="dxa"/>
          </w:tcPr>
          <w:p w:rsidR="003E0A8B" w:rsidRPr="004C6AF2" w:rsidRDefault="003E0A8B" w:rsidP="00926052">
            <w:pPr>
              <w:jc w:val="center"/>
              <w:rPr>
                <w:rFonts w:cs="Arial"/>
                <w:sz w:val="20"/>
                <w:szCs w:val="20"/>
              </w:rPr>
            </w:pPr>
            <w:r>
              <w:rPr>
                <w:rFonts w:cs="Arial"/>
                <w:sz w:val="20"/>
                <w:szCs w:val="20"/>
              </w:rPr>
              <w:t>местного значения</w:t>
            </w:r>
          </w:p>
        </w:tc>
      </w:tr>
      <w:tr w:rsidR="003E0A8B" w:rsidRPr="00D4250D" w:rsidTr="005A1C42">
        <w:trPr>
          <w:trHeight w:val="227"/>
        </w:trPr>
        <w:tc>
          <w:tcPr>
            <w:tcW w:w="552" w:type="dxa"/>
          </w:tcPr>
          <w:p w:rsidR="003E0A8B" w:rsidRPr="004C6AF2" w:rsidRDefault="0012168E" w:rsidP="00926052">
            <w:pPr>
              <w:jc w:val="center"/>
              <w:rPr>
                <w:rFonts w:cs="Arial"/>
                <w:sz w:val="20"/>
                <w:szCs w:val="20"/>
              </w:rPr>
            </w:pPr>
            <w:r>
              <w:rPr>
                <w:rFonts w:cs="Arial"/>
                <w:sz w:val="20"/>
                <w:szCs w:val="20"/>
              </w:rPr>
              <w:t>4</w:t>
            </w:r>
          </w:p>
        </w:tc>
        <w:tc>
          <w:tcPr>
            <w:tcW w:w="2000" w:type="dxa"/>
          </w:tcPr>
          <w:p w:rsidR="003E0A8B" w:rsidRPr="004C6AF2" w:rsidRDefault="0012168E" w:rsidP="0012168E">
            <w:pPr>
              <w:jc w:val="both"/>
              <w:rPr>
                <w:rFonts w:cs="Arial"/>
                <w:sz w:val="20"/>
                <w:szCs w:val="20"/>
              </w:rPr>
            </w:pPr>
            <w:r>
              <w:rPr>
                <w:rFonts w:cs="Arial"/>
                <w:sz w:val="20"/>
                <w:szCs w:val="20"/>
              </w:rPr>
              <w:t>ул. Садовая</w:t>
            </w:r>
          </w:p>
        </w:tc>
        <w:tc>
          <w:tcPr>
            <w:tcW w:w="1881" w:type="dxa"/>
          </w:tcPr>
          <w:p w:rsidR="003E0A8B" w:rsidRPr="004C6AF2" w:rsidRDefault="0012168E" w:rsidP="00926052">
            <w:pPr>
              <w:jc w:val="center"/>
              <w:rPr>
                <w:rFonts w:cs="Arial"/>
                <w:sz w:val="20"/>
                <w:szCs w:val="20"/>
              </w:rPr>
            </w:pPr>
            <w:r>
              <w:rPr>
                <w:rFonts w:cs="Arial"/>
                <w:sz w:val="20"/>
                <w:szCs w:val="20"/>
              </w:rPr>
              <w:t>900</w:t>
            </w:r>
          </w:p>
        </w:tc>
        <w:tc>
          <w:tcPr>
            <w:tcW w:w="2977" w:type="dxa"/>
          </w:tcPr>
          <w:p w:rsidR="003E0A8B" w:rsidRPr="004C6AF2" w:rsidRDefault="003E0A8B" w:rsidP="00494A51">
            <w:pPr>
              <w:jc w:val="center"/>
              <w:rPr>
                <w:rFonts w:cs="Arial"/>
                <w:sz w:val="20"/>
                <w:szCs w:val="20"/>
              </w:rPr>
            </w:pPr>
            <w:r>
              <w:rPr>
                <w:rFonts w:cs="Arial"/>
                <w:sz w:val="20"/>
                <w:szCs w:val="20"/>
              </w:rPr>
              <w:t>грунтовое</w:t>
            </w:r>
          </w:p>
        </w:tc>
        <w:tc>
          <w:tcPr>
            <w:tcW w:w="2144" w:type="dxa"/>
          </w:tcPr>
          <w:p w:rsidR="003E0A8B" w:rsidRPr="004C6AF2" w:rsidRDefault="003E0A8B" w:rsidP="00494A51">
            <w:pPr>
              <w:jc w:val="center"/>
              <w:rPr>
                <w:rFonts w:cs="Arial"/>
                <w:sz w:val="20"/>
                <w:szCs w:val="20"/>
              </w:rPr>
            </w:pPr>
            <w:r>
              <w:rPr>
                <w:rFonts w:cs="Arial"/>
                <w:sz w:val="20"/>
                <w:szCs w:val="20"/>
              </w:rPr>
              <w:t>местного значения</w:t>
            </w:r>
          </w:p>
        </w:tc>
      </w:tr>
      <w:tr w:rsidR="0012168E" w:rsidRPr="00D4250D" w:rsidTr="005A1C42">
        <w:trPr>
          <w:trHeight w:val="227"/>
        </w:trPr>
        <w:tc>
          <w:tcPr>
            <w:tcW w:w="552" w:type="dxa"/>
            <w:tcBorders>
              <w:bottom w:val="single" w:sz="4" w:space="0" w:color="auto"/>
            </w:tcBorders>
          </w:tcPr>
          <w:p w:rsidR="0012168E" w:rsidRPr="004C6AF2" w:rsidRDefault="0012168E" w:rsidP="00926052">
            <w:pPr>
              <w:jc w:val="center"/>
              <w:rPr>
                <w:rFonts w:cs="Arial"/>
                <w:sz w:val="20"/>
                <w:szCs w:val="20"/>
              </w:rPr>
            </w:pPr>
            <w:r>
              <w:rPr>
                <w:rFonts w:cs="Arial"/>
                <w:sz w:val="20"/>
                <w:szCs w:val="20"/>
              </w:rPr>
              <w:t>5</w:t>
            </w:r>
          </w:p>
        </w:tc>
        <w:tc>
          <w:tcPr>
            <w:tcW w:w="2000" w:type="dxa"/>
            <w:tcBorders>
              <w:bottom w:val="single" w:sz="4" w:space="0" w:color="auto"/>
            </w:tcBorders>
          </w:tcPr>
          <w:p w:rsidR="0012168E" w:rsidRPr="004C6AF2" w:rsidRDefault="0012168E" w:rsidP="00C505D1">
            <w:pPr>
              <w:jc w:val="both"/>
              <w:rPr>
                <w:rFonts w:cs="Arial"/>
                <w:sz w:val="20"/>
                <w:szCs w:val="20"/>
              </w:rPr>
            </w:pPr>
            <w:r>
              <w:rPr>
                <w:rFonts w:cs="Arial"/>
                <w:sz w:val="20"/>
                <w:szCs w:val="20"/>
              </w:rPr>
              <w:t>ул. Нагорная</w:t>
            </w:r>
          </w:p>
        </w:tc>
        <w:tc>
          <w:tcPr>
            <w:tcW w:w="1881" w:type="dxa"/>
            <w:tcBorders>
              <w:bottom w:val="single" w:sz="4" w:space="0" w:color="auto"/>
            </w:tcBorders>
          </w:tcPr>
          <w:p w:rsidR="0012168E" w:rsidRPr="004C6AF2" w:rsidRDefault="0012168E" w:rsidP="00926052">
            <w:pPr>
              <w:jc w:val="center"/>
              <w:rPr>
                <w:rFonts w:cs="Arial"/>
                <w:sz w:val="20"/>
                <w:szCs w:val="20"/>
              </w:rPr>
            </w:pPr>
            <w:r>
              <w:rPr>
                <w:rFonts w:cs="Arial"/>
                <w:sz w:val="20"/>
                <w:szCs w:val="20"/>
              </w:rPr>
              <w:t>1680</w:t>
            </w:r>
          </w:p>
        </w:tc>
        <w:tc>
          <w:tcPr>
            <w:tcW w:w="2977" w:type="dxa"/>
            <w:tcBorders>
              <w:bottom w:val="single" w:sz="4" w:space="0" w:color="auto"/>
            </w:tcBorders>
          </w:tcPr>
          <w:p w:rsidR="0012168E" w:rsidRPr="004C6AF2" w:rsidRDefault="0012168E" w:rsidP="00494A51">
            <w:pPr>
              <w:jc w:val="center"/>
              <w:rPr>
                <w:rFonts w:cs="Arial"/>
                <w:sz w:val="20"/>
                <w:szCs w:val="20"/>
              </w:rPr>
            </w:pPr>
            <w:r>
              <w:rPr>
                <w:rFonts w:cs="Arial"/>
                <w:sz w:val="20"/>
                <w:szCs w:val="20"/>
              </w:rPr>
              <w:t>грунтовое</w:t>
            </w:r>
          </w:p>
        </w:tc>
        <w:tc>
          <w:tcPr>
            <w:tcW w:w="2144" w:type="dxa"/>
            <w:tcBorders>
              <w:bottom w:val="single" w:sz="4" w:space="0" w:color="auto"/>
            </w:tcBorders>
          </w:tcPr>
          <w:p w:rsidR="0012168E" w:rsidRPr="004C6AF2" w:rsidRDefault="0012168E" w:rsidP="00926052">
            <w:pPr>
              <w:jc w:val="center"/>
              <w:rPr>
                <w:rFonts w:cs="Arial"/>
                <w:sz w:val="20"/>
                <w:szCs w:val="20"/>
              </w:rPr>
            </w:pPr>
            <w:r>
              <w:rPr>
                <w:rFonts w:cs="Arial"/>
                <w:sz w:val="20"/>
                <w:szCs w:val="20"/>
              </w:rPr>
              <w:t>местного значения</w:t>
            </w:r>
          </w:p>
        </w:tc>
      </w:tr>
      <w:tr w:rsidR="0012168E" w:rsidRPr="00D4250D" w:rsidTr="005A1C42">
        <w:trPr>
          <w:trHeight w:val="227"/>
        </w:trPr>
        <w:tc>
          <w:tcPr>
            <w:tcW w:w="552" w:type="dxa"/>
            <w:tcBorders>
              <w:bottom w:val="single" w:sz="4" w:space="0" w:color="auto"/>
            </w:tcBorders>
          </w:tcPr>
          <w:p w:rsidR="0012168E" w:rsidRDefault="0012168E" w:rsidP="00926052">
            <w:pPr>
              <w:jc w:val="center"/>
              <w:rPr>
                <w:rFonts w:cs="Arial"/>
                <w:sz w:val="20"/>
                <w:szCs w:val="20"/>
              </w:rPr>
            </w:pPr>
            <w:r>
              <w:rPr>
                <w:rFonts w:cs="Arial"/>
                <w:sz w:val="20"/>
                <w:szCs w:val="20"/>
              </w:rPr>
              <w:t>6</w:t>
            </w:r>
          </w:p>
        </w:tc>
        <w:tc>
          <w:tcPr>
            <w:tcW w:w="2000" w:type="dxa"/>
            <w:tcBorders>
              <w:bottom w:val="single" w:sz="4" w:space="0" w:color="auto"/>
            </w:tcBorders>
          </w:tcPr>
          <w:p w:rsidR="0012168E" w:rsidRPr="004C6AF2" w:rsidRDefault="0012168E" w:rsidP="00C505D1">
            <w:pPr>
              <w:jc w:val="both"/>
              <w:rPr>
                <w:rFonts w:cs="Arial"/>
                <w:sz w:val="20"/>
                <w:szCs w:val="20"/>
              </w:rPr>
            </w:pPr>
            <w:r>
              <w:rPr>
                <w:rFonts w:cs="Arial"/>
                <w:sz w:val="20"/>
                <w:szCs w:val="20"/>
              </w:rPr>
              <w:t xml:space="preserve">ул. В. </w:t>
            </w:r>
            <w:proofErr w:type="spellStart"/>
            <w:r>
              <w:rPr>
                <w:rFonts w:cs="Arial"/>
                <w:sz w:val="20"/>
                <w:szCs w:val="20"/>
              </w:rPr>
              <w:t>Гридяева</w:t>
            </w:r>
            <w:proofErr w:type="spellEnd"/>
          </w:p>
        </w:tc>
        <w:tc>
          <w:tcPr>
            <w:tcW w:w="1881" w:type="dxa"/>
            <w:tcBorders>
              <w:bottom w:val="single" w:sz="4" w:space="0" w:color="auto"/>
            </w:tcBorders>
          </w:tcPr>
          <w:p w:rsidR="0012168E" w:rsidRDefault="0012168E" w:rsidP="00926052">
            <w:pPr>
              <w:jc w:val="center"/>
              <w:rPr>
                <w:rFonts w:cs="Arial"/>
                <w:sz w:val="20"/>
                <w:szCs w:val="20"/>
              </w:rPr>
            </w:pPr>
            <w:r>
              <w:rPr>
                <w:rFonts w:cs="Arial"/>
                <w:sz w:val="20"/>
                <w:szCs w:val="20"/>
              </w:rPr>
              <w:t>800</w:t>
            </w:r>
          </w:p>
        </w:tc>
        <w:tc>
          <w:tcPr>
            <w:tcW w:w="2977" w:type="dxa"/>
            <w:tcBorders>
              <w:bottom w:val="single" w:sz="4" w:space="0" w:color="auto"/>
            </w:tcBorders>
          </w:tcPr>
          <w:p w:rsidR="0012168E" w:rsidRDefault="0012168E" w:rsidP="00494A51">
            <w:pPr>
              <w:jc w:val="center"/>
              <w:rPr>
                <w:rFonts w:cs="Arial"/>
                <w:sz w:val="20"/>
                <w:szCs w:val="20"/>
              </w:rPr>
            </w:pPr>
            <w:r>
              <w:rPr>
                <w:rFonts w:cs="Arial"/>
                <w:sz w:val="20"/>
                <w:szCs w:val="20"/>
              </w:rPr>
              <w:t>грунтовое</w:t>
            </w:r>
          </w:p>
        </w:tc>
        <w:tc>
          <w:tcPr>
            <w:tcW w:w="2144" w:type="dxa"/>
            <w:tcBorders>
              <w:bottom w:val="single" w:sz="4" w:space="0" w:color="auto"/>
            </w:tcBorders>
          </w:tcPr>
          <w:p w:rsidR="0012168E" w:rsidRDefault="0012168E" w:rsidP="00926052">
            <w:pPr>
              <w:jc w:val="center"/>
              <w:rPr>
                <w:rFonts w:cs="Arial"/>
                <w:sz w:val="20"/>
                <w:szCs w:val="20"/>
              </w:rPr>
            </w:pPr>
            <w:r>
              <w:rPr>
                <w:rFonts w:cs="Arial"/>
                <w:sz w:val="20"/>
                <w:szCs w:val="20"/>
              </w:rPr>
              <w:t>местного значения</w:t>
            </w:r>
          </w:p>
        </w:tc>
      </w:tr>
      <w:tr w:rsidR="0012168E" w:rsidRPr="00D4250D" w:rsidTr="005A1C42">
        <w:trPr>
          <w:trHeight w:val="227"/>
        </w:trPr>
        <w:tc>
          <w:tcPr>
            <w:tcW w:w="552" w:type="dxa"/>
            <w:tcBorders>
              <w:top w:val="single" w:sz="4" w:space="0" w:color="auto"/>
              <w:left w:val="single" w:sz="4" w:space="0" w:color="auto"/>
              <w:bottom w:val="single" w:sz="4" w:space="0" w:color="auto"/>
              <w:right w:val="nil"/>
            </w:tcBorders>
          </w:tcPr>
          <w:p w:rsidR="0012168E" w:rsidRDefault="0012168E" w:rsidP="00926052">
            <w:pPr>
              <w:jc w:val="center"/>
              <w:rPr>
                <w:rFonts w:cs="Arial"/>
                <w:sz w:val="20"/>
                <w:szCs w:val="20"/>
              </w:rPr>
            </w:pPr>
          </w:p>
        </w:tc>
        <w:tc>
          <w:tcPr>
            <w:tcW w:w="2000" w:type="dxa"/>
            <w:tcBorders>
              <w:top w:val="single" w:sz="4" w:space="0" w:color="auto"/>
              <w:left w:val="nil"/>
              <w:bottom w:val="single" w:sz="4" w:space="0" w:color="auto"/>
              <w:right w:val="nil"/>
            </w:tcBorders>
          </w:tcPr>
          <w:p w:rsidR="0012168E" w:rsidRPr="008061D0" w:rsidRDefault="008061D0" w:rsidP="00494A51">
            <w:pPr>
              <w:jc w:val="both"/>
              <w:rPr>
                <w:rFonts w:cs="Arial"/>
                <w:b/>
                <w:sz w:val="20"/>
                <w:szCs w:val="20"/>
              </w:rPr>
            </w:pPr>
            <w:r w:rsidRPr="008061D0">
              <w:rPr>
                <w:rFonts w:cs="Arial"/>
                <w:b/>
                <w:sz w:val="20"/>
                <w:szCs w:val="20"/>
              </w:rPr>
              <w:t>деревня Ситная</w:t>
            </w:r>
          </w:p>
        </w:tc>
        <w:tc>
          <w:tcPr>
            <w:tcW w:w="1881" w:type="dxa"/>
            <w:tcBorders>
              <w:top w:val="single" w:sz="4" w:space="0" w:color="auto"/>
              <w:left w:val="nil"/>
              <w:bottom w:val="single" w:sz="4" w:space="0" w:color="auto"/>
              <w:right w:val="nil"/>
            </w:tcBorders>
          </w:tcPr>
          <w:p w:rsidR="0012168E" w:rsidRDefault="0012168E" w:rsidP="00926052">
            <w:pPr>
              <w:jc w:val="center"/>
              <w:rPr>
                <w:rFonts w:cs="Arial"/>
                <w:sz w:val="20"/>
                <w:szCs w:val="20"/>
              </w:rPr>
            </w:pPr>
          </w:p>
        </w:tc>
        <w:tc>
          <w:tcPr>
            <w:tcW w:w="2977" w:type="dxa"/>
            <w:tcBorders>
              <w:top w:val="single" w:sz="4" w:space="0" w:color="auto"/>
              <w:left w:val="nil"/>
              <w:bottom w:val="single" w:sz="4" w:space="0" w:color="auto"/>
              <w:right w:val="nil"/>
            </w:tcBorders>
          </w:tcPr>
          <w:p w:rsidR="0012168E" w:rsidRDefault="0012168E" w:rsidP="00494A51">
            <w:pPr>
              <w:jc w:val="center"/>
              <w:rPr>
                <w:rFonts w:cs="Arial"/>
                <w:sz w:val="20"/>
                <w:szCs w:val="20"/>
              </w:rPr>
            </w:pPr>
          </w:p>
        </w:tc>
        <w:tc>
          <w:tcPr>
            <w:tcW w:w="2144" w:type="dxa"/>
            <w:tcBorders>
              <w:top w:val="single" w:sz="4" w:space="0" w:color="auto"/>
              <w:left w:val="nil"/>
              <w:bottom w:val="single" w:sz="4" w:space="0" w:color="auto"/>
              <w:right w:val="single" w:sz="4" w:space="0" w:color="auto"/>
            </w:tcBorders>
          </w:tcPr>
          <w:p w:rsidR="0012168E" w:rsidRDefault="0012168E" w:rsidP="00926052">
            <w:pPr>
              <w:jc w:val="center"/>
              <w:rPr>
                <w:rFonts w:cs="Arial"/>
                <w:sz w:val="20"/>
                <w:szCs w:val="20"/>
              </w:rPr>
            </w:pPr>
          </w:p>
        </w:tc>
      </w:tr>
      <w:tr w:rsidR="008061D0" w:rsidRPr="00D4250D" w:rsidTr="005A1C42">
        <w:trPr>
          <w:trHeight w:val="227"/>
        </w:trPr>
        <w:tc>
          <w:tcPr>
            <w:tcW w:w="552" w:type="dxa"/>
            <w:tcBorders>
              <w:top w:val="single" w:sz="4" w:space="0" w:color="auto"/>
              <w:bottom w:val="single" w:sz="4" w:space="0" w:color="auto"/>
            </w:tcBorders>
          </w:tcPr>
          <w:p w:rsidR="008061D0" w:rsidRDefault="008061D0" w:rsidP="00926052">
            <w:pPr>
              <w:jc w:val="center"/>
              <w:rPr>
                <w:rFonts w:cs="Arial"/>
                <w:sz w:val="20"/>
                <w:szCs w:val="20"/>
              </w:rPr>
            </w:pPr>
            <w:r>
              <w:rPr>
                <w:rFonts w:cs="Arial"/>
                <w:sz w:val="20"/>
                <w:szCs w:val="20"/>
              </w:rPr>
              <w:t>1</w:t>
            </w:r>
          </w:p>
        </w:tc>
        <w:tc>
          <w:tcPr>
            <w:tcW w:w="2000" w:type="dxa"/>
            <w:tcBorders>
              <w:top w:val="single" w:sz="4" w:space="0" w:color="auto"/>
              <w:bottom w:val="single" w:sz="4" w:space="0" w:color="auto"/>
            </w:tcBorders>
          </w:tcPr>
          <w:p w:rsidR="008061D0" w:rsidRDefault="008061D0" w:rsidP="00494A51">
            <w:pPr>
              <w:jc w:val="both"/>
              <w:rPr>
                <w:rFonts w:cs="Arial"/>
                <w:sz w:val="20"/>
                <w:szCs w:val="20"/>
              </w:rPr>
            </w:pPr>
            <w:r>
              <w:rPr>
                <w:rFonts w:cs="Arial"/>
                <w:sz w:val="20"/>
                <w:szCs w:val="20"/>
              </w:rPr>
              <w:t>ул. Центральная</w:t>
            </w:r>
          </w:p>
        </w:tc>
        <w:tc>
          <w:tcPr>
            <w:tcW w:w="1881" w:type="dxa"/>
            <w:tcBorders>
              <w:top w:val="single" w:sz="4" w:space="0" w:color="auto"/>
              <w:bottom w:val="single" w:sz="4" w:space="0" w:color="auto"/>
            </w:tcBorders>
          </w:tcPr>
          <w:p w:rsidR="008061D0" w:rsidRDefault="008061D0" w:rsidP="00926052">
            <w:pPr>
              <w:jc w:val="center"/>
              <w:rPr>
                <w:rFonts w:cs="Arial"/>
                <w:sz w:val="20"/>
                <w:szCs w:val="20"/>
              </w:rPr>
            </w:pPr>
            <w:r>
              <w:rPr>
                <w:rFonts w:cs="Arial"/>
                <w:sz w:val="20"/>
                <w:szCs w:val="20"/>
              </w:rPr>
              <w:t>1440</w:t>
            </w:r>
          </w:p>
        </w:tc>
        <w:tc>
          <w:tcPr>
            <w:tcW w:w="2977" w:type="dxa"/>
            <w:tcBorders>
              <w:top w:val="single" w:sz="4" w:space="0" w:color="auto"/>
              <w:bottom w:val="single" w:sz="4" w:space="0" w:color="auto"/>
            </w:tcBorders>
          </w:tcPr>
          <w:p w:rsidR="008061D0" w:rsidRDefault="008061D0" w:rsidP="00C505D1">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8061D0" w:rsidRDefault="008061D0" w:rsidP="00C505D1">
            <w:pPr>
              <w:jc w:val="center"/>
              <w:rPr>
                <w:rFonts w:cs="Arial"/>
                <w:sz w:val="20"/>
                <w:szCs w:val="20"/>
              </w:rPr>
            </w:pPr>
            <w:r>
              <w:rPr>
                <w:rFonts w:cs="Arial"/>
                <w:sz w:val="20"/>
                <w:szCs w:val="20"/>
              </w:rPr>
              <w:t>местного значения</w:t>
            </w:r>
          </w:p>
        </w:tc>
      </w:tr>
      <w:tr w:rsidR="008061D0" w:rsidRPr="00D4250D" w:rsidTr="005A1C42">
        <w:trPr>
          <w:trHeight w:val="227"/>
        </w:trPr>
        <w:tc>
          <w:tcPr>
            <w:tcW w:w="552" w:type="dxa"/>
            <w:tcBorders>
              <w:top w:val="single" w:sz="4" w:space="0" w:color="auto"/>
              <w:left w:val="single" w:sz="4" w:space="0" w:color="auto"/>
              <w:bottom w:val="single" w:sz="4" w:space="0" w:color="auto"/>
              <w:right w:val="nil"/>
            </w:tcBorders>
          </w:tcPr>
          <w:p w:rsidR="008061D0" w:rsidRDefault="008061D0" w:rsidP="00926052">
            <w:pPr>
              <w:jc w:val="center"/>
              <w:rPr>
                <w:rFonts w:cs="Arial"/>
                <w:sz w:val="20"/>
                <w:szCs w:val="20"/>
              </w:rPr>
            </w:pPr>
          </w:p>
        </w:tc>
        <w:tc>
          <w:tcPr>
            <w:tcW w:w="2000" w:type="dxa"/>
            <w:tcBorders>
              <w:top w:val="single" w:sz="4" w:space="0" w:color="auto"/>
              <w:left w:val="nil"/>
              <w:bottom w:val="single" w:sz="4" w:space="0" w:color="auto"/>
              <w:right w:val="nil"/>
            </w:tcBorders>
          </w:tcPr>
          <w:p w:rsidR="008061D0" w:rsidRPr="005A1C42" w:rsidRDefault="005A1C42" w:rsidP="005A1C42">
            <w:pPr>
              <w:tabs>
                <w:tab w:val="left" w:pos="-234"/>
              </w:tabs>
              <w:ind w:left="-234" w:right="-146" w:firstLine="93"/>
              <w:jc w:val="both"/>
              <w:rPr>
                <w:rFonts w:cs="Arial"/>
                <w:b/>
                <w:sz w:val="20"/>
                <w:szCs w:val="20"/>
              </w:rPr>
            </w:pPr>
            <w:r>
              <w:rPr>
                <w:rFonts w:cs="Arial"/>
                <w:sz w:val="20"/>
                <w:szCs w:val="20"/>
              </w:rPr>
              <w:t xml:space="preserve">  </w:t>
            </w:r>
            <w:r w:rsidRPr="005A1C42">
              <w:rPr>
                <w:rFonts w:cs="Arial"/>
                <w:b/>
                <w:sz w:val="20"/>
                <w:szCs w:val="20"/>
              </w:rPr>
              <w:t xml:space="preserve">деревня </w:t>
            </w:r>
            <w:r>
              <w:rPr>
                <w:rFonts w:cs="Arial"/>
                <w:b/>
                <w:sz w:val="20"/>
                <w:szCs w:val="20"/>
              </w:rPr>
              <w:t xml:space="preserve">  П</w:t>
            </w:r>
            <w:r w:rsidRPr="005A1C42">
              <w:rPr>
                <w:rFonts w:cs="Arial"/>
                <w:b/>
                <w:sz w:val="20"/>
                <w:szCs w:val="20"/>
              </w:rPr>
              <w:t>исаревка</w:t>
            </w:r>
          </w:p>
        </w:tc>
        <w:tc>
          <w:tcPr>
            <w:tcW w:w="1881" w:type="dxa"/>
            <w:tcBorders>
              <w:top w:val="single" w:sz="4" w:space="0" w:color="auto"/>
              <w:left w:val="nil"/>
              <w:bottom w:val="single" w:sz="4" w:space="0" w:color="auto"/>
              <w:right w:val="nil"/>
            </w:tcBorders>
          </w:tcPr>
          <w:p w:rsidR="008061D0" w:rsidRDefault="008061D0" w:rsidP="00926052">
            <w:pPr>
              <w:jc w:val="center"/>
              <w:rPr>
                <w:rFonts w:cs="Arial"/>
                <w:sz w:val="20"/>
                <w:szCs w:val="20"/>
              </w:rPr>
            </w:pPr>
          </w:p>
        </w:tc>
        <w:tc>
          <w:tcPr>
            <w:tcW w:w="2977" w:type="dxa"/>
            <w:tcBorders>
              <w:top w:val="single" w:sz="4" w:space="0" w:color="auto"/>
              <w:left w:val="nil"/>
              <w:bottom w:val="single" w:sz="4" w:space="0" w:color="auto"/>
              <w:right w:val="nil"/>
            </w:tcBorders>
          </w:tcPr>
          <w:p w:rsidR="008061D0" w:rsidRDefault="008061D0" w:rsidP="00494A51">
            <w:pPr>
              <w:jc w:val="center"/>
              <w:rPr>
                <w:rFonts w:cs="Arial"/>
                <w:sz w:val="20"/>
                <w:szCs w:val="20"/>
              </w:rPr>
            </w:pPr>
          </w:p>
        </w:tc>
        <w:tc>
          <w:tcPr>
            <w:tcW w:w="2144" w:type="dxa"/>
            <w:tcBorders>
              <w:top w:val="single" w:sz="4" w:space="0" w:color="auto"/>
              <w:left w:val="nil"/>
              <w:bottom w:val="single" w:sz="4" w:space="0" w:color="auto"/>
              <w:right w:val="single" w:sz="4" w:space="0" w:color="auto"/>
            </w:tcBorders>
          </w:tcPr>
          <w:p w:rsidR="008061D0" w:rsidRDefault="008061D0" w:rsidP="00926052">
            <w:pPr>
              <w:jc w:val="center"/>
              <w:rPr>
                <w:rFonts w:cs="Arial"/>
                <w:sz w:val="20"/>
                <w:szCs w:val="20"/>
              </w:rPr>
            </w:pPr>
          </w:p>
        </w:tc>
      </w:tr>
      <w:tr w:rsidR="005A1C42" w:rsidRPr="00D4250D" w:rsidTr="005A1C42">
        <w:trPr>
          <w:trHeight w:val="227"/>
        </w:trPr>
        <w:tc>
          <w:tcPr>
            <w:tcW w:w="552" w:type="dxa"/>
            <w:tcBorders>
              <w:top w:val="single" w:sz="4" w:space="0" w:color="auto"/>
              <w:bottom w:val="single" w:sz="4" w:space="0" w:color="auto"/>
            </w:tcBorders>
          </w:tcPr>
          <w:p w:rsidR="005A1C42" w:rsidRDefault="005A1C42" w:rsidP="005A1C42">
            <w:pPr>
              <w:jc w:val="center"/>
              <w:rPr>
                <w:rFonts w:cs="Arial"/>
                <w:sz w:val="20"/>
                <w:szCs w:val="20"/>
              </w:rPr>
            </w:pPr>
            <w:r>
              <w:rPr>
                <w:rFonts w:cs="Arial"/>
                <w:sz w:val="20"/>
                <w:szCs w:val="20"/>
              </w:rPr>
              <w:t>1</w:t>
            </w:r>
          </w:p>
        </w:tc>
        <w:tc>
          <w:tcPr>
            <w:tcW w:w="2000" w:type="dxa"/>
            <w:tcBorders>
              <w:top w:val="single" w:sz="4" w:space="0" w:color="auto"/>
              <w:bottom w:val="single" w:sz="4" w:space="0" w:color="auto"/>
            </w:tcBorders>
          </w:tcPr>
          <w:p w:rsidR="005A1C42" w:rsidRDefault="005A1C42" w:rsidP="00494A51">
            <w:pPr>
              <w:jc w:val="both"/>
              <w:rPr>
                <w:rFonts w:cs="Arial"/>
                <w:sz w:val="20"/>
                <w:szCs w:val="20"/>
              </w:rPr>
            </w:pPr>
            <w:r>
              <w:rPr>
                <w:rFonts w:cs="Arial"/>
                <w:sz w:val="20"/>
                <w:szCs w:val="20"/>
              </w:rPr>
              <w:t>ул. Центральная</w:t>
            </w:r>
          </w:p>
        </w:tc>
        <w:tc>
          <w:tcPr>
            <w:tcW w:w="1881" w:type="dxa"/>
            <w:tcBorders>
              <w:top w:val="single" w:sz="4" w:space="0" w:color="auto"/>
              <w:bottom w:val="single" w:sz="4" w:space="0" w:color="auto"/>
            </w:tcBorders>
          </w:tcPr>
          <w:p w:rsidR="005A1C42" w:rsidRDefault="005A1C42" w:rsidP="00926052">
            <w:pPr>
              <w:jc w:val="center"/>
              <w:rPr>
                <w:rFonts w:cs="Arial"/>
                <w:sz w:val="20"/>
                <w:szCs w:val="20"/>
              </w:rPr>
            </w:pPr>
            <w:r>
              <w:rPr>
                <w:rFonts w:cs="Arial"/>
                <w:sz w:val="20"/>
                <w:szCs w:val="20"/>
              </w:rPr>
              <w:t>1680</w:t>
            </w:r>
          </w:p>
        </w:tc>
        <w:tc>
          <w:tcPr>
            <w:tcW w:w="2977" w:type="dxa"/>
            <w:tcBorders>
              <w:top w:val="single" w:sz="4" w:space="0" w:color="auto"/>
              <w:bottom w:val="single" w:sz="4" w:space="0" w:color="auto"/>
            </w:tcBorders>
          </w:tcPr>
          <w:p w:rsidR="005A1C42" w:rsidRDefault="005A1C42" w:rsidP="00C505D1">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5A1C42" w:rsidRDefault="005A1C42" w:rsidP="00C505D1">
            <w:pPr>
              <w:jc w:val="center"/>
              <w:rPr>
                <w:rFonts w:cs="Arial"/>
                <w:sz w:val="20"/>
                <w:szCs w:val="20"/>
              </w:rPr>
            </w:pPr>
            <w:r>
              <w:rPr>
                <w:rFonts w:cs="Arial"/>
                <w:sz w:val="20"/>
                <w:szCs w:val="20"/>
              </w:rPr>
              <w:t>местного значения</w:t>
            </w:r>
          </w:p>
        </w:tc>
      </w:tr>
      <w:tr w:rsidR="005A1C42" w:rsidRPr="00D4250D" w:rsidTr="005A1C42">
        <w:trPr>
          <w:trHeight w:val="227"/>
        </w:trPr>
        <w:tc>
          <w:tcPr>
            <w:tcW w:w="552" w:type="dxa"/>
            <w:tcBorders>
              <w:bottom w:val="single" w:sz="4" w:space="0" w:color="auto"/>
            </w:tcBorders>
          </w:tcPr>
          <w:p w:rsidR="005A1C42" w:rsidRDefault="005A1C42" w:rsidP="005A1C42">
            <w:pPr>
              <w:jc w:val="center"/>
              <w:rPr>
                <w:rFonts w:cs="Arial"/>
                <w:sz w:val="20"/>
                <w:szCs w:val="20"/>
              </w:rPr>
            </w:pPr>
            <w:r>
              <w:rPr>
                <w:rFonts w:cs="Arial"/>
                <w:sz w:val="20"/>
                <w:szCs w:val="20"/>
              </w:rPr>
              <w:t>2</w:t>
            </w:r>
          </w:p>
        </w:tc>
        <w:tc>
          <w:tcPr>
            <w:tcW w:w="2000" w:type="dxa"/>
            <w:tcBorders>
              <w:bottom w:val="single" w:sz="4" w:space="0" w:color="auto"/>
            </w:tcBorders>
          </w:tcPr>
          <w:p w:rsidR="005A1C42" w:rsidRDefault="005A1C42" w:rsidP="00494A51">
            <w:pPr>
              <w:jc w:val="both"/>
              <w:rPr>
                <w:rFonts w:cs="Arial"/>
                <w:sz w:val="20"/>
                <w:szCs w:val="20"/>
              </w:rPr>
            </w:pPr>
            <w:r>
              <w:rPr>
                <w:rFonts w:cs="Arial"/>
                <w:sz w:val="20"/>
                <w:szCs w:val="20"/>
              </w:rPr>
              <w:t>пер. Центральный</w:t>
            </w:r>
          </w:p>
        </w:tc>
        <w:tc>
          <w:tcPr>
            <w:tcW w:w="1881" w:type="dxa"/>
            <w:tcBorders>
              <w:bottom w:val="single" w:sz="4" w:space="0" w:color="auto"/>
            </w:tcBorders>
          </w:tcPr>
          <w:p w:rsidR="005A1C42" w:rsidRDefault="005A1C42" w:rsidP="00926052">
            <w:pPr>
              <w:jc w:val="center"/>
              <w:rPr>
                <w:rFonts w:cs="Arial"/>
                <w:sz w:val="20"/>
                <w:szCs w:val="20"/>
              </w:rPr>
            </w:pPr>
            <w:r>
              <w:rPr>
                <w:rFonts w:cs="Arial"/>
                <w:sz w:val="20"/>
                <w:szCs w:val="20"/>
              </w:rPr>
              <w:t>250</w:t>
            </w:r>
          </w:p>
        </w:tc>
        <w:tc>
          <w:tcPr>
            <w:tcW w:w="2977" w:type="dxa"/>
            <w:tcBorders>
              <w:bottom w:val="single" w:sz="4" w:space="0" w:color="auto"/>
            </w:tcBorders>
          </w:tcPr>
          <w:p w:rsidR="005A1C42" w:rsidRDefault="005A1C42" w:rsidP="00C505D1">
            <w:pPr>
              <w:jc w:val="center"/>
              <w:rPr>
                <w:rFonts w:cs="Arial"/>
                <w:sz w:val="20"/>
                <w:szCs w:val="20"/>
              </w:rPr>
            </w:pPr>
            <w:r>
              <w:rPr>
                <w:rFonts w:cs="Arial"/>
                <w:sz w:val="20"/>
                <w:szCs w:val="20"/>
              </w:rPr>
              <w:t>грунтовое</w:t>
            </w:r>
          </w:p>
        </w:tc>
        <w:tc>
          <w:tcPr>
            <w:tcW w:w="2144" w:type="dxa"/>
            <w:tcBorders>
              <w:bottom w:val="single" w:sz="4" w:space="0" w:color="auto"/>
            </w:tcBorders>
          </w:tcPr>
          <w:p w:rsidR="005A1C42" w:rsidRDefault="005A1C42" w:rsidP="00C505D1">
            <w:pPr>
              <w:jc w:val="center"/>
              <w:rPr>
                <w:rFonts w:cs="Arial"/>
                <w:sz w:val="20"/>
                <w:szCs w:val="20"/>
              </w:rPr>
            </w:pPr>
            <w:r>
              <w:rPr>
                <w:rFonts w:cs="Arial"/>
                <w:sz w:val="20"/>
                <w:szCs w:val="20"/>
              </w:rPr>
              <w:t>местного значения</w:t>
            </w:r>
          </w:p>
        </w:tc>
      </w:tr>
      <w:tr w:rsidR="005A1C42" w:rsidRPr="00D4250D" w:rsidTr="005A1C42">
        <w:trPr>
          <w:trHeight w:val="238"/>
        </w:trPr>
        <w:tc>
          <w:tcPr>
            <w:tcW w:w="552" w:type="dxa"/>
            <w:tcBorders>
              <w:top w:val="single" w:sz="4" w:space="0" w:color="auto"/>
              <w:left w:val="single" w:sz="4" w:space="0" w:color="auto"/>
              <w:bottom w:val="single" w:sz="4" w:space="0" w:color="auto"/>
              <w:right w:val="nil"/>
            </w:tcBorders>
          </w:tcPr>
          <w:p w:rsidR="005A1C42" w:rsidRPr="004C6AF2" w:rsidRDefault="005A1C42" w:rsidP="00926052">
            <w:pPr>
              <w:jc w:val="center"/>
              <w:rPr>
                <w:rFonts w:cs="Arial"/>
                <w:sz w:val="20"/>
                <w:szCs w:val="20"/>
              </w:rPr>
            </w:pPr>
          </w:p>
        </w:tc>
        <w:tc>
          <w:tcPr>
            <w:tcW w:w="2000" w:type="dxa"/>
            <w:tcBorders>
              <w:top w:val="single" w:sz="4" w:space="0" w:color="auto"/>
              <w:left w:val="nil"/>
              <w:bottom w:val="single" w:sz="4" w:space="0" w:color="auto"/>
              <w:right w:val="nil"/>
            </w:tcBorders>
          </w:tcPr>
          <w:p w:rsidR="005A1C42" w:rsidRPr="004C6AF2" w:rsidRDefault="0043279E" w:rsidP="00494A51">
            <w:pPr>
              <w:jc w:val="both"/>
              <w:rPr>
                <w:rFonts w:cs="Arial"/>
                <w:b/>
                <w:sz w:val="20"/>
                <w:szCs w:val="20"/>
              </w:rPr>
            </w:pPr>
            <w:r>
              <w:rPr>
                <w:rFonts w:cs="Arial"/>
                <w:b/>
                <w:sz w:val="20"/>
                <w:szCs w:val="20"/>
              </w:rPr>
              <w:t>село Пекшево</w:t>
            </w:r>
          </w:p>
        </w:tc>
        <w:tc>
          <w:tcPr>
            <w:tcW w:w="1881" w:type="dxa"/>
            <w:tcBorders>
              <w:top w:val="single" w:sz="4" w:space="0" w:color="auto"/>
              <w:left w:val="nil"/>
              <w:bottom w:val="single" w:sz="4" w:space="0" w:color="auto"/>
              <w:right w:val="nil"/>
            </w:tcBorders>
          </w:tcPr>
          <w:p w:rsidR="005A1C42" w:rsidRPr="004C6AF2" w:rsidRDefault="005A1C42" w:rsidP="00926052">
            <w:pPr>
              <w:jc w:val="center"/>
              <w:rPr>
                <w:rFonts w:cs="Arial"/>
                <w:sz w:val="20"/>
                <w:szCs w:val="20"/>
              </w:rPr>
            </w:pPr>
          </w:p>
        </w:tc>
        <w:tc>
          <w:tcPr>
            <w:tcW w:w="2977" w:type="dxa"/>
            <w:tcBorders>
              <w:top w:val="single" w:sz="4" w:space="0" w:color="auto"/>
              <w:left w:val="nil"/>
              <w:bottom w:val="single" w:sz="4" w:space="0" w:color="auto"/>
              <w:right w:val="nil"/>
            </w:tcBorders>
          </w:tcPr>
          <w:p w:rsidR="005A1C42" w:rsidRPr="004C6AF2" w:rsidRDefault="005A1C42" w:rsidP="00926052">
            <w:pPr>
              <w:jc w:val="center"/>
              <w:rPr>
                <w:rFonts w:cs="Arial"/>
                <w:sz w:val="20"/>
                <w:szCs w:val="20"/>
              </w:rPr>
            </w:pPr>
          </w:p>
        </w:tc>
        <w:tc>
          <w:tcPr>
            <w:tcW w:w="2144" w:type="dxa"/>
            <w:tcBorders>
              <w:top w:val="single" w:sz="4" w:space="0" w:color="auto"/>
              <w:left w:val="nil"/>
              <w:bottom w:val="single" w:sz="4" w:space="0" w:color="auto"/>
              <w:right w:val="single" w:sz="4" w:space="0" w:color="auto"/>
            </w:tcBorders>
          </w:tcPr>
          <w:p w:rsidR="005A1C42" w:rsidRPr="004C6AF2" w:rsidRDefault="005A1C42" w:rsidP="00926052">
            <w:pPr>
              <w:jc w:val="center"/>
              <w:rPr>
                <w:rFonts w:cs="Arial"/>
                <w:sz w:val="20"/>
                <w:szCs w:val="20"/>
              </w:rPr>
            </w:pPr>
          </w:p>
        </w:tc>
      </w:tr>
      <w:tr w:rsidR="005A1C42" w:rsidRPr="00D4250D" w:rsidTr="005A1C42">
        <w:trPr>
          <w:trHeight w:val="238"/>
        </w:trPr>
        <w:tc>
          <w:tcPr>
            <w:tcW w:w="552" w:type="dxa"/>
            <w:tcBorders>
              <w:top w:val="single" w:sz="4" w:space="0" w:color="auto"/>
            </w:tcBorders>
          </w:tcPr>
          <w:p w:rsidR="005A1C42" w:rsidRPr="004C6AF2" w:rsidRDefault="005A1C42" w:rsidP="00926052">
            <w:pPr>
              <w:jc w:val="center"/>
              <w:rPr>
                <w:rFonts w:cs="Arial"/>
                <w:sz w:val="20"/>
                <w:szCs w:val="20"/>
              </w:rPr>
            </w:pPr>
            <w:r>
              <w:rPr>
                <w:rFonts w:cs="Arial"/>
                <w:sz w:val="20"/>
                <w:szCs w:val="20"/>
              </w:rPr>
              <w:t>1</w:t>
            </w:r>
          </w:p>
        </w:tc>
        <w:tc>
          <w:tcPr>
            <w:tcW w:w="2000" w:type="dxa"/>
            <w:tcBorders>
              <w:top w:val="single" w:sz="4" w:space="0" w:color="auto"/>
            </w:tcBorders>
          </w:tcPr>
          <w:p w:rsidR="005A1C42" w:rsidRPr="004C6AF2" w:rsidRDefault="005A1C42" w:rsidP="006A0321">
            <w:pPr>
              <w:jc w:val="both"/>
              <w:rPr>
                <w:rFonts w:cs="Arial"/>
                <w:sz w:val="20"/>
                <w:szCs w:val="20"/>
              </w:rPr>
            </w:pPr>
            <w:r>
              <w:rPr>
                <w:rFonts w:cs="Arial"/>
                <w:sz w:val="20"/>
                <w:szCs w:val="20"/>
              </w:rPr>
              <w:t xml:space="preserve">ул. </w:t>
            </w:r>
            <w:r w:rsidR="006A0321">
              <w:rPr>
                <w:rFonts w:cs="Arial"/>
                <w:sz w:val="20"/>
                <w:szCs w:val="20"/>
              </w:rPr>
              <w:t>Центральная</w:t>
            </w:r>
          </w:p>
        </w:tc>
        <w:tc>
          <w:tcPr>
            <w:tcW w:w="1881" w:type="dxa"/>
            <w:tcBorders>
              <w:top w:val="single" w:sz="4" w:space="0" w:color="auto"/>
            </w:tcBorders>
          </w:tcPr>
          <w:p w:rsidR="005A1C42" w:rsidRPr="004C6AF2" w:rsidRDefault="0043279E" w:rsidP="00926052">
            <w:pPr>
              <w:jc w:val="center"/>
              <w:rPr>
                <w:rFonts w:cs="Arial"/>
                <w:sz w:val="20"/>
                <w:szCs w:val="20"/>
              </w:rPr>
            </w:pPr>
            <w:r>
              <w:rPr>
                <w:rFonts w:cs="Arial"/>
                <w:sz w:val="20"/>
                <w:szCs w:val="20"/>
              </w:rPr>
              <w:t>1980</w:t>
            </w:r>
          </w:p>
        </w:tc>
        <w:tc>
          <w:tcPr>
            <w:tcW w:w="2977" w:type="dxa"/>
            <w:tcBorders>
              <w:top w:val="single" w:sz="4" w:space="0" w:color="auto"/>
            </w:tcBorders>
          </w:tcPr>
          <w:p w:rsidR="005A1C42" w:rsidRPr="004C6AF2" w:rsidRDefault="005A1C42" w:rsidP="00926052">
            <w:pPr>
              <w:jc w:val="center"/>
              <w:rPr>
                <w:rFonts w:cs="Arial"/>
                <w:sz w:val="20"/>
                <w:szCs w:val="20"/>
              </w:rPr>
            </w:pPr>
            <w:r>
              <w:rPr>
                <w:rFonts w:cs="Arial"/>
                <w:sz w:val="20"/>
                <w:szCs w:val="20"/>
              </w:rPr>
              <w:t>грунтовое</w:t>
            </w:r>
          </w:p>
        </w:tc>
        <w:tc>
          <w:tcPr>
            <w:tcW w:w="2144" w:type="dxa"/>
            <w:tcBorders>
              <w:top w:val="single" w:sz="4" w:space="0" w:color="auto"/>
            </w:tcBorders>
          </w:tcPr>
          <w:p w:rsidR="005A1C42" w:rsidRPr="004C6AF2" w:rsidRDefault="0043279E" w:rsidP="00926052">
            <w:pPr>
              <w:jc w:val="center"/>
              <w:rPr>
                <w:rFonts w:cs="Arial"/>
                <w:sz w:val="20"/>
                <w:szCs w:val="20"/>
              </w:rPr>
            </w:pPr>
            <w:r>
              <w:rPr>
                <w:rFonts w:cs="Arial"/>
                <w:sz w:val="20"/>
                <w:szCs w:val="20"/>
              </w:rPr>
              <w:t>областного/местного значения</w:t>
            </w:r>
          </w:p>
        </w:tc>
      </w:tr>
      <w:tr w:rsidR="005A1C42" w:rsidRPr="00D4250D" w:rsidTr="005A1C42">
        <w:trPr>
          <w:trHeight w:val="227"/>
        </w:trPr>
        <w:tc>
          <w:tcPr>
            <w:tcW w:w="552" w:type="dxa"/>
            <w:tcBorders>
              <w:bottom w:val="single" w:sz="4" w:space="0" w:color="auto"/>
            </w:tcBorders>
          </w:tcPr>
          <w:p w:rsidR="005A1C42" w:rsidRPr="004C6AF2" w:rsidRDefault="005A1C42" w:rsidP="00926052">
            <w:pPr>
              <w:jc w:val="center"/>
              <w:rPr>
                <w:rFonts w:cs="Arial"/>
                <w:sz w:val="20"/>
                <w:szCs w:val="20"/>
              </w:rPr>
            </w:pPr>
            <w:r>
              <w:rPr>
                <w:rFonts w:cs="Arial"/>
                <w:sz w:val="20"/>
                <w:szCs w:val="20"/>
              </w:rPr>
              <w:t>2</w:t>
            </w:r>
          </w:p>
        </w:tc>
        <w:tc>
          <w:tcPr>
            <w:tcW w:w="2000" w:type="dxa"/>
            <w:tcBorders>
              <w:bottom w:val="single" w:sz="4" w:space="0" w:color="auto"/>
            </w:tcBorders>
          </w:tcPr>
          <w:p w:rsidR="005A1C42" w:rsidRPr="004C6AF2" w:rsidRDefault="005A1C42" w:rsidP="0043279E">
            <w:pPr>
              <w:jc w:val="both"/>
              <w:rPr>
                <w:rFonts w:cs="Arial"/>
                <w:sz w:val="20"/>
                <w:szCs w:val="20"/>
              </w:rPr>
            </w:pPr>
            <w:r>
              <w:rPr>
                <w:rFonts w:cs="Arial"/>
                <w:sz w:val="20"/>
                <w:szCs w:val="20"/>
              </w:rPr>
              <w:t xml:space="preserve">ул. </w:t>
            </w:r>
            <w:r w:rsidR="0043279E">
              <w:rPr>
                <w:rFonts w:cs="Arial"/>
                <w:sz w:val="20"/>
                <w:szCs w:val="20"/>
              </w:rPr>
              <w:t>Садовая</w:t>
            </w:r>
          </w:p>
        </w:tc>
        <w:tc>
          <w:tcPr>
            <w:tcW w:w="1881" w:type="dxa"/>
            <w:tcBorders>
              <w:bottom w:val="single" w:sz="4" w:space="0" w:color="auto"/>
            </w:tcBorders>
          </w:tcPr>
          <w:p w:rsidR="005A1C42" w:rsidRPr="004C6AF2" w:rsidRDefault="0043279E" w:rsidP="00926052">
            <w:pPr>
              <w:jc w:val="center"/>
              <w:rPr>
                <w:rFonts w:cs="Arial"/>
                <w:sz w:val="20"/>
                <w:szCs w:val="20"/>
              </w:rPr>
            </w:pPr>
            <w:r>
              <w:rPr>
                <w:rFonts w:cs="Arial"/>
                <w:sz w:val="20"/>
                <w:szCs w:val="20"/>
              </w:rPr>
              <w:t>840</w:t>
            </w:r>
          </w:p>
        </w:tc>
        <w:tc>
          <w:tcPr>
            <w:tcW w:w="2977" w:type="dxa"/>
            <w:tcBorders>
              <w:bottom w:val="single" w:sz="4" w:space="0" w:color="auto"/>
            </w:tcBorders>
          </w:tcPr>
          <w:p w:rsidR="005A1C42" w:rsidRPr="004C6AF2" w:rsidRDefault="005A1C42" w:rsidP="00926052">
            <w:pPr>
              <w:jc w:val="center"/>
              <w:rPr>
                <w:rFonts w:cs="Arial"/>
                <w:sz w:val="20"/>
                <w:szCs w:val="20"/>
              </w:rPr>
            </w:pPr>
            <w:r>
              <w:rPr>
                <w:rFonts w:cs="Arial"/>
                <w:sz w:val="20"/>
                <w:szCs w:val="20"/>
              </w:rPr>
              <w:t>грунтовое</w:t>
            </w:r>
          </w:p>
        </w:tc>
        <w:tc>
          <w:tcPr>
            <w:tcW w:w="2144" w:type="dxa"/>
            <w:tcBorders>
              <w:bottom w:val="single" w:sz="4" w:space="0" w:color="auto"/>
            </w:tcBorders>
          </w:tcPr>
          <w:p w:rsidR="005A1C42" w:rsidRPr="004C6AF2" w:rsidRDefault="005A1C42" w:rsidP="00494A51">
            <w:pPr>
              <w:jc w:val="center"/>
              <w:rPr>
                <w:rFonts w:cs="Arial"/>
                <w:sz w:val="20"/>
                <w:szCs w:val="20"/>
              </w:rPr>
            </w:pPr>
            <w:r>
              <w:rPr>
                <w:rFonts w:cs="Arial"/>
                <w:sz w:val="20"/>
                <w:szCs w:val="20"/>
              </w:rPr>
              <w:t>местного значения</w:t>
            </w:r>
          </w:p>
        </w:tc>
      </w:tr>
      <w:tr w:rsidR="005A1C42" w:rsidRPr="00D4250D" w:rsidTr="005A1C42">
        <w:trPr>
          <w:trHeight w:val="227"/>
        </w:trPr>
        <w:tc>
          <w:tcPr>
            <w:tcW w:w="552" w:type="dxa"/>
            <w:tcBorders>
              <w:bottom w:val="single" w:sz="4" w:space="0" w:color="auto"/>
            </w:tcBorders>
          </w:tcPr>
          <w:p w:rsidR="005A1C42" w:rsidRDefault="005A1C42" w:rsidP="00926052">
            <w:pPr>
              <w:jc w:val="center"/>
              <w:rPr>
                <w:rFonts w:cs="Arial"/>
                <w:sz w:val="20"/>
                <w:szCs w:val="20"/>
              </w:rPr>
            </w:pPr>
            <w:r>
              <w:rPr>
                <w:rFonts w:cs="Arial"/>
                <w:sz w:val="20"/>
                <w:szCs w:val="20"/>
              </w:rPr>
              <w:t>3</w:t>
            </w:r>
          </w:p>
        </w:tc>
        <w:tc>
          <w:tcPr>
            <w:tcW w:w="2000" w:type="dxa"/>
            <w:tcBorders>
              <w:bottom w:val="single" w:sz="4" w:space="0" w:color="auto"/>
            </w:tcBorders>
          </w:tcPr>
          <w:p w:rsidR="005A1C42" w:rsidRDefault="0043279E" w:rsidP="00494A51">
            <w:pPr>
              <w:jc w:val="both"/>
              <w:rPr>
                <w:rFonts w:cs="Arial"/>
                <w:sz w:val="20"/>
                <w:szCs w:val="20"/>
              </w:rPr>
            </w:pPr>
            <w:r>
              <w:rPr>
                <w:rFonts w:cs="Arial"/>
                <w:sz w:val="20"/>
                <w:szCs w:val="20"/>
              </w:rPr>
              <w:t>пер. Центральный</w:t>
            </w:r>
          </w:p>
        </w:tc>
        <w:tc>
          <w:tcPr>
            <w:tcW w:w="1881" w:type="dxa"/>
            <w:tcBorders>
              <w:bottom w:val="single" w:sz="4" w:space="0" w:color="auto"/>
            </w:tcBorders>
          </w:tcPr>
          <w:p w:rsidR="005A1C42" w:rsidRDefault="0043279E" w:rsidP="00926052">
            <w:pPr>
              <w:jc w:val="center"/>
              <w:rPr>
                <w:rFonts w:cs="Arial"/>
                <w:sz w:val="20"/>
                <w:szCs w:val="20"/>
              </w:rPr>
            </w:pPr>
            <w:r>
              <w:rPr>
                <w:rFonts w:cs="Arial"/>
                <w:sz w:val="20"/>
                <w:szCs w:val="20"/>
              </w:rPr>
              <w:t>240</w:t>
            </w:r>
          </w:p>
        </w:tc>
        <w:tc>
          <w:tcPr>
            <w:tcW w:w="2977" w:type="dxa"/>
            <w:tcBorders>
              <w:bottom w:val="single" w:sz="4" w:space="0" w:color="auto"/>
            </w:tcBorders>
          </w:tcPr>
          <w:p w:rsidR="005A1C42" w:rsidRDefault="005A1C42" w:rsidP="00926052">
            <w:pPr>
              <w:jc w:val="center"/>
              <w:rPr>
                <w:rFonts w:cs="Arial"/>
                <w:sz w:val="20"/>
                <w:szCs w:val="20"/>
              </w:rPr>
            </w:pPr>
            <w:r>
              <w:rPr>
                <w:rFonts w:cs="Arial"/>
                <w:sz w:val="20"/>
                <w:szCs w:val="20"/>
              </w:rPr>
              <w:t>грунтовое</w:t>
            </w:r>
          </w:p>
        </w:tc>
        <w:tc>
          <w:tcPr>
            <w:tcW w:w="2144" w:type="dxa"/>
            <w:tcBorders>
              <w:bottom w:val="single" w:sz="4" w:space="0" w:color="auto"/>
            </w:tcBorders>
          </w:tcPr>
          <w:p w:rsidR="005A1C42" w:rsidRDefault="005A1C42" w:rsidP="00494A51">
            <w:pPr>
              <w:jc w:val="center"/>
              <w:rPr>
                <w:rFonts w:cs="Arial"/>
                <w:sz w:val="20"/>
                <w:szCs w:val="20"/>
              </w:rPr>
            </w:pPr>
            <w:r>
              <w:rPr>
                <w:rFonts w:cs="Arial"/>
                <w:sz w:val="20"/>
                <w:szCs w:val="20"/>
              </w:rPr>
              <w:t>местного значения</w:t>
            </w:r>
          </w:p>
        </w:tc>
      </w:tr>
      <w:tr w:rsidR="005A1C42" w:rsidRPr="00D4250D" w:rsidTr="005A1C42">
        <w:trPr>
          <w:trHeight w:val="227"/>
        </w:trPr>
        <w:tc>
          <w:tcPr>
            <w:tcW w:w="552" w:type="dxa"/>
            <w:tcBorders>
              <w:top w:val="single" w:sz="4" w:space="0" w:color="auto"/>
              <w:left w:val="single" w:sz="4" w:space="0" w:color="auto"/>
              <w:bottom w:val="single" w:sz="4" w:space="0" w:color="auto"/>
              <w:right w:val="nil"/>
            </w:tcBorders>
          </w:tcPr>
          <w:p w:rsidR="005A1C42" w:rsidRPr="004C6AF2" w:rsidRDefault="005A1C42" w:rsidP="00926052">
            <w:pPr>
              <w:jc w:val="center"/>
              <w:rPr>
                <w:rFonts w:cs="Arial"/>
                <w:sz w:val="20"/>
                <w:szCs w:val="20"/>
              </w:rPr>
            </w:pPr>
          </w:p>
        </w:tc>
        <w:tc>
          <w:tcPr>
            <w:tcW w:w="2000" w:type="dxa"/>
            <w:tcBorders>
              <w:top w:val="single" w:sz="4" w:space="0" w:color="auto"/>
              <w:left w:val="nil"/>
              <w:bottom w:val="single" w:sz="4" w:space="0" w:color="auto"/>
              <w:right w:val="nil"/>
            </w:tcBorders>
          </w:tcPr>
          <w:p w:rsidR="005A1C42" w:rsidRPr="004C6AF2" w:rsidRDefault="0043279E" w:rsidP="00926052">
            <w:pPr>
              <w:jc w:val="both"/>
              <w:rPr>
                <w:rFonts w:cs="Arial"/>
                <w:b/>
                <w:sz w:val="20"/>
                <w:szCs w:val="20"/>
              </w:rPr>
            </w:pPr>
            <w:r>
              <w:rPr>
                <w:rFonts w:cs="Arial"/>
                <w:b/>
                <w:sz w:val="20"/>
                <w:szCs w:val="20"/>
              </w:rPr>
              <w:t>село Сенное</w:t>
            </w:r>
          </w:p>
        </w:tc>
        <w:tc>
          <w:tcPr>
            <w:tcW w:w="1881" w:type="dxa"/>
            <w:tcBorders>
              <w:top w:val="single" w:sz="4" w:space="0" w:color="auto"/>
              <w:left w:val="nil"/>
              <w:bottom w:val="single" w:sz="4" w:space="0" w:color="auto"/>
              <w:right w:val="nil"/>
            </w:tcBorders>
          </w:tcPr>
          <w:p w:rsidR="005A1C42" w:rsidRPr="004C6AF2" w:rsidRDefault="005A1C42" w:rsidP="00926052">
            <w:pPr>
              <w:jc w:val="center"/>
              <w:rPr>
                <w:rFonts w:cs="Arial"/>
                <w:sz w:val="20"/>
                <w:szCs w:val="20"/>
              </w:rPr>
            </w:pPr>
          </w:p>
        </w:tc>
        <w:tc>
          <w:tcPr>
            <w:tcW w:w="2977" w:type="dxa"/>
            <w:tcBorders>
              <w:top w:val="single" w:sz="4" w:space="0" w:color="auto"/>
              <w:left w:val="nil"/>
              <w:bottom w:val="single" w:sz="4" w:space="0" w:color="auto"/>
              <w:right w:val="nil"/>
            </w:tcBorders>
          </w:tcPr>
          <w:p w:rsidR="005A1C42" w:rsidRPr="004C6AF2" w:rsidRDefault="005A1C42" w:rsidP="00926052">
            <w:pPr>
              <w:jc w:val="center"/>
              <w:rPr>
                <w:rFonts w:cs="Arial"/>
                <w:sz w:val="20"/>
                <w:szCs w:val="20"/>
              </w:rPr>
            </w:pPr>
          </w:p>
        </w:tc>
        <w:tc>
          <w:tcPr>
            <w:tcW w:w="2144" w:type="dxa"/>
            <w:tcBorders>
              <w:top w:val="single" w:sz="4" w:space="0" w:color="auto"/>
              <w:left w:val="nil"/>
              <w:bottom w:val="single" w:sz="4" w:space="0" w:color="auto"/>
              <w:right w:val="single" w:sz="4" w:space="0" w:color="auto"/>
            </w:tcBorders>
          </w:tcPr>
          <w:p w:rsidR="005A1C42" w:rsidRPr="004C6AF2" w:rsidRDefault="005A1C42" w:rsidP="00926052">
            <w:pPr>
              <w:jc w:val="center"/>
              <w:rPr>
                <w:rFonts w:cs="Arial"/>
                <w:sz w:val="20"/>
                <w:szCs w:val="20"/>
              </w:rPr>
            </w:pPr>
          </w:p>
        </w:tc>
      </w:tr>
      <w:tr w:rsidR="005A1C42" w:rsidRPr="00D4250D" w:rsidTr="005A1C42">
        <w:trPr>
          <w:trHeight w:val="238"/>
        </w:trPr>
        <w:tc>
          <w:tcPr>
            <w:tcW w:w="552" w:type="dxa"/>
            <w:tcBorders>
              <w:top w:val="single" w:sz="4" w:space="0" w:color="auto"/>
              <w:bottom w:val="single" w:sz="4" w:space="0" w:color="auto"/>
            </w:tcBorders>
          </w:tcPr>
          <w:p w:rsidR="005A1C42" w:rsidRDefault="005A1C42" w:rsidP="00E40E15">
            <w:pPr>
              <w:jc w:val="center"/>
              <w:rPr>
                <w:rFonts w:cs="Arial"/>
                <w:sz w:val="20"/>
                <w:szCs w:val="20"/>
              </w:rPr>
            </w:pPr>
            <w:r>
              <w:rPr>
                <w:rFonts w:cs="Arial"/>
                <w:sz w:val="20"/>
                <w:szCs w:val="20"/>
              </w:rPr>
              <w:t>1</w:t>
            </w:r>
          </w:p>
        </w:tc>
        <w:tc>
          <w:tcPr>
            <w:tcW w:w="2000" w:type="dxa"/>
            <w:tcBorders>
              <w:top w:val="single" w:sz="4" w:space="0" w:color="auto"/>
              <w:bottom w:val="single" w:sz="4" w:space="0" w:color="auto"/>
            </w:tcBorders>
          </w:tcPr>
          <w:p w:rsidR="005A1C42" w:rsidRDefault="005A1C42" w:rsidP="0043279E">
            <w:pPr>
              <w:jc w:val="both"/>
              <w:rPr>
                <w:rFonts w:cs="Arial"/>
                <w:sz w:val="20"/>
                <w:szCs w:val="20"/>
              </w:rPr>
            </w:pPr>
            <w:r>
              <w:rPr>
                <w:rFonts w:cs="Arial"/>
                <w:sz w:val="20"/>
                <w:szCs w:val="20"/>
              </w:rPr>
              <w:t xml:space="preserve">ул. </w:t>
            </w:r>
            <w:r w:rsidR="0043279E">
              <w:rPr>
                <w:rFonts w:cs="Arial"/>
                <w:sz w:val="20"/>
                <w:szCs w:val="20"/>
              </w:rPr>
              <w:t>Школьная</w:t>
            </w:r>
          </w:p>
        </w:tc>
        <w:tc>
          <w:tcPr>
            <w:tcW w:w="1881" w:type="dxa"/>
            <w:tcBorders>
              <w:top w:val="single" w:sz="4" w:space="0" w:color="auto"/>
              <w:bottom w:val="single" w:sz="4" w:space="0" w:color="auto"/>
            </w:tcBorders>
          </w:tcPr>
          <w:p w:rsidR="005A1C42" w:rsidRDefault="0043279E" w:rsidP="00E40E15">
            <w:pPr>
              <w:jc w:val="center"/>
              <w:rPr>
                <w:rFonts w:cs="Arial"/>
                <w:sz w:val="20"/>
                <w:szCs w:val="20"/>
              </w:rPr>
            </w:pPr>
            <w:r>
              <w:rPr>
                <w:rFonts w:cs="Arial"/>
                <w:sz w:val="20"/>
                <w:szCs w:val="20"/>
              </w:rPr>
              <w:t>1080</w:t>
            </w:r>
          </w:p>
        </w:tc>
        <w:tc>
          <w:tcPr>
            <w:tcW w:w="2977" w:type="dxa"/>
            <w:tcBorders>
              <w:top w:val="single" w:sz="4" w:space="0" w:color="auto"/>
              <w:bottom w:val="single" w:sz="4" w:space="0" w:color="auto"/>
            </w:tcBorders>
          </w:tcPr>
          <w:p w:rsidR="005A1C42" w:rsidRDefault="0043279E" w:rsidP="00E40E15">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5A1C42" w:rsidRDefault="005A1C42" w:rsidP="00E40E15">
            <w:pPr>
              <w:jc w:val="center"/>
              <w:rPr>
                <w:rFonts w:cs="Arial"/>
                <w:sz w:val="20"/>
                <w:szCs w:val="20"/>
              </w:rPr>
            </w:pPr>
            <w:r>
              <w:rPr>
                <w:rFonts w:cs="Arial"/>
                <w:sz w:val="20"/>
                <w:szCs w:val="20"/>
              </w:rPr>
              <w:t>местного значения</w:t>
            </w:r>
          </w:p>
        </w:tc>
      </w:tr>
      <w:tr w:rsidR="005A1C42" w:rsidRPr="00D4250D" w:rsidTr="0043279E">
        <w:trPr>
          <w:trHeight w:val="238"/>
        </w:trPr>
        <w:tc>
          <w:tcPr>
            <w:tcW w:w="552" w:type="dxa"/>
            <w:tcBorders>
              <w:top w:val="single" w:sz="4" w:space="0" w:color="auto"/>
              <w:bottom w:val="single" w:sz="4" w:space="0" w:color="auto"/>
            </w:tcBorders>
          </w:tcPr>
          <w:p w:rsidR="005A1C42" w:rsidRPr="004C6AF2" w:rsidRDefault="005A1C42" w:rsidP="00926052">
            <w:pPr>
              <w:jc w:val="center"/>
              <w:rPr>
                <w:rFonts w:cs="Arial"/>
                <w:sz w:val="20"/>
                <w:szCs w:val="20"/>
              </w:rPr>
            </w:pPr>
            <w:r>
              <w:rPr>
                <w:rFonts w:cs="Arial"/>
                <w:sz w:val="20"/>
                <w:szCs w:val="20"/>
              </w:rPr>
              <w:t>2</w:t>
            </w:r>
          </w:p>
        </w:tc>
        <w:tc>
          <w:tcPr>
            <w:tcW w:w="2000" w:type="dxa"/>
            <w:tcBorders>
              <w:top w:val="single" w:sz="4" w:space="0" w:color="auto"/>
              <w:bottom w:val="single" w:sz="4" w:space="0" w:color="auto"/>
            </w:tcBorders>
          </w:tcPr>
          <w:p w:rsidR="005A1C42" w:rsidRDefault="005A1C42" w:rsidP="0043279E">
            <w:pPr>
              <w:jc w:val="both"/>
              <w:rPr>
                <w:rFonts w:cs="Arial"/>
                <w:sz w:val="20"/>
                <w:szCs w:val="20"/>
              </w:rPr>
            </w:pPr>
            <w:r>
              <w:rPr>
                <w:rFonts w:cs="Arial"/>
                <w:sz w:val="20"/>
                <w:szCs w:val="20"/>
              </w:rPr>
              <w:t xml:space="preserve">ул. </w:t>
            </w:r>
            <w:r w:rsidR="0043279E">
              <w:rPr>
                <w:rFonts w:cs="Arial"/>
                <w:sz w:val="20"/>
                <w:szCs w:val="20"/>
              </w:rPr>
              <w:t>Механизаторов</w:t>
            </w:r>
          </w:p>
        </w:tc>
        <w:tc>
          <w:tcPr>
            <w:tcW w:w="1881" w:type="dxa"/>
            <w:tcBorders>
              <w:top w:val="single" w:sz="4" w:space="0" w:color="auto"/>
              <w:bottom w:val="single" w:sz="4" w:space="0" w:color="auto"/>
            </w:tcBorders>
          </w:tcPr>
          <w:p w:rsidR="005A1C42" w:rsidRDefault="0043279E" w:rsidP="00926052">
            <w:pPr>
              <w:jc w:val="center"/>
              <w:rPr>
                <w:rFonts w:cs="Arial"/>
                <w:sz w:val="20"/>
                <w:szCs w:val="20"/>
              </w:rPr>
            </w:pPr>
            <w:r>
              <w:rPr>
                <w:rFonts w:cs="Arial"/>
                <w:sz w:val="20"/>
                <w:szCs w:val="20"/>
              </w:rPr>
              <w:t>720</w:t>
            </w:r>
          </w:p>
        </w:tc>
        <w:tc>
          <w:tcPr>
            <w:tcW w:w="2977" w:type="dxa"/>
            <w:tcBorders>
              <w:top w:val="single" w:sz="4" w:space="0" w:color="auto"/>
              <w:bottom w:val="single" w:sz="4" w:space="0" w:color="auto"/>
            </w:tcBorders>
          </w:tcPr>
          <w:p w:rsidR="005A1C42" w:rsidRDefault="0043279E" w:rsidP="00926052">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5A1C42" w:rsidRDefault="0043279E" w:rsidP="00926052">
            <w:pPr>
              <w:jc w:val="center"/>
              <w:rPr>
                <w:rFonts w:cs="Arial"/>
                <w:sz w:val="20"/>
                <w:szCs w:val="20"/>
              </w:rPr>
            </w:pPr>
            <w:r>
              <w:rPr>
                <w:rFonts w:cs="Arial"/>
                <w:sz w:val="20"/>
                <w:szCs w:val="20"/>
              </w:rPr>
              <w:t>местного значения</w:t>
            </w:r>
          </w:p>
        </w:tc>
      </w:tr>
      <w:tr w:rsidR="0043279E" w:rsidRPr="00D4250D" w:rsidTr="0043279E">
        <w:trPr>
          <w:trHeight w:val="238"/>
        </w:trPr>
        <w:tc>
          <w:tcPr>
            <w:tcW w:w="552"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3</w:t>
            </w:r>
          </w:p>
        </w:tc>
        <w:tc>
          <w:tcPr>
            <w:tcW w:w="2000" w:type="dxa"/>
            <w:tcBorders>
              <w:top w:val="single" w:sz="4" w:space="0" w:color="auto"/>
              <w:bottom w:val="single" w:sz="4" w:space="0" w:color="auto"/>
            </w:tcBorders>
          </w:tcPr>
          <w:p w:rsidR="0043279E" w:rsidRDefault="0043279E" w:rsidP="0043279E">
            <w:pPr>
              <w:jc w:val="both"/>
              <w:rPr>
                <w:rFonts w:cs="Arial"/>
                <w:sz w:val="20"/>
                <w:szCs w:val="20"/>
              </w:rPr>
            </w:pPr>
            <w:r>
              <w:rPr>
                <w:rFonts w:cs="Arial"/>
                <w:sz w:val="20"/>
                <w:szCs w:val="20"/>
              </w:rPr>
              <w:t>ул. Нагорная</w:t>
            </w:r>
          </w:p>
        </w:tc>
        <w:tc>
          <w:tcPr>
            <w:tcW w:w="1881"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1200</w:t>
            </w:r>
          </w:p>
        </w:tc>
        <w:tc>
          <w:tcPr>
            <w:tcW w:w="2977"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местного значения</w:t>
            </w:r>
          </w:p>
        </w:tc>
      </w:tr>
      <w:tr w:rsidR="0043279E" w:rsidRPr="00D4250D" w:rsidTr="0043279E">
        <w:trPr>
          <w:trHeight w:val="238"/>
        </w:trPr>
        <w:tc>
          <w:tcPr>
            <w:tcW w:w="552"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4</w:t>
            </w:r>
          </w:p>
        </w:tc>
        <w:tc>
          <w:tcPr>
            <w:tcW w:w="2000" w:type="dxa"/>
            <w:tcBorders>
              <w:top w:val="single" w:sz="4" w:space="0" w:color="auto"/>
              <w:bottom w:val="single" w:sz="4" w:space="0" w:color="auto"/>
            </w:tcBorders>
          </w:tcPr>
          <w:p w:rsidR="0043279E" w:rsidRDefault="0043279E" w:rsidP="0043279E">
            <w:pPr>
              <w:jc w:val="both"/>
              <w:rPr>
                <w:rFonts w:cs="Arial"/>
                <w:sz w:val="20"/>
                <w:szCs w:val="20"/>
              </w:rPr>
            </w:pPr>
            <w:r>
              <w:rPr>
                <w:rFonts w:cs="Arial"/>
                <w:sz w:val="20"/>
                <w:szCs w:val="20"/>
              </w:rPr>
              <w:t>ул</w:t>
            </w:r>
            <w:proofErr w:type="gramStart"/>
            <w:r>
              <w:rPr>
                <w:rFonts w:cs="Arial"/>
                <w:sz w:val="20"/>
                <w:szCs w:val="20"/>
              </w:rPr>
              <w:t>.Б</w:t>
            </w:r>
            <w:proofErr w:type="gramEnd"/>
            <w:r>
              <w:rPr>
                <w:rFonts w:cs="Arial"/>
                <w:sz w:val="20"/>
                <w:szCs w:val="20"/>
              </w:rPr>
              <w:t>ерезовая</w:t>
            </w:r>
          </w:p>
        </w:tc>
        <w:tc>
          <w:tcPr>
            <w:tcW w:w="1881"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1080</w:t>
            </w:r>
          </w:p>
        </w:tc>
        <w:tc>
          <w:tcPr>
            <w:tcW w:w="2977"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местного значения</w:t>
            </w:r>
          </w:p>
        </w:tc>
      </w:tr>
      <w:tr w:rsidR="0043279E" w:rsidRPr="00D4250D" w:rsidTr="0043279E">
        <w:trPr>
          <w:trHeight w:val="238"/>
        </w:trPr>
        <w:tc>
          <w:tcPr>
            <w:tcW w:w="552"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5</w:t>
            </w:r>
          </w:p>
        </w:tc>
        <w:tc>
          <w:tcPr>
            <w:tcW w:w="2000" w:type="dxa"/>
            <w:tcBorders>
              <w:top w:val="single" w:sz="4" w:space="0" w:color="auto"/>
              <w:bottom w:val="single" w:sz="4" w:space="0" w:color="auto"/>
            </w:tcBorders>
          </w:tcPr>
          <w:p w:rsidR="0043279E" w:rsidRDefault="0043279E" w:rsidP="0043279E">
            <w:pPr>
              <w:jc w:val="both"/>
              <w:rPr>
                <w:rFonts w:cs="Arial"/>
                <w:sz w:val="20"/>
                <w:szCs w:val="20"/>
              </w:rPr>
            </w:pPr>
            <w:r>
              <w:rPr>
                <w:rFonts w:cs="Arial"/>
                <w:sz w:val="20"/>
                <w:szCs w:val="20"/>
              </w:rPr>
              <w:t>ул. Пятая Сотня</w:t>
            </w:r>
          </w:p>
        </w:tc>
        <w:tc>
          <w:tcPr>
            <w:tcW w:w="1881"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1560</w:t>
            </w:r>
          </w:p>
        </w:tc>
        <w:tc>
          <w:tcPr>
            <w:tcW w:w="2977"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грунтовое</w:t>
            </w:r>
          </w:p>
        </w:tc>
        <w:tc>
          <w:tcPr>
            <w:tcW w:w="2144" w:type="dxa"/>
            <w:tcBorders>
              <w:top w:val="single" w:sz="4" w:space="0" w:color="auto"/>
              <w:bottom w:val="single" w:sz="4" w:space="0" w:color="auto"/>
            </w:tcBorders>
          </w:tcPr>
          <w:p w:rsidR="0043279E" w:rsidRDefault="0043279E" w:rsidP="00926052">
            <w:pPr>
              <w:jc w:val="center"/>
              <w:rPr>
                <w:rFonts w:cs="Arial"/>
                <w:sz w:val="20"/>
                <w:szCs w:val="20"/>
              </w:rPr>
            </w:pPr>
            <w:r>
              <w:rPr>
                <w:rFonts w:cs="Arial"/>
                <w:sz w:val="20"/>
                <w:szCs w:val="20"/>
              </w:rPr>
              <w:t>местного значения</w:t>
            </w:r>
          </w:p>
        </w:tc>
      </w:tr>
      <w:tr w:rsidR="0043279E" w:rsidRPr="00D4250D" w:rsidTr="005A1C42">
        <w:trPr>
          <w:trHeight w:val="238"/>
        </w:trPr>
        <w:tc>
          <w:tcPr>
            <w:tcW w:w="552" w:type="dxa"/>
            <w:tcBorders>
              <w:top w:val="single" w:sz="4" w:space="0" w:color="auto"/>
            </w:tcBorders>
          </w:tcPr>
          <w:p w:rsidR="0043279E" w:rsidRDefault="0043279E" w:rsidP="00926052">
            <w:pPr>
              <w:jc w:val="center"/>
              <w:rPr>
                <w:rFonts w:cs="Arial"/>
                <w:sz w:val="20"/>
                <w:szCs w:val="20"/>
              </w:rPr>
            </w:pPr>
            <w:r>
              <w:rPr>
                <w:rFonts w:cs="Arial"/>
                <w:sz w:val="20"/>
                <w:szCs w:val="20"/>
              </w:rPr>
              <w:t>6</w:t>
            </w:r>
          </w:p>
        </w:tc>
        <w:tc>
          <w:tcPr>
            <w:tcW w:w="2000" w:type="dxa"/>
            <w:tcBorders>
              <w:top w:val="single" w:sz="4" w:space="0" w:color="auto"/>
            </w:tcBorders>
          </w:tcPr>
          <w:p w:rsidR="0043279E" w:rsidRDefault="0043279E" w:rsidP="0043279E">
            <w:pPr>
              <w:jc w:val="both"/>
              <w:rPr>
                <w:rFonts w:cs="Arial"/>
                <w:sz w:val="20"/>
                <w:szCs w:val="20"/>
              </w:rPr>
            </w:pPr>
            <w:r>
              <w:rPr>
                <w:rFonts w:cs="Arial"/>
                <w:sz w:val="20"/>
                <w:szCs w:val="20"/>
              </w:rPr>
              <w:t>ул. Лесная</w:t>
            </w:r>
          </w:p>
        </w:tc>
        <w:tc>
          <w:tcPr>
            <w:tcW w:w="1881" w:type="dxa"/>
            <w:tcBorders>
              <w:top w:val="single" w:sz="4" w:space="0" w:color="auto"/>
            </w:tcBorders>
          </w:tcPr>
          <w:p w:rsidR="0043279E" w:rsidRDefault="0043279E" w:rsidP="00926052">
            <w:pPr>
              <w:jc w:val="center"/>
              <w:rPr>
                <w:rFonts w:cs="Arial"/>
                <w:sz w:val="20"/>
                <w:szCs w:val="20"/>
              </w:rPr>
            </w:pPr>
            <w:r>
              <w:rPr>
                <w:rFonts w:cs="Arial"/>
                <w:sz w:val="20"/>
                <w:szCs w:val="20"/>
              </w:rPr>
              <w:t>300</w:t>
            </w:r>
          </w:p>
        </w:tc>
        <w:tc>
          <w:tcPr>
            <w:tcW w:w="2977" w:type="dxa"/>
            <w:tcBorders>
              <w:top w:val="single" w:sz="4" w:space="0" w:color="auto"/>
            </w:tcBorders>
          </w:tcPr>
          <w:p w:rsidR="0043279E" w:rsidRDefault="0043279E" w:rsidP="00926052">
            <w:pPr>
              <w:jc w:val="center"/>
              <w:rPr>
                <w:rFonts w:cs="Arial"/>
                <w:sz w:val="20"/>
                <w:szCs w:val="20"/>
              </w:rPr>
            </w:pPr>
            <w:r>
              <w:rPr>
                <w:rFonts w:cs="Arial"/>
                <w:sz w:val="20"/>
                <w:szCs w:val="20"/>
              </w:rPr>
              <w:t>грунтовое</w:t>
            </w:r>
          </w:p>
        </w:tc>
        <w:tc>
          <w:tcPr>
            <w:tcW w:w="2144" w:type="dxa"/>
            <w:tcBorders>
              <w:top w:val="single" w:sz="4" w:space="0" w:color="auto"/>
            </w:tcBorders>
          </w:tcPr>
          <w:p w:rsidR="0043279E" w:rsidRDefault="0043279E" w:rsidP="00926052">
            <w:pPr>
              <w:jc w:val="center"/>
              <w:rPr>
                <w:rFonts w:cs="Arial"/>
                <w:sz w:val="20"/>
                <w:szCs w:val="20"/>
              </w:rPr>
            </w:pPr>
            <w:r>
              <w:rPr>
                <w:rFonts w:cs="Arial"/>
                <w:sz w:val="20"/>
                <w:szCs w:val="20"/>
              </w:rPr>
              <w:t>местного значения</w:t>
            </w:r>
          </w:p>
        </w:tc>
      </w:tr>
    </w:tbl>
    <w:p w:rsidR="003E0A8B" w:rsidRPr="00E32EB1" w:rsidRDefault="003E0A8B" w:rsidP="003E0A8B">
      <w:pPr>
        <w:widowControl/>
        <w:suppressAutoHyphens w:val="0"/>
        <w:autoSpaceDE w:val="0"/>
        <w:autoSpaceDN w:val="0"/>
        <w:adjustRightInd w:val="0"/>
        <w:ind w:firstLine="567"/>
        <w:jc w:val="both"/>
        <w:rPr>
          <w:rFonts w:eastAsia="Times New Roman"/>
          <w:bCs/>
          <w:color w:val="000000"/>
          <w:kern w:val="0"/>
          <w:lang w:eastAsia="ru-RU"/>
        </w:rPr>
      </w:pPr>
    </w:p>
    <w:p w:rsidR="003E0A8B" w:rsidRPr="00571D0C" w:rsidRDefault="003E0A8B" w:rsidP="003E0A8B">
      <w:pPr>
        <w:widowControl/>
        <w:suppressAutoHyphens w:val="0"/>
        <w:autoSpaceDE w:val="0"/>
        <w:autoSpaceDN w:val="0"/>
        <w:adjustRightInd w:val="0"/>
        <w:ind w:firstLine="567"/>
        <w:jc w:val="both"/>
        <w:rPr>
          <w:rFonts w:eastAsia="Times New Roman"/>
          <w:color w:val="000000"/>
          <w:kern w:val="0"/>
          <w:lang w:eastAsia="ru-RU"/>
        </w:rPr>
      </w:pPr>
      <w:r w:rsidRPr="00571D0C">
        <w:rPr>
          <w:rFonts w:eastAsia="Times New Roman"/>
          <w:b/>
          <w:bCs/>
          <w:color w:val="000000"/>
          <w:kern w:val="0"/>
          <w:lang w:eastAsia="ru-RU"/>
        </w:rPr>
        <w:t>Общественный пассажирский транспорт. Индивидуальный транспорт</w:t>
      </w:r>
    </w:p>
    <w:p w:rsidR="00F25676" w:rsidRDefault="003E0A8B" w:rsidP="004E372E">
      <w:pPr>
        <w:widowControl/>
        <w:suppressAutoHyphens w:val="0"/>
        <w:autoSpaceDE w:val="0"/>
        <w:autoSpaceDN w:val="0"/>
        <w:adjustRightInd w:val="0"/>
        <w:ind w:firstLine="567"/>
        <w:jc w:val="both"/>
        <w:rPr>
          <w:kern w:val="0"/>
          <w:lang w:eastAsia="ru-RU"/>
        </w:rPr>
      </w:pPr>
      <w:proofErr w:type="gramStart"/>
      <w:r w:rsidRPr="00571D0C">
        <w:rPr>
          <w:rFonts w:eastAsia="Times New Roman"/>
          <w:color w:val="000000"/>
          <w:kern w:val="0"/>
          <w:lang w:eastAsia="ru-RU"/>
        </w:rPr>
        <w:t>Важное значение</w:t>
      </w:r>
      <w:proofErr w:type="gramEnd"/>
      <w:r w:rsidRPr="00571D0C">
        <w:rPr>
          <w:rFonts w:eastAsia="Times New Roman"/>
          <w:color w:val="000000"/>
          <w:kern w:val="0"/>
          <w:lang w:eastAsia="ru-RU"/>
        </w:rPr>
        <w:t xml:space="preserve"> для обеспечения жизнедеятельности поселения имеет общественный пассажирский транспорт. В последние годы в его структуре происходят </w:t>
      </w:r>
      <w:r w:rsidRPr="00571D0C">
        <w:rPr>
          <w:kern w:val="0"/>
          <w:lang w:eastAsia="ru-RU"/>
        </w:rPr>
        <w:t xml:space="preserve">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rsidR="00F25676" w:rsidRPr="00571D0C" w:rsidRDefault="00F25676" w:rsidP="003E0A8B">
      <w:pPr>
        <w:widowControl/>
        <w:suppressAutoHyphens w:val="0"/>
        <w:autoSpaceDE w:val="0"/>
        <w:autoSpaceDN w:val="0"/>
        <w:adjustRightInd w:val="0"/>
        <w:ind w:firstLine="567"/>
        <w:jc w:val="both"/>
        <w:rPr>
          <w:rFonts w:eastAsia="Times New Roman"/>
          <w:color w:val="000000"/>
          <w:kern w:val="0"/>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5"/>
        <w:gridCol w:w="2048"/>
        <w:gridCol w:w="2780"/>
        <w:gridCol w:w="3704"/>
      </w:tblGrid>
      <w:tr w:rsidR="003E0A8B" w:rsidRPr="00ED3156" w:rsidTr="00F25676">
        <w:tc>
          <w:tcPr>
            <w:tcW w:w="763" w:type="dxa"/>
            <w:shd w:val="solid" w:color="B6DDE8" w:themeColor="accent5" w:themeTint="66" w:fill="auto"/>
          </w:tcPr>
          <w:p w:rsidR="003E0A8B" w:rsidRPr="0067047A" w:rsidRDefault="003E0A8B" w:rsidP="00F25676">
            <w:pPr>
              <w:widowControl/>
              <w:suppressAutoHyphens w:val="0"/>
              <w:autoSpaceDE w:val="0"/>
              <w:autoSpaceDN w:val="0"/>
              <w:adjustRightInd w:val="0"/>
              <w:jc w:val="center"/>
              <w:rPr>
                <w:rFonts w:eastAsia="Times New Roman"/>
                <w:b/>
                <w:kern w:val="0"/>
                <w:sz w:val="23"/>
                <w:szCs w:val="23"/>
                <w:lang w:eastAsia="ru-RU"/>
              </w:rPr>
            </w:pPr>
            <w:r w:rsidRPr="0067047A">
              <w:rPr>
                <w:rFonts w:eastAsia="Times New Roman"/>
                <w:b/>
                <w:kern w:val="0"/>
                <w:sz w:val="23"/>
                <w:szCs w:val="23"/>
                <w:lang w:eastAsia="ru-RU"/>
              </w:rPr>
              <w:t xml:space="preserve">№ </w:t>
            </w:r>
            <w:proofErr w:type="gramStart"/>
            <w:r w:rsidRPr="0067047A">
              <w:rPr>
                <w:rFonts w:eastAsia="Times New Roman"/>
                <w:b/>
                <w:kern w:val="0"/>
                <w:sz w:val="23"/>
                <w:szCs w:val="23"/>
                <w:lang w:eastAsia="ru-RU"/>
              </w:rPr>
              <w:lastRenderedPageBreak/>
              <w:t>п</w:t>
            </w:r>
            <w:proofErr w:type="gramEnd"/>
            <w:r w:rsidRPr="0067047A">
              <w:rPr>
                <w:rFonts w:eastAsia="Times New Roman"/>
                <w:b/>
                <w:kern w:val="0"/>
                <w:sz w:val="23"/>
                <w:szCs w:val="23"/>
                <w:lang w:eastAsia="ru-RU"/>
              </w:rPr>
              <w:t>/п</w:t>
            </w:r>
          </w:p>
        </w:tc>
        <w:tc>
          <w:tcPr>
            <w:tcW w:w="0" w:type="auto"/>
            <w:shd w:val="solid" w:color="B6DDE8" w:themeColor="accent5" w:themeTint="66" w:fill="auto"/>
          </w:tcPr>
          <w:p w:rsidR="003E0A8B" w:rsidRPr="0067047A" w:rsidRDefault="003E0A8B" w:rsidP="00F25676">
            <w:pPr>
              <w:widowControl/>
              <w:suppressAutoHyphens w:val="0"/>
              <w:autoSpaceDE w:val="0"/>
              <w:autoSpaceDN w:val="0"/>
              <w:adjustRightInd w:val="0"/>
              <w:jc w:val="center"/>
              <w:rPr>
                <w:rFonts w:eastAsia="Times New Roman"/>
                <w:b/>
                <w:kern w:val="0"/>
                <w:sz w:val="23"/>
                <w:szCs w:val="23"/>
                <w:lang w:eastAsia="ru-RU"/>
              </w:rPr>
            </w:pPr>
            <w:r w:rsidRPr="0067047A">
              <w:rPr>
                <w:rFonts w:eastAsia="Times New Roman"/>
                <w:b/>
                <w:kern w:val="0"/>
                <w:sz w:val="23"/>
                <w:szCs w:val="23"/>
                <w:lang w:eastAsia="ru-RU"/>
              </w:rPr>
              <w:lastRenderedPageBreak/>
              <w:t>Маршрут</w:t>
            </w:r>
          </w:p>
        </w:tc>
        <w:tc>
          <w:tcPr>
            <w:tcW w:w="2571" w:type="dxa"/>
            <w:shd w:val="solid" w:color="B6DDE8" w:themeColor="accent5" w:themeTint="66" w:fill="auto"/>
          </w:tcPr>
          <w:p w:rsidR="003E0A8B" w:rsidRPr="0067047A" w:rsidRDefault="003E0A8B" w:rsidP="00F25676">
            <w:pPr>
              <w:widowControl/>
              <w:suppressAutoHyphens w:val="0"/>
              <w:autoSpaceDE w:val="0"/>
              <w:autoSpaceDN w:val="0"/>
              <w:adjustRightInd w:val="0"/>
              <w:jc w:val="center"/>
              <w:rPr>
                <w:rFonts w:eastAsia="Times New Roman"/>
                <w:b/>
                <w:kern w:val="0"/>
                <w:sz w:val="23"/>
                <w:szCs w:val="23"/>
                <w:lang w:eastAsia="ru-RU"/>
              </w:rPr>
            </w:pPr>
            <w:r w:rsidRPr="0067047A">
              <w:rPr>
                <w:rFonts w:eastAsia="Times New Roman"/>
                <w:b/>
                <w:kern w:val="0"/>
                <w:sz w:val="23"/>
                <w:szCs w:val="23"/>
                <w:lang w:eastAsia="ru-RU"/>
              </w:rPr>
              <w:t>Число рейсов</w:t>
            </w:r>
          </w:p>
        </w:tc>
        <w:tc>
          <w:tcPr>
            <w:tcW w:w="3426" w:type="dxa"/>
            <w:shd w:val="solid" w:color="B6DDE8" w:themeColor="accent5" w:themeTint="66" w:fill="auto"/>
          </w:tcPr>
          <w:p w:rsidR="003E0A8B" w:rsidRPr="0067047A" w:rsidRDefault="003E0A8B" w:rsidP="00F25676">
            <w:pPr>
              <w:widowControl/>
              <w:suppressAutoHyphens w:val="0"/>
              <w:autoSpaceDE w:val="0"/>
              <w:autoSpaceDN w:val="0"/>
              <w:adjustRightInd w:val="0"/>
              <w:jc w:val="center"/>
              <w:rPr>
                <w:rFonts w:eastAsia="Times New Roman"/>
                <w:b/>
                <w:kern w:val="0"/>
                <w:sz w:val="23"/>
                <w:szCs w:val="23"/>
                <w:lang w:eastAsia="ru-RU"/>
              </w:rPr>
            </w:pPr>
            <w:r w:rsidRPr="0067047A">
              <w:rPr>
                <w:rFonts w:eastAsia="Times New Roman"/>
                <w:b/>
                <w:kern w:val="0"/>
                <w:sz w:val="23"/>
                <w:szCs w:val="23"/>
                <w:lang w:eastAsia="ru-RU"/>
              </w:rPr>
              <w:t>Периодичность движения</w:t>
            </w:r>
          </w:p>
        </w:tc>
      </w:tr>
      <w:tr w:rsidR="003E0A8B" w:rsidRPr="00ED3156" w:rsidTr="00F25676">
        <w:tc>
          <w:tcPr>
            <w:tcW w:w="9357" w:type="dxa"/>
            <w:gridSpan w:val="4"/>
          </w:tcPr>
          <w:p w:rsidR="003E0A8B" w:rsidRPr="0067047A" w:rsidRDefault="00F25676" w:rsidP="00926052">
            <w:pPr>
              <w:widowControl/>
              <w:suppressAutoHyphens w:val="0"/>
              <w:autoSpaceDE w:val="0"/>
              <w:autoSpaceDN w:val="0"/>
              <w:adjustRightInd w:val="0"/>
              <w:jc w:val="both"/>
              <w:rPr>
                <w:rFonts w:eastAsia="Times New Roman"/>
                <w:b/>
                <w:kern w:val="0"/>
                <w:sz w:val="23"/>
                <w:szCs w:val="23"/>
                <w:lang w:eastAsia="ru-RU"/>
              </w:rPr>
            </w:pPr>
            <w:r>
              <w:rPr>
                <w:rFonts w:eastAsia="Times New Roman"/>
                <w:b/>
                <w:kern w:val="0"/>
                <w:sz w:val="23"/>
                <w:szCs w:val="23"/>
                <w:lang w:eastAsia="ru-RU"/>
              </w:rPr>
              <w:lastRenderedPageBreak/>
              <w:t>Индивидуальные предприниматели</w:t>
            </w:r>
          </w:p>
        </w:tc>
      </w:tr>
      <w:tr w:rsidR="003E0A8B" w:rsidRPr="00ED3156" w:rsidTr="00F25676">
        <w:tc>
          <w:tcPr>
            <w:tcW w:w="763" w:type="dxa"/>
          </w:tcPr>
          <w:p w:rsidR="003E0A8B" w:rsidRPr="0067047A" w:rsidRDefault="003E0A8B" w:rsidP="00926052">
            <w:pPr>
              <w:widowControl/>
              <w:suppressAutoHyphens w:val="0"/>
              <w:autoSpaceDE w:val="0"/>
              <w:autoSpaceDN w:val="0"/>
              <w:adjustRightInd w:val="0"/>
              <w:jc w:val="center"/>
              <w:rPr>
                <w:rFonts w:eastAsia="Times New Roman"/>
                <w:b/>
                <w:kern w:val="0"/>
                <w:sz w:val="23"/>
                <w:szCs w:val="23"/>
                <w:lang w:eastAsia="ru-RU"/>
              </w:rPr>
            </w:pPr>
            <w:r w:rsidRPr="0067047A">
              <w:rPr>
                <w:rFonts w:eastAsia="Times New Roman"/>
                <w:b/>
                <w:kern w:val="0"/>
                <w:sz w:val="23"/>
                <w:szCs w:val="23"/>
                <w:lang w:eastAsia="ru-RU"/>
              </w:rPr>
              <w:t>1</w:t>
            </w:r>
          </w:p>
        </w:tc>
        <w:tc>
          <w:tcPr>
            <w:tcW w:w="0" w:type="auto"/>
          </w:tcPr>
          <w:p w:rsidR="003E0A8B" w:rsidRPr="0067047A" w:rsidRDefault="00F25676" w:rsidP="00926052">
            <w:pPr>
              <w:widowControl/>
              <w:suppressAutoHyphens w:val="0"/>
              <w:autoSpaceDE w:val="0"/>
              <w:autoSpaceDN w:val="0"/>
              <w:adjustRightInd w:val="0"/>
              <w:jc w:val="both"/>
              <w:rPr>
                <w:rFonts w:eastAsia="Times New Roman"/>
                <w:kern w:val="0"/>
                <w:sz w:val="23"/>
                <w:szCs w:val="23"/>
                <w:lang w:eastAsia="ru-RU"/>
              </w:rPr>
            </w:pPr>
            <w:proofErr w:type="gramStart"/>
            <w:r>
              <w:rPr>
                <w:rFonts w:eastAsia="Times New Roman"/>
                <w:kern w:val="0"/>
                <w:sz w:val="23"/>
                <w:szCs w:val="23"/>
                <w:lang w:eastAsia="ru-RU"/>
              </w:rPr>
              <w:t>Воронеж-Сенное</w:t>
            </w:r>
            <w:proofErr w:type="gramEnd"/>
          </w:p>
        </w:tc>
        <w:tc>
          <w:tcPr>
            <w:tcW w:w="2571" w:type="dxa"/>
          </w:tcPr>
          <w:p w:rsidR="003E0A8B" w:rsidRPr="0067047A" w:rsidRDefault="003E0A8B" w:rsidP="00926052">
            <w:pPr>
              <w:widowControl/>
              <w:suppressAutoHyphens w:val="0"/>
              <w:autoSpaceDE w:val="0"/>
              <w:autoSpaceDN w:val="0"/>
              <w:adjustRightInd w:val="0"/>
              <w:jc w:val="center"/>
              <w:rPr>
                <w:rFonts w:eastAsia="Times New Roman"/>
                <w:kern w:val="0"/>
                <w:sz w:val="23"/>
                <w:szCs w:val="23"/>
                <w:lang w:eastAsia="ru-RU"/>
              </w:rPr>
            </w:pPr>
            <w:r w:rsidRPr="0067047A">
              <w:rPr>
                <w:rFonts w:eastAsia="Times New Roman"/>
                <w:kern w:val="0"/>
                <w:sz w:val="23"/>
                <w:szCs w:val="23"/>
                <w:lang w:eastAsia="ru-RU"/>
              </w:rPr>
              <w:t>3</w:t>
            </w:r>
          </w:p>
        </w:tc>
        <w:tc>
          <w:tcPr>
            <w:tcW w:w="3426" w:type="dxa"/>
          </w:tcPr>
          <w:p w:rsidR="003E0A8B" w:rsidRPr="0067047A" w:rsidRDefault="003E0A8B" w:rsidP="00F25676">
            <w:pPr>
              <w:widowControl/>
              <w:suppressAutoHyphens w:val="0"/>
              <w:autoSpaceDE w:val="0"/>
              <w:autoSpaceDN w:val="0"/>
              <w:adjustRightInd w:val="0"/>
              <w:jc w:val="center"/>
              <w:rPr>
                <w:rFonts w:eastAsia="Times New Roman"/>
                <w:kern w:val="0"/>
                <w:sz w:val="23"/>
                <w:szCs w:val="23"/>
                <w:lang w:eastAsia="ru-RU"/>
              </w:rPr>
            </w:pPr>
            <w:r w:rsidRPr="0067047A">
              <w:rPr>
                <w:rFonts w:eastAsia="Times New Roman"/>
                <w:kern w:val="0"/>
                <w:sz w:val="23"/>
                <w:szCs w:val="23"/>
                <w:lang w:eastAsia="ru-RU"/>
              </w:rPr>
              <w:t>3 часа</w:t>
            </w:r>
          </w:p>
        </w:tc>
      </w:tr>
    </w:tbl>
    <w:p w:rsidR="003E0A8B" w:rsidRPr="00D4250D" w:rsidRDefault="003E0A8B" w:rsidP="003E0A8B">
      <w:pPr>
        <w:widowControl/>
        <w:suppressAutoHyphens w:val="0"/>
        <w:autoSpaceDE w:val="0"/>
        <w:autoSpaceDN w:val="0"/>
        <w:adjustRightInd w:val="0"/>
        <w:ind w:firstLine="567"/>
        <w:jc w:val="both"/>
        <w:rPr>
          <w:rFonts w:eastAsia="Times New Roman"/>
          <w:kern w:val="0"/>
          <w:sz w:val="23"/>
          <w:szCs w:val="23"/>
          <w:highlight w:val="yellow"/>
          <w:lang w:eastAsia="ru-RU"/>
        </w:rPr>
      </w:pPr>
    </w:p>
    <w:p w:rsidR="003E0A8B" w:rsidRPr="0067047A" w:rsidRDefault="003E0A8B" w:rsidP="003E0A8B">
      <w:pPr>
        <w:widowControl/>
        <w:suppressAutoHyphens w:val="0"/>
        <w:autoSpaceDE w:val="0"/>
        <w:autoSpaceDN w:val="0"/>
        <w:adjustRightInd w:val="0"/>
        <w:ind w:firstLine="567"/>
        <w:jc w:val="both"/>
        <w:rPr>
          <w:rFonts w:eastAsia="Times New Roman"/>
          <w:kern w:val="0"/>
          <w:lang w:eastAsia="ru-RU"/>
        </w:rPr>
      </w:pPr>
      <w:r w:rsidRPr="0067047A">
        <w:rPr>
          <w:rFonts w:eastAsia="Times New Roman"/>
          <w:kern w:val="0"/>
          <w:lang w:eastAsia="ru-RU"/>
        </w:rPr>
        <w:t xml:space="preserve">В </w:t>
      </w:r>
      <w:r w:rsidR="00F25676">
        <w:rPr>
          <w:rFonts w:eastAsia="Times New Roman"/>
          <w:kern w:val="0"/>
          <w:lang w:eastAsia="ru-RU"/>
        </w:rPr>
        <w:t xml:space="preserve">селе </w:t>
      </w:r>
      <w:proofErr w:type="gramStart"/>
      <w:r w:rsidR="00F25676">
        <w:rPr>
          <w:rFonts w:eastAsia="Times New Roman"/>
          <w:kern w:val="0"/>
          <w:lang w:eastAsia="ru-RU"/>
        </w:rPr>
        <w:t>Карачун</w:t>
      </w:r>
      <w:proofErr w:type="gramEnd"/>
      <w:r w:rsidRPr="0067047A">
        <w:rPr>
          <w:rFonts w:eastAsia="Times New Roman"/>
          <w:kern w:val="0"/>
          <w:lang w:eastAsia="ru-RU"/>
        </w:rPr>
        <w:t xml:space="preserve"> имеется одна</w:t>
      </w:r>
      <w:r w:rsidR="00E3786C">
        <w:rPr>
          <w:rFonts w:eastAsia="Times New Roman"/>
          <w:kern w:val="0"/>
          <w:lang w:eastAsia="ru-RU"/>
        </w:rPr>
        <w:t xml:space="preserve"> обустроенная</w:t>
      </w:r>
      <w:r w:rsidRPr="0067047A">
        <w:rPr>
          <w:rFonts w:eastAsia="Times New Roman"/>
          <w:kern w:val="0"/>
          <w:lang w:eastAsia="ru-RU"/>
        </w:rPr>
        <w:t xml:space="preserve"> ост</w:t>
      </w:r>
      <w:r w:rsidR="003C02C5">
        <w:rPr>
          <w:rFonts w:eastAsia="Times New Roman"/>
          <w:kern w:val="0"/>
          <w:lang w:eastAsia="ru-RU"/>
        </w:rPr>
        <w:t>ановка общественного транспорта</w:t>
      </w:r>
      <w:r w:rsidRPr="0067047A">
        <w:rPr>
          <w:rFonts w:eastAsia="Times New Roman"/>
          <w:kern w:val="0"/>
          <w:lang w:eastAsia="ru-RU"/>
        </w:rPr>
        <w:t>.</w:t>
      </w:r>
      <w:r w:rsidR="00E3786C">
        <w:rPr>
          <w:rFonts w:eastAsia="Times New Roman"/>
          <w:kern w:val="0"/>
          <w:lang w:eastAsia="ru-RU"/>
        </w:rPr>
        <w:t xml:space="preserve"> На остальной территории населенных пунктов </w:t>
      </w:r>
      <w:r w:rsidR="00756DE8">
        <w:rPr>
          <w:rFonts w:eastAsia="Times New Roman"/>
          <w:kern w:val="0"/>
          <w:lang w:eastAsia="ru-RU"/>
        </w:rPr>
        <w:t>Карачунского</w:t>
      </w:r>
      <w:r w:rsidR="00E3786C">
        <w:rPr>
          <w:rFonts w:eastAsia="Times New Roman"/>
          <w:kern w:val="0"/>
          <w:lang w:eastAsia="ru-RU"/>
        </w:rPr>
        <w:t xml:space="preserve"> сельского поселения располагаются остановки «по требованию», для которых необходимо провести мероприятия по обустройству.</w:t>
      </w:r>
      <w:r w:rsidR="003529A1">
        <w:rPr>
          <w:rFonts w:eastAsia="Times New Roman"/>
          <w:kern w:val="0"/>
          <w:lang w:eastAsia="ru-RU"/>
        </w:rPr>
        <w:t xml:space="preserve"> Так же на территории Карачунского сельского поселения расположены 4 остановки вдоль дороги регионального значения «</w:t>
      </w:r>
      <w:proofErr w:type="gramStart"/>
      <w:r w:rsidR="003529A1">
        <w:rPr>
          <w:rFonts w:eastAsia="Times New Roman"/>
          <w:kern w:val="0"/>
          <w:lang w:eastAsia="ru-RU"/>
        </w:rPr>
        <w:t>Рамонь-Сенное</w:t>
      </w:r>
      <w:proofErr w:type="gramEnd"/>
      <w:r w:rsidR="003529A1">
        <w:rPr>
          <w:rFonts w:eastAsia="Times New Roman"/>
          <w:kern w:val="0"/>
          <w:lang w:eastAsia="ru-RU"/>
        </w:rPr>
        <w:t xml:space="preserve">». </w:t>
      </w:r>
      <w:r w:rsidRPr="0067047A">
        <w:rPr>
          <w:rFonts w:eastAsia="Times New Roman"/>
          <w:kern w:val="0"/>
          <w:lang w:eastAsia="ru-RU"/>
        </w:rPr>
        <w:t xml:space="preserve"> В учебное время действует школьный м</w:t>
      </w:r>
      <w:r w:rsidR="00E3786C">
        <w:rPr>
          <w:rFonts w:eastAsia="Times New Roman"/>
          <w:kern w:val="0"/>
          <w:lang w:eastAsia="ru-RU"/>
        </w:rPr>
        <w:t xml:space="preserve">аршрут (каждодневные отправки, </w:t>
      </w:r>
      <w:r w:rsidR="003529A1">
        <w:rPr>
          <w:rFonts w:eastAsia="Times New Roman"/>
          <w:kern w:val="0"/>
          <w:lang w:eastAsia="ru-RU"/>
        </w:rPr>
        <w:t>2</w:t>
      </w:r>
      <w:r w:rsidRPr="0067047A">
        <w:rPr>
          <w:rFonts w:eastAsia="Times New Roman"/>
          <w:kern w:val="0"/>
          <w:lang w:eastAsia="ru-RU"/>
        </w:rPr>
        <w:t xml:space="preserve"> раза в день).</w:t>
      </w:r>
    </w:p>
    <w:p w:rsidR="003E0A8B" w:rsidRPr="0067047A" w:rsidRDefault="003E0A8B" w:rsidP="003E0A8B">
      <w:pPr>
        <w:widowControl/>
        <w:suppressAutoHyphens w:val="0"/>
        <w:autoSpaceDE w:val="0"/>
        <w:autoSpaceDN w:val="0"/>
        <w:adjustRightInd w:val="0"/>
        <w:ind w:firstLine="567"/>
        <w:jc w:val="both"/>
        <w:rPr>
          <w:rFonts w:eastAsia="Times New Roman"/>
          <w:kern w:val="0"/>
          <w:lang w:eastAsia="ru-RU"/>
        </w:rPr>
      </w:pPr>
      <w:r w:rsidRPr="0067047A">
        <w:t xml:space="preserve">Согласно СНиП 2.07.01-89: в районах индивидуальной застройки допускается дальность пешеходных подходов к остановкам пассажирского транспорта - 800 м. Не вся территория </w:t>
      </w:r>
      <w:r w:rsidR="00756DE8">
        <w:t>Карачунского</w:t>
      </w:r>
      <w:r w:rsidRPr="0067047A">
        <w:t xml:space="preserve"> сельского поселения имеет достаточную пешеходную доступность до остановочных пунктов.</w:t>
      </w:r>
      <w:r w:rsidRPr="0067047A">
        <w:rPr>
          <w:rFonts w:eastAsia="Times New Roman"/>
          <w:kern w:val="0"/>
          <w:lang w:eastAsia="ru-RU"/>
        </w:rPr>
        <w:t xml:space="preserve"> </w:t>
      </w:r>
      <w:r w:rsidRPr="0067047A">
        <w:rPr>
          <w:rFonts w:eastAsia="Times New Roman"/>
          <w:color w:val="000000"/>
          <w:kern w:val="0"/>
          <w:lang w:eastAsia="ru-RU"/>
        </w:rPr>
        <w:t>Требуется обустройство остановок общественного транспорта.</w:t>
      </w:r>
    </w:p>
    <w:p w:rsidR="003E0A8B" w:rsidRPr="0067047A" w:rsidRDefault="003E0A8B" w:rsidP="003E0A8B">
      <w:pPr>
        <w:ind w:firstLine="567"/>
        <w:jc w:val="both"/>
        <w:rPr>
          <w:rFonts w:cs="Arial"/>
          <w:shd w:val="clear" w:color="auto" w:fill="FFFFFF"/>
        </w:rPr>
      </w:pPr>
      <w:r w:rsidRPr="0067047A">
        <w:rPr>
          <w:rFonts w:eastAsia="Times New Roman"/>
          <w:color w:val="000000"/>
          <w:kern w:val="0"/>
          <w:lang w:eastAsia="ru-RU"/>
        </w:rPr>
        <w:t xml:space="preserve">Наряду с пассажирским транспортом общественного пользования продолжается рост количества индивидуального автомобильного транспорта. </w:t>
      </w:r>
    </w:p>
    <w:p w:rsidR="003E0A8B" w:rsidRPr="0067047A" w:rsidRDefault="003E0A8B" w:rsidP="003E0A8B">
      <w:pPr>
        <w:ind w:firstLine="567"/>
        <w:jc w:val="both"/>
        <w:rPr>
          <w:rFonts w:cs="Arial"/>
          <w:shd w:val="clear" w:color="auto" w:fill="FFFFFF"/>
        </w:rPr>
      </w:pPr>
      <w:r w:rsidRPr="0067047A">
        <w:rPr>
          <w:rFonts w:cs="Arial"/>
          <w:shd w:val="clear" w:color="auto" w:fill="FFFFFF"/>
        </w:rPr>
        <w:t>Места для хранения автомобилей на территории сельского поселения  находятся  в индивидуальных гаражах на приусадебных участках.</w:t>
      </w:r>
    </w:p>
    <w:p w:rsidR="003E0A8B" w:rsidRPr="0067047A" w:rsidRDefault="003E0A8B" w:rsidP="003E0A8B">
      <w:pPr>
        <w:ind w:firstLine="567"/>
        <w:jc w:val="both"/>
        <w:rPr>
          <w:rFonts w:eastAsia="Times New Roman"/>
          <w:color w:val="000000"/>
          <w:kern w:val="0"/>
          <w:lang w:eastAsia="ru-RU"/>
        </w:rPr>
      </w:pPr>
      <w:r w:rsidRPr="0067047A">
        <w:rPr>
          <w:rFonts w:eastAsia="Times New Roman"/>
          <w:color w:val="000000"/>
          <w:kern w:val="0"/>
          <w:lang w:eastAsia="ru-RU"/>
        </w:rPr>
        <w:t>Открытых площадок для хранения индивидуального транспорта нет. Также нет специально оборудованных площадок для временной парковки автотранспорта перед общественными учреждениями.</w:t>
      </w:r>
    </w:p>
    <w:p w:rsidR="003529A1" w:rsidRPr="00DB529D" w:rsidRDefault="003529A1" w:rsidP="003529A1">
      <w:pPr>
        <w:ind w:firstLine="567"/>
        <w:jc w:val="both"/>
        <w:rPr>
          <w:rFonts w:eastAsia="Times New Roman"/>
          <w:color w:val="000000"/>
          <w:kern w:val="0"/>
          <w:lang w:eastAsia="ru-RU"/>
        </w:rPr>
      </w:pPr>
      <w:r w:rsidRPr="00DB529D">
        <w:t xml:space="preserve">Население </w:t>
      </w:r>
      <w:r w:rsidR="00537328">
        <w:t>Карачунского</w:t>
      </w:r>
      <w:r w:rsidRPr="00DB529D">
        <w:t xml:space="preserve"> сельского поселения производит ремонт транспортных средств на </w:t>
      </w:r>
      <w:r>
        <w:t>станциях технического обслуживания, которые располагаются рабочем поселке Рамонь.</w:t>
      </w:r>
      <w:r w:rsidRPr="00DB529D">
        <w:t xml:space="preserve"> </w:t>
      </w:r>
      <w:r>
        <w:t>Так же обслуживание автомобильного транспорта производится в Берёзовском сельском поселении.</w:t>
      </w:r>
    </w:p>
    <w:p w:rsidR="003E0A8B" w:rsidRPr="0067047A" w:rsidRDefault="003E0A8B" w:rsidP="003E0A8B">
      <w:pPr>
        <w:jc w:val="both"/>
        <w:rPr>
          <w:rFonts w:cs="Arial"/>
          <w:shd w:val="clear" w:color="auto" w:fill="FFFFFF"/>
        </w:rPr>
      </w:pPr>
    </w:p>
    <w:p w:rsidR="003E0A8B" w:rsidRPr="00F2362B" w:rsidRDefault="003E0A8B" w:rsidP="003E0A8B">
      <w:pPr>
        <w:ind w:firstLine="567"/>
        <w:jc w:val="both"/>
        <w:rPr>
          <w:rFonts w:eastAsia="Times New Roman"/>
          <w:b/>
          <w:bCs/>
          <w:i/>
          <w:iCs/>
          <w:shd w:val="clear" w:color="auto" w:fill="FFFFFF"/>
        </w:rPr>
      </w:pPr>
      <w:r w:rsidRPr="00F2362B">
        <w:rPr>
          <w:rFonts w:eastAsia="Times New Roman"/>
          <w:b/>
          <w:bCs/>
          <w:i/>
          <w:iCs/>
          <w:shd w:val="clear" w:color="auto" w:fill="FFFFFF"/>
        </w:rPr>
        <w:t xml:space="preserve">В результате анализа, проведенного в пункте 1.9.2., выявлены следующие недостатки развития транспортной инфраструктуры сельского поселения:  </w:t>
      </w:r>
    </w:p>
    <w:p w:rsidR="003E0A8B" w:rsidRPr="00F2362B" w:rsidRDefault="003E0A8B" w:rsidP="00EA2D54">
      <w:pPr>
        <w:pStyle w:val="ConsPlusNormal"/>
        <w:widowControl/>
        <w:numPr>
          <w:ilvl w:val="0"/>
          <w:numId w:val="26"/>
        </w:numPr>
        <w:tabs>
          <w:tab w:val="clear" w:pos="720"/>
          <w:tab w:val="num" w:pos="0"/>
          <w:tab w:val="left" w:pos="851"/>
        </w:tabs>
        <w:ind w:left="0" w:firstLine="567"/>
        <w:jc w:val="both"/>
        <w:rPr>
          <w:rFonts w:ascii="Times New Roman" w:eastAsia="Times New Roman" w:hAnsi="Times New Roman" w:cs="Times New Roman"/>
          <w:sz w:val="24"/>
          <w:szCs w:val="24"/>
          <w:lang w:eastAsia="ar-SA" w:bidi="ar-SA"/>
        </w:rPr>
      </w:pPr>
      <w:r w:rsidRPr="00F2362B">
        <w:rPr>
          <w:rFonts w:ascii="Times New Roman" w:eastAsia="Times New Roman" w:hAnsi="Times New Roman" w:cs="Times New Roman"/>
          <w:sz w:val="24"/>
          <w:szCs w:val="24"/>
          <w:lang w:eastAsia="ar-SA" w:bidi="ar-SA"/>
        </w:rPr>
        <w:t>Улицы населенных пунктов нуждаются в благоустройстве: требуется укладка и реконструкция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3E0A8B" w:rsidRPr="00F2362B" w:rsidRDefault="003E0A8B" w:rsidP="00EA2D54">
      <w:pPr>
        <w:pStyle w:val="ConsPlusNormal"/>
        <w:widowControl/>
        <w:numPr>
          <w:ilvl w:val="0"/>
          <w:numId w:val="26"/>
        </w:numPr>
        <w:tabs>
          <w:tab w:val="clear" w:pos="720"/>
          <w:tab w:val="num" w:pos="0"/>
          <w:tab w:val="left" w:pos="851"/>
        </w:tabs>
        <w:ind w:left="0" w:firstLine="567"/>
        <w:jc w:val="both"/>
        <w:rPr>
          <w:rFonts w:ascii="Times New Roman" w:eastAsia="Times New Roman" w:hAnsi="Times New Roman" w:cs="Times New Roman"/>
          <w:sz w:val="24"/>
          <w:szCs w:val="24"/>
          <w:lang w:eastAsia="ar-SA" w:bidi="ar-SA"/>
        </w:rPr>
      </w:pPr>
      <w:r w:rsidRPr="00F2362B">
        <w:rPr>
          <w:rFonts w:ascii="Times New Roman" w:eastAsia="Times New Roman" w:hAnsi="Times New Roman" w:cs="Times New Roman"/>
          <w:iCs/>
          <w:spacing w:val="-10"/>
          <w:sz w:val="24"/>
          <w:szCs w:val="24"/>
          <w:lang w:eastAsia="ar-SA" w:bidi="ar-SA"/>
        </w:rPr>
        <w:t>Необходимо оборудовать остановочные площадки общественного транспорта, включая устройство остановочных павильонов.</w:t>
      </w:r>
    </w:p>
    <w:p w:rsidR="003E0A8B" w:rsidRPr="00F2362B" w:rsidRDefault="003E0A8B" w:rsidP="00EA2D54">
      <w:pPr>
        <w:pStyle w:val="ConsPlusNormal"/>
        <w:widowControl/>
        <w:numPr>
          <w:ilvl w:val="0"/>
          <w:numId w:val="26"/>
        </w:numPr>
        <w:tabs>
          <w:tab w:val="clear" w:pos="720"/>
          <w:tab w:val="num" w:pos="0"/>
          <w:tab w:val="left" w:pos="851"/>
        </w:tabs>
        <w:ind w:left="0" w:firstLine="567"/>
        <w:jc w:val="both"/>
        <w:rPr>
          <w:rFonts w:ascii="Times New Roman" w:eastAsia="Times New Roman" w:hAnsi="Times New Roman" w:cs="Times New Roman"/>
          <w:sz w:val="24"/>
          <w:szCs w:val="24"/>
          <w:lang w:eastAsia="ar-SA" w:bidi="ar-SA"/>
        </w:rPr>
      </w:pPr>
      <w:r w:rsidRPr="00F2362B">
        <w:rPr>
          <w:rFonts w:ascii="Times New Roman" w:eastAsia="Times New Roman" w:hAnsi="Times New Roman" w:cs="Times New Roman"/>
          <w:iCs/>
          <w:spacing w:val="-10"/>
          <w:sz w:val="24"/>
          <w:szCs w:val="24"/>
          <w:lang w:eastAsia="ar-SA" w:bidi="ar-SA"/>
        </w:rPr>
        <w:t>Общественные  зоны необходимо оборудовать стоянками  автотранспорта.</w:t>
      </w:r>
    </w:p>
    <w:p w:rsidR="003E0A8B" w:rsidRPr="00F2362B" w:rsidRDefault="003E0A8B" w:rsidP="003E0A8B">
      <w:pPr>
        <w:widowControl/>
        <w:suppressAutoHyphens w:val="0"/>
        <w:autoSpaceDE w:val="0"/>
        <w:autoSpaceDN w:val="0"/>
        <w:adjustRightInd w:val="0"/>
        <w:jc w:val="both"/>
        <w:rPr>
          <w:rFonts w:eastAsia="Times New Roman"/>
          <w:b/>
          <w:i/>
          <w:iCs/>
          <w:color w:val="000000"/>
          <w:kern w:val="0"/>
          <w:sz w:val="23"/>
          <w:szCs w:val="23"/>
          <w:lang w:eastAsia="ru-RU"/>
        </w:rPr>
      </w:pPr>
    </w:p>
    <w:p w:rsidR="003E0A8B" w:rsidRPr="007A66DE" w:rsidRDefault="003E0A8B" w:rsidP="003E0A8B">
      <w:pPr>
        <w:widowControl/>
        <w:suppressAutoHyphens w:val="0"/>
        <w:ind w:firstLine="567"/>
        <w:jc w:val="center"/>
        <w:rPr>
          <w:rFonts w:eastAsia="Times New Roman"/>
          <w:b/>
          <w:i/>
          <w:kern w:val="0"/>
          <w:lang w:eastAsia="ru-RU"/>
        </w:rPr>
      </w:pPr>
      <w:r w:rsidRPr="007A66DE">
        <w:rPr>
          <w:rFonts w:eastAsia="Times New Roman"/>
          <w:b/>
          <w:i/>
          <w:kern w:val="0"/>
          <w:lang w:eastAsia="ru-RU"/>
        </w:rPr>
        <w:t>1.9.3. Организация строительства и содержания муниципального жилищного фонда, создание условий для жилищного строительства</w:t>
      </w:r>
    </w:p>
    <w:p w:rsidR="003E0A8B" w:rsidRPr="00C62F1F" w:rsidRDefault="003E0A8B" w:rsidP="003E0A8B">
      <w:pPr>
        <w:widowControl/>
        <w:suppressAutoHyphens w:val="0"/>
        <w:ind w:firstLine="567"/>
        <w:jc w:val="center"/>
        <w:rPr>
          <w:rFonts w:eastAsia="Times New Roman"/>
          <w:b/>
          <w:kern w:val="0"/>
          <w:lang w:eastAsia="ru-RU"/>
        </w:rPr>
      </w:pPr>
    </w:p>
    <w:p w:rsidR="003E0A8B" w:rsidRPr="00C62F1F" w:rsidRDefault="003E0A8B" w:rsidP="003E0A8B">
      <w:pPr>
        <w:pStyle w:val="ConsPlusNormal"/>
        <w:widowControl/>
        <w:tabs>
          <w:tab w:val="left" w:pos="360"/>
          <w:tab w:val="left" w:pos="700"/>
        </w:tabs>
        <w:ind w:firstLine="567"/>
        <w:jc w:val="both"/>
        <w:rPr>
          <w:rFonts w:ascii="TimesNewRomanPSMT" w:eastAsia="TimesNewRomanPSMT" w:hAnsi="TimesNewRomanPSMT" w:cs="TimesNewRomanPSMT"/>
          <w:spacing w:val="-3"/>
          <w:sz w:val="24"/>
          <w:szCs w:val="24"/>
          <w:lang w:eastAsia="ar-SA" w:bidi="ar-SA"/>
        </w:rPr>
      </w:pPr>
      <w:proofErr w:type="gramStart"/>
      <w:r w:rsidRPr="00C62F1F">
        <w:rPr>
          <w:rFonts w:ascii="Times New Roman" w:eastAsia="Times New Roman" w:hAnsi="Times New Roman" w:cs="Times New Roman"/>
          <w:spacing w:val="-3"/>
          <w:sz w:val="24"/>
          <w:szCs w:val="24"/>
          <w:lang w:eastAsia="ar-SA" w:bidi="ar-SA"/>
        </w:rPr>
        <w:t xml:space="preserve">Жилая застройка на территории населенных пунктов </w:t>
      </w:r>
      <w:r w:rsidR="00756DE8">
        <w:rPr>
          <w:rFonts w:ascii="Times New Roman" w:eastAsia="Times New Roman" w:hAnsi="Times New Roman" w:cs="Times New Roman"/>
          <w:spacing w:val="-3"/>
          <w:sz w:val="24"/>
          <w:szCs w:val="24"/>
          <w:lang w:eastAsia="ar-SA" w:bidi="ar-SA"/>
        </w:rPr>
        <w:t>Карачунского</w:t>
      </w:r>
      <w:r w:rsidRPr="00C62F1F">
        <w:rPr>
          <w:rFonts w:ascii="Times New Roman" w:eastAsia="Times New Roman" w:hAnsi="Times New Roman" w:cs="Times New Roman"/>
          <w:spacing w:val="-3"/>
          <w:sz w:val="24"/>
          <w:szCs w:val="24"/>
          <w:lang w:eastAsia="ar-SA" w:bidi="ar-SA"/>
        </w:rPr>
        <w:t xml:space="preserve"> сельского представлена одноэтажными домами усадебного типа с </w:t>
      </w:r>
      <w:r w:rsidRPr="00C62F1F">
        <w:rPr>
          <w:rFonts w:ascii="TimesNewRomanPSMT" w:eastAsia="TimesNewRomanPSMT" w:hAnsi="TimesNewRomanPSMT" w:cs="TimesNewRomanPSMT"/>
          <w:sz w:val="24"/>
          <w:szCs w:val="24"/>
        </w:rPr>
        <w:t>приусадебными участками</w:t>
      </w:r>
      <w:r w:rsidRPr="00C62F1F">
        <w:rPr>
          <w:rFonts w:ascii="TimesNewRomanPSMT" w:eastAsia="TimesNewRomanPSMT" w:hAnsi="TimesNewRomanPSMT" w:cs="TimesNewRomanPSMT"/>
          <w:spacing w:val="-3"/>
          <w:sz w:val="24"/>
          <w:szCs w:val="24"/>
          <w:lang w:eastAsia="ar-SA" w:bidi="ar-SA"/>
        </w:rPr>
        <w:t>.</w:t>
      </w:r>
      <w:proofErr w:type="gramEnd"/>
      <w:r w:rsidRPr="00C62F1F">
        <w:rPr>
          <w:rFonts w:ascii="TimesNewRomanPSMT" w:eastAsia="TimesNewRomanPSMT" w:hAnsi="TimesNewRomanPSMT" w:cs="TimesNewRomanPSMT"/>
          <w:spacing w:val="-3"/>
          <w:sz w:val="24"/>
          <w:szCs w:val="24"/>
          <w:lang w:eastAsia="ar-SA" w:bidi="ar-SA"/>
        </w:rPr>
        <w:t xml:space="preserve"> Размер приусадебных участков в сельском поселении составляет </w:t>
      </w:r>
      <w:r w:rsidRPr="00E3786C">
        <w:rPr>
          <w:rFonts w:ascii="TimesNewRomanPSMT" w:eastAsia="TimesNewRomanPSMT" w:hAnsi="TimesNewRomanPSMT" w:cs="TimesNewRomanPSMT"/>
          <w:spacing w:val="-3"/>
          <w:sz w:val="24"/>
          <w:szCs w:val="24"/>
          <w:lang w:eastAsia="ar-SA" w:bidi="ar-SA"/>
        </w:rPr>
        <w:t xml:space="preserve">от </w:t>
      </w:r>
      <w:r w:rsidR="003529A1">
        <w:rPr>
          <w:rFonts w:ascii="TimesNewRomanPSMT" w:eastAsia="TimesNewRomanPSMT" w:hAnsi="TimesNewRomanPSMT" w:cs="TimesNewRomanPSMT"/>
          <w:spacing w:val="-3"/>
          <w:sz w:val="24"/>
          <w:szCs w:val="24"/>
          <w:lang w:eastAsia="ar-SA" w:bidi="ar-SA"/>
        </w:rPr>
        <w:t>7</w:t>
      </w:r>
      <w:r w:rsidRPr="00E3786C">
        <w:rPr>
          <w:rFonts w:ascii="TimesNewRomanPSMT" w:eastAsia="TimesNewRomanPSMT" w:hAnsi="TimesNewRomanPSMT" w:cs="TimesNewRomanPSMT"/>
          <w:spacing w:val="-3"/>
          <w:sz w:val="24"/>
          <w:szCs w:val="24"/>
          <w:lang w:eastAsia="ar-SA" w:bidi="ar-SA"/>
        </w:rPr>
        <w:t xml:space="preserve"> до </w:t>
      </w:r>
      <w:r w:rsidR="00047FC6">
        <w:rPr>
          <w:rFonts w:ascii="TimesNewRomanPSMT" w:eastAsia="TimesNewRomanPSMT" w:hAnsi="TimesNewRomanPSMT" w:cs="TimesNewRomanPSMT"/>
          <w:spacing w:val="-3"/>
          <w:sz w:val="24"/>
          <w:szCs w:val="24"/>
          <w:lang w:eastAsia="ar-SA" w:bidi="ar-SA"/>
        </w:rPr>
        <w:t>4</w:t>
      </w:r>
      <w:r w:rsidR="00E3786C" w:rsidRPr="00E3786C">
        <w:rPr>
          <w:rFonts w:ascii="TimesNewRomanPSMT" w:eastAsia="TimesNewRomanPSMT" w:hAnsi="TimesNewRomanPSMT" w:cs="TimesNewRomanPSMT"/>
          <w:spacing w:val="-3"/>
          <w:sz w:val="24"/>
          <w:szCs w:val="24"/>
          <w:lang w:eastAsia="ar-SA" w:bidi="ar-SA"/>
        </w:rPr>
        <w:t>0</w:t>
      </w:r>
      <w:r w:rsidR="003529A1">
        <w:rPr>
          <w:rFonts w:ascii="TimesNewRomanPSMT" w:eastAsia="TimesNewRomanPSMT" w:hAnsi="TimesNewRomanPSMT" w:cs="TimesNewRomanPSMT"/>
          <w:spacing w:val="-3"/>
          <w:sz w:val="24"/>
          <w:szCs w:val="24"/>
          <w:lang w:eastAsia="ar-SA" w:bidi="ar-SA"/>
        </w:rPr>
        <w:t xml:space="preserve"> соток. </w:t>
      </w:r>
    </w:p>
    <w:p w:rsidR="003E0A8B" w:rsidRPr="00C62F1F" w:rsidRDefault="003E0A8B" w:rsidP="003E0A8B">
      <w:pPr>
        <w:widowControl/>
        <w:tabs>
          <w:tab w:val="left" w:pos="360"/>
          <w:tab w:val="left" w:pos="700"/>
        </w:tabs>
        <w:ind w:firstLine="567"/>
        <w:jc w:val="both"/>
        <w:rPr>
          <w:rFonts w:ascii="TimesNewRomanPSMT" w:eastAsia="TimesNewRomanPSMT" w:hAnsi="TimesNewRomanPSMT" w:cs="TimesNewRomanPSMT"/>
          <w:spacing w:val="-3"/>
        </w:rPr>
      </w:pPr>
      <w:r>
        <w:rPr>
          <w:rFonts w:ascii="TimesNewRomanPSMT" w:eastAsia="TimesNewRomanPSMT" w:hAnsi="TimesNewRomanPSMT" w:cs="TimesNewRomanPSMT"/>
          <w:spacing w:val="-3"/>
        </w:rPr>
        <w:t>Достоверных данных о наличии и благоустройстве</w:t>
      </w:r>
      <w:r w:rsidRPr="00C62F1F">
        <w:rPr>
          <w:rFonts w:ascii="TimesNewRomanPSMT" w:eastAsia="TimesNewRomanPSMT" w:hAnsi="TimesNewRomanPSMT" w:cs="TimesNewRomanPSMT"/>
          <w:spacing w:val="-3"/>
        </w:rPr>
        <w:t xml:space="preserve"> жилищного фонда на территории </w:t>
      </w:r>
      <w:r w:rsidR="00756DE8">
        <w:rPr>
          <w:rFonts w:ascii="TimesNewRomanPSMT" w:eastAsia="TimesNewRomanPSMT" w:hAnsi="TimesNewRomanPSMT" w:cs="TimesNewRomanPSMT"/>
          <w:spacing w:val="-3"/>
        </w:rPr>
        <w:t>Карачунского</w:t>
      </w:r>
      <w:r w:rsidRPr="00C62F1F">
        <w:rPr>
          <w:rFonts w:ascii="TimesNewRomanPSMT" w:eastAsia="TimesNewRomanPSMT" w:hAnsi="TimesNewRomanPSMT" w:cs="TimesNewRomanPSMT"/>
          <w:spacing w:val="-3"/>
        </w:rPr>
        <w:t xml:space="preserve"> сельского поселения не имеется, поэтому к рассмотрению предоставляются данные паспорта за 200</w:t>
      </w:r>
      <w:r w:rsidR="003529A1">
        <w:rPr>
          <w:rFonts w:ascii="TimesNewRomanPSMT" w:eastAsia="TimesNewRomanPSMT" w:hAnsi="TimesNewRomanPSMT" w:cs="TimesNewRomanPSMT"/>
          <w:spacing w:val="-3"/>
        </w:rPr>
        <w:t>9</w:t>
      </w:r>
      <w:r w:rsidR="007A298C">
        <w:rPr>
          <w:rFonts w:ascii="TimesNewRomanPSMT" w:eastAsia="TimesNewRomanPSMT" w:hAnsi="TimesNewRomanPSMT" w:cs="TimesNewRomanPSMT"/>
          <w:spacing w:val="-3"/>
        </w:rPr>
        <w:t xml:space="preserve"> </w:t>
      </w:r>
      <w:r w:rsidRPr="00C62F1F">
        <w:rPr>
          <w:rFonts w:ascii="TimesNewRomanPSMT" w:eastAsia="TimesNewRomanPSMT" w:hAnsi="TimesNewRomanPSMT" w:cs="TimesNewRomanPSMT"/>
          <w:spacing w:val="-3"/>
        </w:rPr>
        <w:t>год.</w:t>
      </w:r>
    </w:p>
    <w:p w:rsidR="00D849F9" w:rsidRPr="004E6251" w:rsidRDefault="003E0A8B" w:rsidP="004E6251">
      <w:pPr>
        <w:ind w:firstLine="567"/>
        <w:jc w:val="both"/>
        <w:rPr>
          <w:rFonts w:eastAsia="Times New Roman"/>
          <w:bCs/>
        </w:rPr>
      </w:pPr>
      <w:r w:rsidRPr="004E6251">
        <w:rPr>
          <w:rFonts w:eastAsia="Times New Roman"/>
          <w:bCs/>
        </w:rPr>
        <w:t xml:space="preserve">Характеристика жилищного фонда </w:t>
      </w:r>
      <w:r w:rsidR="00756DE8" w:rsidRPr="004E6251">
        <w:rPr>
          <w:rFonts w:eastAsia="Times New Roman"/>
          <w:bCs/>
        </w:rPr>
        <w:t>Карачунского</w:t>
      </w:r>
      <w:r w:rsidRPr="004E6251">
        <w:rPr>
          <w:rFonts w:eastAsia="Times New Roman"/>
          <w:bCs/>
        </w:rPr>
        <w:t xml:space="preserve"> сельского поселения представлена в таблице (в соответствии с паспортом муниципального образования по состоянию на 01.01.200</w:t>
      </w:r>
      <w:r w:rsidR="00E3786C" w:rsidRPr="004E6251">
        <w:rPr>
          <w:rFonts w:eastAsia="Times New Roman"/>
          <w:bCs/>
        </w:rPr>
        <w:t>9</w:t>
      </w:r>
      <w:r w:rsidRPr="004E6251">
        <w:rPr>
          <w:rFonts w:eastAsia="Times New Roman"/>
          <w:bCs/>
        </w:rPr>
        <w:t xml:space="preserve"> г. и анкетными данными, предоставленными администрацией муниципального образования)</w:t>
      </w:r>
      <w:r w:rsidR="004E6251">
        <w:rPr>
          <w:rFonts w:eastAsia="Times New Roman"/>
          <w:bCs/>
        </w:rPr>
        <w:t>:</w:t>
      </w:r>
    </w:p>
    <w:p w:rsidR="003E0A8B" w:rsidRDefault="003E0A8B" w:rsidP="00ED3156">
      <w:pPr>
        <w:jc w:val="both"/>
      </w:pPr>
    </w:p>
    <w:tbl>
      <w:tblPr>
        <w:tblW w:w="9393" w:type="dxa"/>
        <w:tblInd w:w="71" w:type="dxa"/>
        <w:tblLayout w:type="fixed"/>
        <w:tblCellMar>
          <w:top w:w="108" w:type="dxa"/>
          <w:bottom w:w="108" w:type="dxa"/>
        </w:tblCellMar>
        <w:tblLook w:val="0000"/>
      </w:tblPr>
      <w:tblGrid>
        <w:gridCol w:w="854"/>
        <w:gridCol w:w="3345"/>
        <w:gridCol w:w="1650"/>
        <w:gridCol w:w="1701"/>
        <w:gridCol w:w="1843"/>
      </w:tblGrid>
      <w:tr w:rsidR="00ED3156" w:rsidRPr="001842F8" w:rsidTr="00E40E15">
        <w:trPr>
          <w:trHeight w:hRule="exact" w:val="457"/>
          <w:tblHeader/>
        </w:trPr>
        <w:tc>
          <w:tcPr>
            <w:tcW w:w="854" w:type="dxa"/>
            <w:vMerge w:val="restart"/>
            <w:tcBorders>
              <w:top w:val="single" w:sz="4" w:space="0" w:color="000000"/>
              <w:left w:val="single" w:sz="4" w:space="0" w:color="000000"/>
              <w:bottom w:val="single" w:sz="4" w:space="0" w:color="000000"/>
            </w:tcBorders>
            <w:shd w:val="clear" w:color="auto" w:fill="DAEEF3"/>
          </w:tcPr>
          <w:p w:rsidR="00ED3156" w:rsidRPr="0042561E" w:rsidRDefault="00ED3156" w:rsidP="00E40E15">
            <w:pPr>
              <w:snapToGrid w:val="0"/>
              <w:jc w:val="center"/>
              <w:rPr>
                <w:b/>
                <w:bCs/>
                <w:sz w:val="22"/>
                <w:szCs w:val="22"/>
              </w:rPr>
            </w:pPr>
            <w:r w:rsidRPr="0042561E">
              <w:rPr>
                <w:b/>
                <w:bCs/>
                <w:sz w:val="22"/>
                <w:szCs w:val="22"/>
              </w:rPr>
              <w:lastRenderedPageBreak/>
              <w:t xml:space="preserve">№ </w:t>
            </w:r>
            <w:proofErr w:type="gramStart"/>
            <w:r w:rsidRPr="0042561E">
              <w:rPr>
                <w:b/>
                <w:bCs/>
                <w:sz w:val="22"/>
                <w:szCs w:val="22"/>
              </w:rPr>
              <w:t>п</w:t>
            </w:r>
            <w:proofErr w:type="gramEnd"/>
            <w:r w:rsidRPr="0042561E">
              <w:rPr>
                <w:b/>
                <w:bCs/>
                <w:sz w:val="22"/>
                <w:szCs w:val="22"/>
              </w:rPr>
              <w:t>/п</w:t>
            </w:r>
          </w:p>
        </w:tc>
        <w:tc>
          <w:tcPr>
            <w:tcW w:w="3345" w:type="dxa"/>
            <w:vMerge w:val="restart"/>
            <w:tcBorders>
              <w:top w:val="single" w:sz="4" w:space="0" w:color="000000"/>
              <w:left w:val="single" w:sz="4" w:space="0" w:color="000000"/>
              <w:bottom w:val="single" w:sz="4" w:space="0" w:color="000000"/>
            </w:tcBorders>
            <w:shd w:val="clear" w:color="auto" w:fill="DAEEF3"/>
          </w:tcPr>
          <w:p w:rsidR="00ED3156" w:rsidRPr="0042561E" w:rsidRDefault="00ED3156" w:rsidP="00E40E15">
            <w:pPr>
              <w:snapToGrid w:val="0"/>
              <w:jc w:val="center"/>
              <w:rPr>
                <w:b/>
                <w:bCs/>
                <w:sz w:val="22"/>
                <w:szCs w:val="22"/>
              </w:rPr>
            </w:pPr>
            <w:r w:rsidRPr="0042561E">
              <w:rPr>
                <w:b/>
                <w:bCs/>
                <w:sz w:val="22"/>
                <w:szCs w:val="22"/>
              </w:rPr>
              <w:t>Наименование показателя</w:t>
            </w:r>
          </w:p>
        </w:tc>
        <w:tc>
          <w:tcPr>
            <w:tcW w:w="5194"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rsidR="00ED3156" w:rsidRPr="0042561E" w:rsidRDefault="00ED3156" w:rsidP="00E40E15">
            <w:pPr>
              <w:snapToGrid w:val="0"/>
              <w:jc w:val="center"/>
              <w:rPr>
                <w:b/>
                <w:bCs/>
                <w:sz w:val="22"/>
                <w:szCs w:val="22"/>
              </w:rPr>
            </w:pPr>
            <w:r w:rsidRPr="0042561E">
              <w:rPr>
                <w:b/>
                <w:bCs/>
                <w:sz w:val="22"/>
                <w:szCs w:val="22"/>
              </w:rPr>
              <w:t>Современное состояние, тыс. м</w:t>
            </w:r>
            <w:proofErr w:type="gramStart"/>
            <w:r w:rsidRPr="0042561E">
              <w:rPr>
                <w:b/>
                <w:bCs/>
                <w:sz w:val="22"/>
                <w:szCs w:val="22"/>
                <w:vertAlign w:val="superscript"/>
              </w:rPr>
              <w:t>2</w:t>
            </w:r>
            <w:proofErr w:type="gramEnd"/>
            <w:r w:rsidRPr="0042561E">
              <w:rPr>
                <w:b/>
                <w:bCs/>
                <w:sz w:val="22"/>
                <w:szCs w:val="22"/>
              </w:rPr>
              <w:t xml:space="preserve"> общей площади</w:t>
            </w:r>
          </w:p>
        </w:tc>
      </w:tr>
      <w:tr w:rsidR="005A7EF0" w:rsidRPr="001842F8" w:rsidTr="00E40E15">
        <w:tblPrEx>
          <w:tblCellMar>
            <w:top w:w="0" w:type="dxa"/>
            <w:bottom w:w="0" w:type="dxa"/>
          </w:tblCellMar>
        </w:tblPrEx>
        <w:trPr>
          <w:trHeight w:val="733"/>
          <w:tblHeader/>
        </w:trPr>
        <w:tc>
          <w:tcPr>
            <w:tcW w:w="854" w:type="dxa"/>
            <w:vMerge/>
            <w:tcBorders>
              <w:top w:val="single" w:sz="4" w:space="0" w:color="000000"/>
              <w:left w:val="single" w:sz="4" w:space="0" w:color="000000"/>
              <w:bottom w:val="single" w:sz="4" w:space="0" w:color="000000"/>
            </w:tcBorders>
            <w:shd w:val="clear" w:color="auto" w:fill="DAEEF3"/>
          </w:tcPr>
          <w:p w:rsidR="005A7EF0" w:rsidRPr="0042561E" w:rsidRDefault="005A7EF0" w:rsidP="00E40E15">
            <w:pPr>
              <w:rPr>
                <w:sz w:val="22"/>
                <w:szCs w:val="22"/>
              </w:rPr>
            </w:pPr>
          </w:p>
        </w:tc>
        <w:tc>
          <w:tcPr>
            <w:tcW w:w="3345" w:type="dxa"/>
            <w:vMerge/>
            <w:tcBorders>
              <w:top w:val="single" w:sz="4" w:space="0" w:color="000000"/>
              <w:left w:val="single" w:sz="4" w:space="0" w:color="000000"/>
              <w:bottom w:val="single" w:sz="4" w:space="0" w:color="000000"/>
            </w:tcBorders>
            <w:shd w:val="clear" w:color="auto" w:fill="DAEEF3"/>
          </w:tcPr>
          <w:p w:rsidR="005A7EF0" w:rsidRPr="0042561E" w:rsidRDefault="005A7EF0" w:rsidP="00E40E15">
            <w:pPr>
              <w:rPr>
                <w:sz w:val="22"/>
                <w:szCs w:val="22"/>
              </w:rPr>
            </w:pPr>
          </w:p>
        </w:tc>
        <w:tc>
          <w:tcPr>
            <w:tcW w:w="1650" w:type="dxa"/>
            <w:tcBorders>
              <w:left w:val="single" w:sz="4" w:space="0" w:color="000000"/>
              <w:bottom w:val="single" w:sz="4" w:space="0" w:color="000000"/>
            </w:tcBorders>
            <w:shd w:val="clear" w:color="auto" w:fill="DAEEF3"/>
            <w:vAlign w:val="center"/>
          </w:tcPr>
          <w:p w:rsidR="005A7EF0" w:rsidRPr="0042561E" w:rsidRDefault="005A7EF0" w:rsidP="00087B8D">
            <w:pPr>
              <w:snapToGrid w:val="0"/>
              <w:jc w:val="center"/>
              <w:rPr>
                <w:b/>
                <w:bCs/>
                <w:sz w:val="22"/>
                <w:szCs w:val="22"/>
              </w:rPr>
            </w:pPr>
            <w:r w:rsidRPr="0042561E">
              <w:rPr>
                <w:b/>
                <w:bCs/>
                <w:sz w:val="22"/>
                <w:szCs w:val="22"/>
              </w:rPr>
              <w:t>2007 год</w:t>
            </w:r>
          </w:p>
        </w:tc>
        <w:tc>
          <w:tcPr>
            <w:tcW w:w="1701" w:type="dxa"/>
            <w:tcBorders>
              <w:left w:val="single" w:sz="4" w:space="0" w:color="000000"/>
              <w:bottom w:val="single" w:sz="4" w:space="0" w:color="000000"/>
            </w:tcBorders>
            <w:shd w:val="clear" w:color="auto" w:fill="DAEEF3"/>
            <w:vAlign w:val="center"/>
          </w:tcPr>
          <w:p w:rsidR="005A7EF0" w:rsidRPr="0042561E" w:rsidRDefault="005A7EF0" w:rsidP="00087B8D">
            <w:pPr>
              <w:snapToGrid w:val="0"/>
              <w:jc w:val="center"/>
              <w:rPr>
                <w:b/>
                <w:bCs/>
                <w:sz w:val="22"/>
                <w:szCs w:val="22"/>
              </w:rPr>
            </w:pPr>
            <w:r w:rsidRPr="0042561E">
              <w:rPr>
                <w:b/>
                <w:bCs/>
                <w:sz w:val="22"/>
                <w:szCs w:val="22"/>
              </w:rPr>
              <w:t>2008 год</w:t>
            </w:r>
          </w:p>
        </w:tc>
        <w:tc>
          <w:tcPr>
            <w:tcW w:w="1843" w:type="dxa"/>
            <w:tcBorders>
              <w:left w:val="single" w:sz="4" w:space="0" w:color="000000"/>
              <w:bottom w:val="single" w:sz="4" w:space="0" w:color="000000"/>
              <w:right w:val="single" w:sz="4" w:space="0" w:color="000000"/>
            </w:tcBorders>
            <w:shd w:val="clear" w:color="auto" w:fill="DAEEF3"/>
            <w:vAlign w:val="center"/>
          </w:tcPr>
          <w:p w:rsidR="005A7EF0" w:rsidRPr="0042561E" w:rsidRDefault="005A7EF0" w:rsidP="00E40E15">
            <w:pPr>
              <w:snapToGrid w:val="0"/>
              <w:jc w:val="center"/>
              <w:rPr>
                <w:b/>
                <w:bCs/>
                <w:sz w:val="22"/>
                <w:szCs w:val="22"/>
              </w:rPr>
            </w:pPr>
            <w:r>
              <w:rPr>
                <w:b/>
                <w:bCs/>
                <w:sz w:val="22"/>
                <w:szCs w:val="22"/>
              </w:rPr>
              <w:t>2009 год</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1</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Общий объем жилищного фонда</w:t>
            </w:r>
            <w:r>
              <w:rPr>
                <w:sz w:val="20"/>
                <w:szCs w:val="20"/>
              </w:rPr>
              <w:t>, тыс. кв.м.</w:t>
            </w:r>
          </w:p>
        </w:tc>
        <w:tc>
          <w:tcPr>
            <w:tcW w:w="1650" w:type="dxa"/>
            <w:tcBorders>
              <w:left w:val="single" w:sz="4" w:space="0" w:color="000000"/>
              <w:bottom w:val="single" w:sz="4" w:space="0" w:color="000000"/>
            </w:tcBorders>
            <w:vAlign w:val="center"/>
          </w:tcPr>
          <w:p w:rsidR="005A7EF0" w:rsidRPr="0042561E" w:rsidRDefault="00FC53B9" w:rsidP="00087B8D">
            <w:pPr>
              <w:snapToGrid w:val="0"/>
              <w:jc w:val="center"/>
              <w:rPr>
                <w:sz w:val="20"/>
                <w:szCs w:val="20"/>
              </w:rPr>
            </w:pPr>
            <w:r>
              <w:rPr>
                <w:sz w:val="20"/>
                <w:szCs w:val="20"/>
              </w:rPr>
              <w:t>28,5</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28,0</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27,7</w:t>
            </w:r>
          </w:p>
        </w:tc>
      </w:tr>
      <w:tr w:rsidR="00ED3156"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ED3156" w:rsidRPr="0042561E" w:rsidRDefault="00ED3156" w:rsidP="00E40E15">
            <w:pPr>
              <w:snapToGrid w:val="0"/>
              <w:jc w:val="center"/>
              <w:rPr>
                <w:sz w:val="20"/>
                <w:szCs w:val="20"/>
              </w:rPr>
            </w:pPr>
            <w:r w:rsidRPr="0042561E">
              <w:rPr>
                <w:sz w:val="20"/>
                <w:szCs w:val="20"/>
              </w:rPr>
              <w:t>2</w:t>
            </w:r>
          </w:p>
        </w:tc>
        <w:tc>
          <w:tcPr>
            <w:tcW w:w="8539" w:type="dxa"/>
            <w:gridSpan w:val="4"/>
            <w:tcBorders>
              <w:left w:val="single" w:sz="4" w:space="0" w:color="000000"/>
              <w:bottom w:val="single" w:sz="4" w:space="0" w:color="000000"/>
              <w:right w:val="single" w:sz="4" w:space="0" w:color="000000"/>
            </w:tcBorders>
          </w:tcPr>
          <w:p w:rsidR="00ED3156" w:rsidRPr="0042561E" w:rsidRDefault="00ED3156" w:rsidP="00E40E15">
            <w:pPr>
              <w:snapToGrid w:val="0"/>
              <w:jc w:val="center"/>
              <w:rPr>
                <w:sz w:val="20"/>
                <w:szCs w:val="20"/>
              </w:rPr>
            </w:pPr>
            <w:r w:rsidRPr="0042561E">
              <w:rPr>
                <w:sz w:val="20"/>
                <w:szCs w:val="20"/>
              </w:rPr>
              <w:t>В том числе в общем объеме жилищного фонда:</w:t>
            </w:r>
          </w:p>
        </w:tc>
      </w:tr>
      <w:tr w:rsidR="005A7EF0" w:rsidRPr="001842F8" w:rsidTr="00E40E15">
        <w:tblPrEx>
          <w:tblCellMar>
            <w:top w:w="0" w:type="dxa"/>
            <w:bottom w:w="0" w:type="dxa"/>
          </w:tblCellMar>
        </w:tblPrEx>
        <w:trPr>
          <w:trHeight w:val="345"/>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2.1</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муниципального жилищного фонда</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0,416</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0,416</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0,416</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2.2</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ведомственного жилищного фонда</w:t>
            </w:r>
          </w:p>
        </w:tc>
        <w:tc>
          <w:tcPr>
            <w:tcW w:w="1650" w:type="dxa"/>
            <w:tcBorders>
              <w:left w:val="single" w:sz="4" w:space="0" w:color="000000"/>
              <w:bottom w:val="single" w:sz="4" w:space="0" w:color="000000"/>
            </w:tcBorders>
            <w:vAlign w:val="center"/>
          </w:tcPr>
          <w:p w:rsidR="005A7EF0" w:rsidRPr="0042561E" w:rsidRDefault="005A7EF0" w:rsidP="00087B8D">
            <w:pPr>
              <w:snapToGrid w:val="0"/>
              <w:jc w:val="center"/>
              <w:rPr>
                <w:sz w:val="20"/>
                <w:szCs w:val="20"/>
              </w:rPr>
            </w:pPr>
            <w:r>
              <w:rPr>
                <w:sz w:val="20"/>
                <w:szCs w:val="20"/>
              </w:rPr>
              <w:t>-</w:t>
            </w:r>
          </w:p>
        </w:tc>
        <w:tc>
          <w:tcPr>
            <w:tcW w:w="1701" w:type="dxa"/>
            <w:tcBorders>
              <w:left w:val="single" w:sz="4" w:space="0" w:color="000000"/>
              <w:bottom w:val="single" w:sz="4" w:space="0" w:color="000000"/>
            </w:tcBorders>
            <w:vAlign w:val="center"/>
          </w:tcPr>
          <w:p w:rsidR="005A7EF0" w:rsidRPr="0042561E" w:rsidRDefault="005A7EF0" w:rsidP="00087B8D">
            <w:pPr>
              <w:snapToGrid w:val="0"/>
              <w:jc w:val="center"/>
              <w:rPr>
                <w:sz w:val="20"/>
                <w:szCs w:val="20"/>
              </w:rPr>
            </w:pPr>
            <w:r>
              <w:rPr>
                <w:sz w:val="20"/>
                <w:szCs w:val="20"/>
              </w:rPr>
              <w:t>-</w:t>
            </w:r>
          </w:p>
        </w:tc>
        <w:tc>
          <w:tcPr>
            <w:tcW w:w="1843" w:type="dxa"/>
            <w:tcBorders>
              <w:left w:val="single" w:sz="4" w:space="0" w:color="000000"/>
              <w:bottom w:val="single" w:sz="4" w:space="0" w:color="000000"/>
              <w:right w:val="single" w:sz="4" w:space="0" w:color="000000"/>
            </w:tcBorders>
            <w:vAlign w:val="center"/>
          </w:tcPr>
          <w:p w:rsidR="005A7EF0" w:rsidRPr="0042561E" w:rsidRDefault="005A7EF0" w:rsidP="00E40E15">
            <w:pPr>
              <w:snapToGrid w:val="0"/>
              <w:jc w:val="center"/>
              <w:rPr>
                <w:sz w:val="20"/>
                <w:szCs w:val="20"/>
              </w:rPr>
            </w:pPr>
            <w:r>
              <w:rPr>
                <w:sz w:val="20"/>
                <w:szCs w:val="20"/>
              </w:rPr>
              <w:t>-</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2.3</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жилищного фонда, находящегося в личной собственности</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28,084</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27,584</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27,284</w:t>
            </w:r>
          </w:p>
        </w:tc>
      </w:tr>
      <w:tr w:rsidR="005A7EF0" w:rsidRPr="001842F8" w:rsidTr="00E40E15">
        <w:tblPrEx>
          <w:tblCellMar>
            <w:top w:w="0" w:type="dxa"/>
            <w:bottom w:w="0" w:type="dxa"/>
          </w:tblCellMar>
        </w:tblPrEx>
        <w:trPr>
          <w:trHeight w:val="518"/>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3</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Обеспеченность общей площадью одного жителя (кв.м.)</w:t>
            </w:r>
          </w:p>
        </w:tc>
        <w:tc>
          <w:tcPr>
            <w:tcW w:w="1650" w:type="dxa"/>
            <w:tcBorders>
              <w:left w:val="single" w:sz="4" w:space="0" w:color="000000"/>
              <w:bottom w:val="single" w:sz="4" w:space="0" w:color="000000"/>
            </w:tcBorders>
            <w:vAlign w:val="center"/>
          </w:tcPr>
          <w:p w:rsidR="005A7EF0" w:rsidRPr="0042561E" w:rsidRDefault="007D25D3" w:rsidP="00087B8D">
            <w:pPr>
              <w:jc w:val="center"/>
              <w:rPr>
                <w:sz w:val="20"/>
                <w:szCs w:val="20"/>
              </w:rPr>
            </w:pPr>
            <w:r>
              <w:rPr>
                <w:sz w:val="20"/>
                <w:szCs w:val="20"/>
              </w:rPr>
              <w:t>43,5</w:t>
            </w:r>
          </w:p>
        </w:tc>
        <w:tc>
          <w:tcPr>
            <w:tcW w:w="1701" w:type="dxa"/>
            <w:tcBorders>
              <w:left w:val="single" w:sz="4" w:space="0" w:color="000000"/>
              <w:bottom w:val="single" w:sz="4" w:space="0" w:color="000000"/>
            </w:tcBorders>
            <w:vAlign w:val="center"/>
          </w:tcPr>
          <w:p w:rsidR="005A7EF0" w:rsidRPr="0042561E" w:rsidRDefault="007D25D3" w:rsidP="00087B8D">
            <w:pPr>
              <w:jc w:val="center"/>
              <w:rPr>
                <w:sz w:val="20"/>
                <w:szCs w:val="20"/>
              </w:rPr>
            </w:pPr>
            <w:r>
              <w:rPr>
                <w:sz w:val="20"/>
                <w:szCs w:val="20"/>
              </w:rPr>
              <w:t>43,6</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jc w:val="center"/>
              <w:rPr>
                <w:sz w:val="20"/>
                <w:szCs w:val="20"/>
              </w:rPr>
            </w:pPr>
            <w:r>
              <w:rPr>
                <w:sz w:val="20"/>
                <w:szCs w:val="20"/>
              </w:rPr>
              <w:t>43,5</w:t>
            </w:r>
          </w:p>
        </w:tc>
      </w:tr>
      <w:tr w:rsidR="00ED3156"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ED3156" w:rsidRPr="0042561E" w:rsidRDefault="00ED3156" w:rsidP="00E40E15">
            <w:pPr>
              <w:snapToGrid w:val="0"/>
              <w:jc w:val="center"/>
              <w:rPr>
                <w:sz w:val="20"/>
                <w:szCs w:val="20"/>
              </w:rPr>
            </w:pPr>
            <w:r w:rsidRPr="0042561E">
              <w:rPr>
                <w:sz w:val="20"/>
                <w:szCs w:val="20"/>
              </w:rPr>
              <w:t>4</w:t>
            </w:r>
          </w:p>
        </w:tc>
        <w:tc>
          <w:tcPr>
            <w:tcW w:w="8539" w:type="dxa"/>
            <w:gridSpan w:val="4"/>
            <w:tcBorders>
              <w:left w:val="single" w:sz="4" w:space="0" w:color="000000"/>
              <w:bottom w:val="single" w:sz="4" w:space="0" w:color="000000"/>
              <w:right w:val="single" w:sz="4" w:space="0" w:color="000000"/>
            </w:tcBorders>
          </w:tcPr>
          <w:p w:rsidR="00ED3156" w:rsidRPr="0042561E" w:rsidRDefault="00ED3156" w:rsidP="00E40E15">
            <w:pPr>
              <w:snapToGrid w:val="0"/>
              <w:jc w:val="center"/>
              <w:rPr>
                <w:sz w:val="20"/>
                <w:szCs w:val="20"/>
              </w:rPr>
            </w:pPr>
            <w:r w:rsidRPr="0042561E">
              <w:rPr>
                <w:sz w:val="20"/>
                <w:szCs w:val="20"/>
              </w:rPr>
              <w:t>В том числе в общем объеме жил</w:t>
            </w:r>
            <w:proofErr w:type="gramStart"/>
            <w:r w:rsidRPr="0042561E">
              <w:rPr>
                <w:sz w:val="20"/>
                <w:szCs w:val="20"/>
              </w:rPr>
              <w:t>.</w:t>
            </w:r>
            <w:proofErr w:type="gramEnd"/>
            <w:r w:rsidRPr="0042561E">
              <w:rPr>
                <w:sz w:val="20"/>
                <w:szCs w:val="20"/>
              </w:rPr>
              <w:t xml:space="preserve"> </w:t>
            </w:r>
            <w:proofErr w:type="gramStart"/>
            <w:r w:rsidRPr="0042561E">
              <w:rPr>
                <w:sz w:val="20"/>
                <w:szCs w:val="20"/>
              </w:rPr>
              <w:t>ф</w:t>
            </w:r>
            <w:proofErr w:type="gramEnd"/>
            <w:r w:rsidRPr="0042561E">
              <w:rPr>
                <w:sz w:val="20"/>
                <w:szCs w:val="20"/>
              </w:rPr>
              <w:t>онда:</w:t>
            </w:r>
          </w:p>
        </w:tc>
      </w:tr>
      <w:tr w:rsidR="00ED3156" w:rsidRPr="001842F8" w:rsidTr="00E40E15">
        <w:tblPrEx>
          <w:tblCellMar>
            <w:top w:w="0" w:type="dxa"/>
            <w:bottom w:w="0" w:type="dxa"/>
          </w:tblCellMar>
        </w:tblPrEx>
        <w:trPr>
          <w:trHeight w:val="287"/>
        </w:trPr>
        <w:tc>
          <w:tcPr>
            <w:tcW w:w="854" w:type="dxa"/>
            <w:tcBorders>
              <w:left w:val="single" w:sz="4" w:space="0" w:color="000000"/>
              <w:bottom w:val="single" w:sz="4" w:space="0" w:color="000000"/>
            </w:tcBorders>
          </w:tcPr>
          <w:p w:rsidR="00ED3156" w:rsidRPr="0042561E" w:rsidRDefault="00ED3156" w:rsidP="00E40E15">
            <w:pPr>
              <w:snapToGrid w:val="0"/>
              <w:jc w:val="center"/>
              <w:rPr>
                <w:sz w:val="20"/>
                <w:szCs w:val="20"/>
              </w:rPr>
            </w:pPr>
            <w:r w:rsidRPr="0042561E">
              <w:rPr>
                <w:sz w:val="20"/>
                <w:szCs w:val="20"/>
              </w:rPr>
              <w:t>4.1</w:t>
            </w:r>
          </w:p>
        </w:tc>
        <w:tc>
          <w:tcPr>
            <w:tcW w:w="3345" w:type="dxa"/>
            <w:tcBorders>
              <w:left w:val="single" w:sz="4" w:space="0" w:color="000000"/>
              <w:bottom w:val="single" w:sz="4" w:space="0" w:color="000000"/>
            </w:tcBorders>
          </w:tcPr>
          <w:p w:rsidR="00ED3156" w:rsidRPr="0042561E" w:rsidRDefault="00ED3156" w:rsidP="00E40E15">
            <w:pPr>
              <w:snapToGrid w:val="0"/>
              <w:rPr>
                <w:sz w:val="20"/>
                <w:szCs w:val="20"/>
              </w:rPr>
            </w:pPr>
            <w:r w:rsidRPr="0042561E">
              <w:rPr>
                <w:sz w:val="20"/>
                <w:szCs w:val="20"/>
              </w:rPr>
              <w:t>Общая площадь жилищного фонда, находящегося в ветхом  и аварийном состоянии или требующего капитального ремонта, всего</w:t>
            </w:r>
          </w:p>
        </w:tc>
        <w:tc>
          <w:tcPr>
            <w:tcW w:w="1650" w:type="dxa"/>
            <w:tcBorders>
              <w:left w:val="single" w:sz="4" w:space="0" w:color="000000"/>
              <w:bottom w:val="single" w:sz="4" w:space="0" w:color="000000"/>
            </w:tcBorders>
            <w:vAlign w:val="center"/>
          </w:tcPr>
          <w:p w:rsidR="00ED3156" w:rsidRPr="0042561E" w:rsidRDefault="00ED3156" w:rsidP="00E40E15">
            <w:pPr>
              <w:snapToGrid w:val="0"/>
              <w:jc w:val="center"/>
              <w:rPr>
                <w:sz w:val="20"/>
                <w:szCs w:val="20"/>
              </w:rPr>
            </w:pPr>
            <w:r w:rsidRPr="0042561E">
              <w:rPr>
                <w:sz w:val="20"/>
                <w:szCs w:val="20"/>
              </w:rPr>
              <w:t>-</w:t>
            </w:r>
          </w:p>
        </w:tc>
        <w:tc>
          <w:tcPr>
            <w:tcW w:w="1701" w:type="dxa"/>
            <w:tcBorders>
              <w:left w:val="single" w:sz="4" w:space="0" w:color="000000"/>
              <w:bottom w:val="single" w:sz="4" w:space="0" w:color="000000"/>
            </w:tcBorders>
            <w:vAlign w:val="center"/>
          </w:tcPr>
          <w:p w:rsidR="00ED3156" w:rsidRPr="0042561E" w:rsidRDefault="00ED3156" w:rsidP="00E40E15">
            <w:pPr>
              <w:snapToGrid w:val="0"/>
              <w:jc w:val="center"/>
              <w:rPr>
                <w:sz w:val="20"/>
                <w:szCs w:val="20"/>
              </w:rPr>
            </w:pPr>
            <w:r w:rsidRPr="0042561E">
              <w:rPr>
                <w:sz w:val="20"/>
                <w:szCs w:val="20"/>
              </w:rPr>
              <w:t>-</w:t>
            </w:r>
          </w:p>
        </w:tc>
        <w:tc>
          <w:tcPr>
            <w:tcW w:w="1843" w:type="dxa"/>
            <w:tcBorders>
              <w:left w:val="single" w:sz="4" w:space="0" w:color="000000"/>
              <w:bottom w:val="single" w:sz="4" w:space="0" w:color="000000"/>
              <w:right w:val="single" w:sz="4" w:space="0" w:color="000000"/>
            </w:tcBorders>
            <w:vAlign w:val="center"/>
          </w:tcPr>
          <w:p w:rsidR="00ED3156" w:rsidRPr="0042561E" w:rsidRDefault="00ED3156" w:rsidP="00E40E15">
            <w:pPr>
              <w:snapToGrid w:val="0"/>
              <w:jc w:val="center"/>
              <w:rPr>
                <w:sz w:val="20"/>
                <w:szCs w:val="20"/>
              </w:rPr>
            </w:pPr>
            <w:r w:rsidRPr="0042561E">
              <w:rPr>
                <w:sz w:val="20"/>
                <w:szCs w:val="20"/>
              </w:rPr>
              <w:t>-</w:t>
            </w:r>
          </w:p>
        </w:tc>
      </w:tr>
      <w:tr w:rsidR="00ED3156"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ED3156" w:rsidRPr="0042561E" w:rsidRDefault="00ED3156" w:rsidP="00E40E15">
            <w:pPr>
              <w:snapToGrid w:val="0"/>
              <w:jc w:val="center"/>
              <w:rPr>
                <w:sz w:val="20"/>
                <w:szCs w:val="20"/>
              </w:rPr>
            </w:pPr>
            <w:r w:rsidRPr="0042561E">
              <w:rPr>
                <w:sz w:val="20"/>
                <w:szCs w:val="20"/>
              </w:rPr>
              <w:t>5.</w:t>
            </w:r>
          </w:p>
        </w:tc>
        <w:tc>
          <w:tcPr>
            <w:tcW w:w="8539" w:type="dxa"/>
            <w:gridSpan w:val="4"/>
            <w:tcBorders>
              <w:left w:val="single" w:sz="4" w:space="0" w:color="000000"/>
              <w:bottom w:val="single" w:sz="4" w:space="0" w:color="000000"/>
              <w:right w:val="single" w:sz="4" w:space="0" w:color="000000"/>
            </w:tcBorders>
          </w:tcPr>
          <w:p w:rsidR="00ED3156" w:rsidRPr="0042561E" w:rsidRDefault="00ED3156" w:rsidP="00E40E15">
            <w:pPr>
              <w:snapToGrid w:val="0"/>
              <w:jc w:val="center"/>
              <w:rPr>
                <w:sz w:val="20"/>
                <w:szCs w:val="20"/>
              </w:rPr>
            </w:pPr>
            <w:r w:rsidRPr="0042561E">
              <w:rPr>
                <w:sz w:val="20"/>
                <w:szCs w:val="20"/>
              </w:rPr>
              <w:t>Оборудование жилищного фонда (</w:t>
            </w:r>
            <w:proofErr w:type="gramStart"/>
            <w:r w:rsidRPr="0042561E">
              <w:rPr>
                <w:sz w:val="20"/>
                <w:szCs w:val="20"/>
              </w:rPr>
              <w:t>в</w:t>
            </w:r>
            <w:proofErr w:type="gramEnd"/>
            <w:r w:rsidRPr="0042561E">
              <w:rPr>
                <w:sz w:val="20"/>
                <w:szCs w:val="20"/>
              </w:rPr>
              <w:t xml:space="preserve"> % </w:t>
            </w:r>
            <w:proofErr w:type="gramStart"/>
            <w:r w:rsidRPr="0042561E">
              <w:rPr>
                <w:sz w:val="20"/>
                <w:szCs w:val="20"/>
              </w:rPr>
              <w:t>к</w:t>
            </w:r>
            <w:proofErr w:type="gramEnd"/>
            <w:r w:rsidRPr="0042561E">
              <w:rPr>
                <w:sz w:val="20"/>
                <w:szCs w:val="20"/>
              </w:rPr>
              <w:t xml:space="preserve"> размеру общей площади):</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5.1.</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водопроводом</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35</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55</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70</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5.2.</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канализацией</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0</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0</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0</w:t>
            </w:r>
          </w:p>
        </w:tc>
      </w:tr>
      <w:tr w:rsidR="005A7EF0" w:rsidRPr="001842F8" w:rsidTr="00E40E15">
        <w:tblPrEx>
          <w:tblCellMar>
            <w:top w:w="0" w:type="dxa"/>
            <w:bottom w:w="0" w:type="dxa"/>
          </w:tblCellMar>
        </w:tblPrEx>
        <w:trPr>
          <w:trHeight w:val="333"/>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5.3.</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газоснабжением, в том числе:</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100</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100</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100</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-природным газом</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30</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35</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40</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-сжиженным газом</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70</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65</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60</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5.5</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ваннами и душем</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25</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40</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40</w:t>
            </w:r>
          </w:p>
        </w:tc>
      </w:tr>
      <w:tr w:rsidR="005A7EF0" w:rsidRPr="001842F8" w:rsidTr="00E40E15">
        <w:tblPrEx>
          <w:tblCellMar>
            <w:top w:w="0" w:type="dxa"/>
            <w:bottom w:w="0" w:type="dxa"/>
          </w:tblCellMar>
        </w:tblPrEx>
        <w:trPr>
          <w:trHeight w:val="230"/>
        </w:trPr>
        <w:tc>
          <w:tcPr>
            <w:tcW w:w="854" w:type="dxa"/>
            <w:tcBorders>
              <w:left w:val="single" w:sz="4" w:space="0" w:color="000000"/>
              <w:bottom w:val="single" w:sz="4" w:space="0" w:color="000000"/>
            </w:tcBorders>
          </w:tcPr>
          <w:p w:rsidR="005A7EF0" w:rsidRPr="0042561E" w:rsidRDefault="005A7EF0" w:rsidP="00E40E15">
            <w:pPr>
              <w:snapToGrid w:val="0"/>
              <w:jc w:val="center"/>
              <w:rPr>
                <w:sz w:val="20"/>
                <w:szCs w:val="20"/>
              </w:rPr>
            </w:pPr>
            <w:r w:rsidRPr="0042561E">
              <w:rPr>
                <w:sz w:val="20"/>
                <w:szCs w:val="20"/>
              </w:rPr>
              <w:t>5.6</w:t>
            </w:r>
          </w:p>
        </w:tc>
        <w:tc>
          <w:tcPr>
            <w:tcW w:w="3345" w:type="dxa"/>
            <w:tcBorders>
              <w:left w:val="single" w:sz="4" w:space="0" w:color="000000"/>
              <w:bottom w:val="single" w:sz="4" w:space="0" w:color="000000"/>
            </w:tcBorders>
          </w:tcPr>
          <w:p w:rsidR="005A7EF0" w:rsidRPr="0042561E" w:rsidRDefault="005A7EF0" w:rsidP="00E40E15">
            <w:pPr>
              <w:snapToGrid w:val="0"/>
              <w:rPr>
                <w:sz w:val="20"/>
                <w:szCs w:val="20"/>
              </w:rPr>
            </w:pPr>
            <w:r w:rsidRPr="0042561E">
              <w:rPr>
                <w:sz w:val="20"/>
                <w:szCs w:val="20"/>
              </w:rPr>
              <w:t>центральным отоплением</w:t>
            </w:r>
          </w:p>
        </w:tc>
        <w:tc>
          <w:tcPr>
            <w:tcW w:w="1650"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w:t>
            </w:r>
          </w:p>
        </w:tc>
        <w:tc>
          <w:tcPr>
            <w:tcW w:w="1701" w:type="dxa"/>
            <w:tcBorders>
              <w:left w:val="single" w:sz="4" w:space="0" w:color="000000"/>
              <w:bottom w:val="single" w:sz="4" w:space="0" w:color="000000"/>
            </w:tcBorders>
            <w:vAlign w:val="center"/>
          </w:tcPr>
          <w:p w:rsidR="005A7EF0" w:rsidRPr="0042561E" w:rsidRDefault="007D25D3" w:rsidP="00087B8D">
            <w:pPr>
              <w:snapToGrid w:val="0"/>
              <w:jc w:val="center"/>
              <w:rPr>
                <w:sz w:val="20"/>
                <w:szCs w:val="20"/>
              </w:rPr>
            </w:pPr>
            <w:r>
              <w:rPr>
                <w:sz w:val="20"/>
                <w:szCs w:val="20"/>
              </w:rPr>
              <w:t>-</w:t>
            </w:r>
          </w:p>
        </w:tc>
        <w:tc>
          <w:tcPr>
            <w:tcW w:w="1843" w:type="dxa"/>
            <w:tcBorders>
              <w:left w:val="single" w:sz="4" w:space="0" w:color="000000"/>
              <w:bottom w:val="single" w:sz="4" w:space="0" w:color="000000"/>
              <w:right w:val="single" w:sz="4" w:space="0" w:color="000000"/>
            </w:tcBorders>
            <w:vAlign w:val="center"/>
          </w:tcPr>
          <w:p w:rsidR="005A7EF0" w:rsidRPr="0042561E" w:rsidRDefault="007D25D3" w:rsidP="00E40E15">
            <w:pPr>
              <w:snapToGrid w:val="0"/>
              <w:jc w:val="center"/>
              <w:rPr>
                <w:sz w:val="20"/>
                <w:szCs w:val="20"/>
              </w:rPr>
            </w:pPr>
            <w:r>
              <w:rPr>
                <w:sz w:val="20"/>
                <w:szCs w:val="20"/>
              </w:rPr>
              <w:t>-</w:t>
            </w:r>
          </w:p>
        </w:tc>
      </w:tr>
    </w:tbl>
    <w:p w:rsidR="003E0A8B" w:rsidRPr="00C62F1F" w:rsidRDefault="003E0A8B" w:rsidP="003E0A8B">
      <w:pPr>
        <w:ind w:firstLine="720"/>
        <w:jc w:val="both"/>
      </w:pPr>
    </w:p>
    <w:p w:rsidR="003E0A8B" w:rsidRPr="0028153A" w:rsidRDefault="003E0A8B" w:rsidP="003E0A8B">
      <w:pPr>
        <w:widowControl/>
        <w:tabs>
          <w:tab w:val="left" w:pos="360"/>
          <w:tab w:val="left" w:pos="700"/>
        </w:tabs>
        <w:ind w:firstLine="567"/>
        <w:jc w:val="both"/>
        <w:rPr>
          <w:rFonts w:ascii="TimesNewRomanPSMT" w:eastAsia="Times New Roman" w:hAnsi="TimesNewRomanPSMT" w:cs="TimesNewRomanPSMT"/>
          <w:spacing w:val="-3"/>
        </w:rPr>
      </w:pPr>
      <w:r w:rsidRPr="0028153A">
        <w:rPr>
          <w:rFonts w:ascii="TimesNewRomanPSMT" w:eastAsia="Times New Roman" w:hAnsi="TimesNewRomanPSMT" w:cs="TimesNewRomanPSMT"/>
          <w:spacing w:val="-3"/>
        </w:rPr>
        <w:t>Из данных, представленных в таблице</w:t>
      </w:r>
      <w:r>
        <w:rPr>
          <w:rFonts w:ascii="TimesNewRomanPSMT" w:eastAsia="Times New Roman" w:hAnsi="TimesNewRomanPSMT" w:cs="TimesNewRomanPSMT"/>
          <w:spacing w:val="-3"/>
        </w:rPr>
        <w:t>,</w:t>
      </w:r>
      <w:r w:rsidRPr="0028153A">
        <w:rPr>
          <w:rFonts w:ascii="TimesNewRomanPSMT" w:eastAsia="Times New Roman" w:hAnsi="TimesNewRomanPSMT" w:cs="TimesNewRomanPSMT"/>
          <w:spacing w:val="-3"/>
        </w:rPr>
        <w:t xml:space="preserve"> видно, что обеспеченность жильем одного жителя составляет – </w:t>
      </w:r>
      <w:r w:rsidR="007D25D3">
        <w:rPr>
          <w:rFonts w:ascii="TimesNewRomanPSMT" w:eastAsia="Times New Roman" w:hAnsi="TimesNewRomanPSMT" w:cs="TimesNewRomanPSMT"/>
          <w:spacing w:val="-3"/>
        </w:rPr>
        <w:t>43,5</w:t>
      </w:r>
      <w:r w:rsidRPr="0028153A">
        <w:rPr>
          <w:rFonts w:ascii="TimesNewRomanPSMT" w:eastAsia="Times New Roman" w:hAnsi="TimesNewRomanPSMT" w:cs="TimesNewRomanPSMT"/>
          <w:spacing w:val="-3"/>
        </w:rPr>
        <w:t xml:space="preserve"> м.кв. Техническое состояние жилых домов можно оценить как удовлетворительное.</w:t>
      </w:r>
    </w:p>
    <w:p w:rsidR="003E0A8B" w:rsidRPr="0028153A" w:rsidRDefault="003E0A8B" w:rsidP="003E0A8B">
      <w:pPr>
        <w:widowControl/>
        <w:suppressAutoHyphens w:val="0"/>
        <w:ind w:firstLine="567"/>
        <w:jc w:val="both"/>
        <w:rPr>
          <w:rFonts w:eastAsia="Times New Roman"/>
          <w:kern w:val="0"/>
          <w:lang w:eastAsia="ru-RU"/>
        </w:rPr>
      </w:pPr>
      <w:r w:rsidRPr="0028153A">
        <w:rPr>
          <w:rFonts w:eastAsia="Times New Roman"/>
          <w:kern w:val="0"/>
          <w:lang w:eastAsia="ru-RU"/>
        </w:rPr>
        <w:t xml:space="preserve">Согласно статье 14 </w:t>
      </w:r>
      <w:r w:rsidRPr="0028153A">
        <w:rPr>
          <w:rFonts w:eastAsia="Times New Roman"/>
          <w:color w:val="000000"/>
          <w:kern w:val="0"/>
          <w:lang w:eastAsia="ru-RU"/>
        </w:rPr>
        <w:t>Федерального закона №131-ФЗ от 06.10.2003 г.</w:t>
      </w:r>
      <w:r w:rsidRPr="0028153A">
        <w:rPr>
          <w:rFonts w:eastAsia="Times New Roman"/>
          <w:kern w:val="0"/>
          <w:lang w:eastAsia="ru-RU"/>
        </w:rPr>
        <w:t xml:space="preserve">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E0A8B" w:rsidRPr="00F563D9" w:rsidRDefault="003E0A8B" w:rsidP="003E0A8B">
      <w:pPr>
        <w:ind w:firstLine="567"/>
        <w:jc w:val="both"/>
        <w:rPr>
          <w:b/>
          <w:bCs/>
          <w:i/>
          <w:iCs/>
        </w:rPr>
      </w:pPr>
      <w:r w:rsidRPr="00F563D9">
        <w:rPr>
          <w:b/>
          <w:bCs/>
          <w:i/>
          <w:iCs/>
        </w:rPr>
        <w:t>В результате анализа состояния жилищного фонда сельского поселения выявлены следующие проблемы:</w:t>
      </w:r>
    </w:p>
    <w:p w:rsidR="003E0A8B" w:rsidRPr="00F563D9" w:rsidRDefault="003E0A8B" w:rsidP="003E0A8B">
      <w:pPr>
        <w:ind w:firstLine="567"/>
        <w:jc w:val="both"/>
        <w:rPr>
          <w:b/>
          <w:bCs/>
          <w:i/>
          <w:iCs/>
        </w:rPr>
      </w:pPr>
      <w:r>
        <w:rPr>
          <w:i/>
          <w:iCs/>
        </w:rPr>
        <w:t>1</w:t>
      </w:r>
      <w:r w:rsidRPr="00F563D9">
        <w:rPr>
          <w:i/>
          <w:iCs/>
        </w:rPr>
        <w:t>. Необходим ремонт существующего муниципального жилого фонда.</w:t>
      </w:r>
    </w:p>
    <w:p w:rsidR="003E0A8B" w:rsidRPr="00F563D9" w:rsidRDefault="003E0A8B" w:rsidP="003E0A8B">
      <w:pPr>
        <w:ind w:firstLine="567"/>
        <w:jc w:val="both"/>
        <w:rPr>
          <w:b/>
          <w:bCs/>
          <w:i/>
          <w:iCs/>
        </w:rPr>
      </w:pPr>
      <w:r>
        <w:rPr>
          <w:i/>
        </w:rPr>
        <w:t>2</w:t>
      </w:r>
      <w:r w:rsidRPr="00F563D9">
        <w:rPr>
          <w:i/>
        </w:rPr>
        <w:t>. Необходимо комплексное освоение включаемых в границы населенных</w:t>
      </w:r>
      <w:r>
        <w:rPr>
          <w:i/>
        </w:rPr>
        <w:t xml:space="preserve"> пунктов участков, в том числе</w:t>
      </w:r>
      <w:r w:rsidRPr="00F563D9">
        <w:rPr>
          <w:i/>
        </w:rPr>
        <w:t xml:space="preserve"> под жилищное строительство, а также уплотнение существующей  жилой застройки.</w:t>
      </w:r>
    </w:p>
    <w:p w:rsidR="003E0A8B" w:rsidRPr="00D4250D" w:rsidRDefault="003E0A8B" w:rsidP="003E0A8B">
      <w:pPr>
        <w:ind w:firstLine="567"/>
        <w:jc w:val="center"/>
        <w:rPr>
          <w:rFonts w:eastAsia="Times New Roman"/>
          <w:b/>
          <w:bCs/>
          <w:highlight w:val="yellow"/>
        </w:rPr>
      </w:pPr>
    </w:p>
    <w:p w:rsidR="003E0A8B" w:rsidRPr="007A66DE" w:rsidRDefault="003E0A8B" w:rsidP="003E0A8B">
      <w:pPr>
        <w:ind w:firstLine="567"/>
        <w:jc w:val="center"/>
        <w:rPr>
          <w:rFonts w:eastAsia="Times New Roman"/>
          <w:b/>
          <w:bCs/>
          <w:i/>
        </w:rPr>
      </w:pPr>
      <w:r w:rsidRPr="007A66DE">
        <w:rPr>
          <w:rFonts w:eastAsia="Times New Roman"/>
          <w:b/>
          <w:bCs/>
          <w:i/>
        </w:rPr>
        <w:t>1.9.4. Объекты социальной инфраструктуры сельского поселения</w:t>
      </w:r>
    </w:p>
    <w:p w:rsidR="003E0A8B" w:rsidRPr="001D3C48" w:rsidRDefault="003E0A8B" w:rsidP="003E0A8B">
      <w:pPr>
        <w:ind w:firstLine="567"/>
        <w:jc w:val="both"/>
        <w:rPr>
          <w:rFonts w:eastAsia="Times New Roman"/>
          <w:spacing w:val="-5"/>
          <w:shd w:val="clear" w:color="auto" w:fill="FFFFFF"/>
        </w:rPr>
      </w:pPr>
    </w:p>
    <w:p w:rsidR="00155F06" w:rsidRPr="00637E54" w:rsidRDefault="00155F06" w:rsidP="00155F06">
      <w:pPr>
        <w:ind w:firstLine="567"/>
        <w:jc w:val="both"/>
      </w:pPr>
      <w:r w:rsidRPr="00637E54">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756DE8">
        <w:t>Карачунского</w:t>
      </w:r>
      <w:r w:rsidRPr="00637E54">
        <w:t xml:space="preserve"> сельского поселения.</w:t>
      </w:r>
    </w:p>
    <w:p w:rsidR="00155F06" w:rsidRPr="00637E54" w:rsidRDefault="00155F06" w:rsidP="00155F06">
      <w:pPr>
        <w:ind w:firstLine="567"/>
        <w:jc w:val="both"/>
      </w:pPr>
      <w:r w:rsidRPr="00637E54">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w:t>
      </w:r>
      <w:proofErr w:type="gramStart"/>
      <w:r w:rsidRPr="00637E54">
        <w:t>о-</w:t>
      </w:r>
      <w:proofErr w:type="gramEnd"/>
      <w:r w:rsidRPr="00637E54">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w:t>
      </w:r>
      <w:r w:rsidRPr="00637E54">
        <w:lastRenderedPageBreak/>
        <w:t>управления, кредитно-финансовые учреждения и предприятия связи, административные организации и другие учреждения и предприятия обслуживания.</w:t>
      </w:r>
    </w:p>
    <w:p w:rsidR="00155F06" w:rsidRPr="00637E54" w:rsidRDefault="00155F06" w:rsidP="00155F06">
      <w:pPr>
        <w:ind w:firstLine="567"/>
        <w:jc w:val="both"/>
      </w:pPr>
      <w:r w:rsidRPr="00637E54">
        <w:t>Все объекты обслуживания социальной инфраструктуры можно разделить на группы по следующим признакам:</w:t>
      </w:r>
    </w:p>
    <w:p w:rsidR="00155F06" w:rsidRPr="00637E54" w:rsidRDefault="00155F06" w:rsidP="00155F06">
      <w:pPr>
        <w:ind w:firstLine="567"/>
        <w:jc w:val="both"/>
      </w:pPr>
      <w:proofErr w:type="gramStart"/>
      <w:r w:rsidRPr="00637E54">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155F06" w:rsidRPr="00637E54" w:rsidRDefault="00155F06" w:rsidP="00155F06">
      <w:pPr>
        <w:ind w:firstLine="567"/>
        <w:jc w:val="both"/>
      </w:pPr>
      <w:r w:rsidRPr="00637E54">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155F06" w:rsidRPr="00637E54" w:rsidRDefault="00155F06" w:rsidP="00155F06">
      <w:pPr>
        <w:ind w:firstLine="567"/>
        <w:jc w:val="both"/>
      </w:pPr>
      <w:r w:rsidRPr="00637E54">
        <w:t>- по интенсивности использования (объекты повседневного спроса, периодического спроса и эпизодического спроса).</w:t>
      </w:r>
    </w:p>
    <w:p w:rsidR="00155F06" w:rsidRPr="00637E54" w:rsidRDefault="00155F06" w:rsidP="00155F06">
      <w:pPr>
        <w:ind w:firstLine="567"/>
        <w:jc w:val="both"/>
      </w:pPr>
      <w:r w:rsidRPr="00637E54">
        <w:rPr>
          <w:rFonts w:ascii="Arial CYR" w:eastAsia="Times New Roman" w:hAnsi="Arial CYR"/>
        </w:rPr>
        <w:t>«</w:t>
      </w:r>
      <w:r w:rsidRPr="00637E54">
        <w:rPr>
          <w:rFonts w:eastAsia="Times New Roman"/>
        </w:rPr>
        <w:t>Методика определения нормативной потребности субъектов Российской Федерации в объек</w:t>
      </w:r>
      <w:r w:rsidR="00625942">
        <w:rPr>
          <w:rFonts w:eastAsia="Times New Roman"/>
        </w:rPr>
        <w:t>тах социальной инфраструктуры»,</w:t>
      </w:r>
      <w:r w:rsidRPr="00637E54">
        <w:rPr>
          <w:rFonts w:eastAsia="Times New Roman"/>
        </w:rPr>
        <w:t xml:space="preserve"> одобренная распоряжением Правительства Российской Федерации от 19 октября 1999г. №1683-р (далее «Методика...»),</w:t>
      </w:r>
      <w:r w:rsidR="00625942">
        <w:rPr>
          <w:rFonts w:eastAsia="Times New Roman"/>
        </w:rPr>
        <w:t xml:space="preserve"> относит к необходимым сферам </w:t>
      </w:r>
      <w:r w:rsidRPr="00637E54">
        <w:rPr>
          <w:rFonts w:eastAsia="Times New Roman"/>
        </w:rPr>
        <w:t>обслуживания населения:</w:t>
      </w:r>
    </w:p>
    <w:p w:rsidR="00155F06" w:rsidRPr="00637E54" w:rsidRDefault="00155F06" w:rsidP="00155F06">
      <w:pPr>
        <w:ind w:firstLine="567"/>
        <w:jc w:val="both"/>
      </w:pPr>
      <w:r w:rsidRPr="00637E54">
        <w:rPr>
          <w:rFonts w:eastAsia="Times New Roman"/>
        </w:rPr>
        <w:t>1) образование (образовательные учреждения, включая дошкольные);</w:t>
      </w:r>
    </w:p>
    <w:p w:rsidR="00155F06" w:rsidRPr="00637E54" w:rsidRDefault="00155F06" w:rsidP="00155F06">
      <w:pPr>
        <w:ind w:firstLine="567"/>
        <w:jc w:val="both"/>
      </w:pPr>
      <w:r w:rsidRPr="00637E54">
        <w:rPr>
          <w:rFonts w:eastAsia="Times New Roman"/>
        </w:rPr>
        <w:t>2) здравоохранение;</w:t>
      </w:r>
    </w:p>
    <w:p w:rsidR="00155F06" w:rsidRPr="00637E54" w:rsidRDefault="00155F06" w:rsidP="00155F06">
      <w:pPr>
        <w:ind w:firstLine="567"/>
        <w:jc w:val="both"/>
      </w:pPr>
      <w:r w:rsidRPr="00637E54">
        <w:t>3) культуру и искусство;</w:t>
      </w:r>
    </w:p>
    <w:p w:rsidR="00155F06" w:rsidRPr="00637E54" w:rsidRDefault="00155F06" w:rsidP="00155F06">
      <w:pPr>
        <w:ind w:firstLine="567"/>
        <w:jc w:val="both"/>
      </w:pPr>
      <w:r w:rsidRPr="00637E54">
        <w:t>4) физическую культуру и спорт.</w:t>
      </w:r>
    </w:p>
    <w:p w:rsidR="00155F06" w:rsidRPr="00637E54" w:rsidRDefault="00155F06" w:rsidP="00155F06">
      <w:pPr>
        <w:ind w:firstLine="567"/>
        <w:jc w:val="both"/>
      </w:pPr>
      <w:r w:rsidRPr="00637E54">
        <w:rPr>
          <w:rFonts w:eastAsia="Times New Roman"/>
          <w:color w:val="000000"/>
          <w:spacing w:val="-3"/>
        </w:rPr>
        <w:t xml:space="preserve">Кроме «Методики...» нормы расчета  объектов  этих и других сфер обслуживания даются в СНиП 2.07.01-89* «Градостроительство. Планировка и застройка городских и сельских поселений» и Региональном </w:t>
      </w:r>
      <w:proofErr w:type="gramStart"/>
      <w:r w:rsidRPr="00637E54">
        <w:rPr>
          <w:rFonts w:eastAsia="Times New Roman"/>
          <w:color w:val="000000"/>
          <w:spacing w:val="-3"/>
        </w:rPr>
        <w:t>нормативе</w:t>
      </w:r>
      <w:proofErr w:type="gramEnd"/>
      <w:r w:rsidRPr="00637E54">
        <w:rPr>
          <w:rFonts w:eastAsia="Times New Roman"/>
          <w:color w:val="000000"/>
          <w:spacing w:val="-3"/>
        </w:rPr>
        <w:t xml:space="preserve"> градостроительного проектирования «Планировка жилых, общественно-деловых зон населенных пунктов Воронежской области».</w:t>
      </w:r>
    </w:p>
    <w:p w:rsidR="00155F06" w:rsidRPr="00637E54" w:rsidRDefault="00155F06" w:rsidP="00155F06">
      <w:pPr>
        <w:ind w:firstLine="567"/>
        <w:jc w:val="both"/>
      </w:pPr>
      <w:r w:rsidRPr="00637E54">
        <w:rPr>
          <w:rFonts w:eastAsia="Times New Roman"/>
          <w:color w:val="000000"/>
          <w:spacing w:val="-3"/>
        </w:rPr>
        <w:t>Согласно СНиП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155F06" w:rsidRPr="00637E54" w:rsidRDefault="00155F06" w:rsidP="00155F06">
      <w:pPr>
        <w:ind w:firstLine="567"/>
        <w:jc w:val="both"/>
      </w:pPr>
      <w:r w:rsidRPr="00637E54">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155F06" w:rsidRPr="00637E54" w:rsidRDefault="00155F06" w:rsidP="00155F06">
      <w:pPr>
        <w:ind w:firstLine="567"/>
        <w:jc w:val="both"/>
      </w:pPr>
      <w:proofErr w:type="gramStart"/>
      <w:r w:rsidRPr="00637E54">
        <w:t>Согласно ст. 14 Федерального закона №131-ФЗ от 06.10.2003 г.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637E54">
        <w:t xml:space="preserve"> культуры и массового спорта, организация проведения официальных физкультурно-оздоровительных и спортивных мероприятий поселения. </w:t>
      </w:r>
    </w:p>
    <w:p w:rsidR="00155F06" w:rsidRPr="00637E54" w:rsidRDefault="00155F06" w:rsidP="00155F06">
      <w:pPr>
        <w:ind w:firstLine="567"/>
        <w:jc w:val="both"/>
      </w:pPr>
      <w:r w:rsidRPr="00637E54">
        <w:rPr>
          <w:rFonts w:eastAsia="Times New Roman"/>
        </w:rPr>
        <w:t xml:space="preserve">На территории </w:t>
      </w:r>
      <w:r w:rsidR="00756DE8">
        <w:rPr>
          <w:rFonts w:eastAsia="Times New Roman"/>
          <w:spacing w:val="-10"/>
        </w:rPr>
        <w:t>Карачунского</w:t>
      </w:r>
      <w:r w:rsidRPr="00637E54">
        <w:rPr>
          <w:rFonts w:eastAsia="Times New Roman"/>
        </w:rPr>
        <w:t xml:space="preserve">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155F06" w:rsidRPr="00637E54" w:rsidRDefault="00155F06" w:rsidP="00155F06">
      <w:pPr>
        <w:ind w:firstLine="567"/>
        <w:jc w:val="both"/>
      </w:pPr>
    </w:p>
    <w:p w:rsidR="00155F06" w:rsidRPr="00637E54" w:rsidRDefault="004E6251" w:rsidP="00155F06">
      <w:pPr>
        <w:ind w:firstLine="567"/>
        <w:jc w:val="center"/>
        <w:rPr>
          <w:b/>
          <w:bCs/>
          <w:i/>
          <w:iCs/>
        </w:rPr>
      </w:pPr>
      <w:r>
        <w:rPr>
          <w:b/>
          <w:bCs/>
          <w:i/>
          <w:iCs/>
        </w:rPr>
        <w:t>Объекты</w:t>
      </w:r>
      <w:r w:rsidR="00155F06" w:rsidRPr="00637E54">
        <w:rPr>
          <w:b/>
          <w:bCs/>
          <w:i/>
          <w:iCs/>
        </w:rPr>
        <w:t xml:space="preserve"> образования</w:t>
      </w:r>
    </w:p>
    <w:p w:rsidR="00155F06" w:rsidRPr="00637E54" w:rsidRDefault="00155F06" w:rsidP="004C13FD">
      <w:pPr>
        <w:ind w:firstLine="567"/>
        <w:jc w:val="both"/>
        <w:rPr>
          <w:rFonts w:eastAsia="Times New Roman"/>
        </w:rPr>
      </w:pPr>
      <w:r w:rsidRPr="00637E54">
        <w:rPr>
          <w:b/>
          <w:bCs/>
          <w:i/>
          <w:iCs/>
        </w:rPr>
        <w:t xml:space="preserve"> </w:t>
      </w:r>
      <w:proofErr w:type="gramStart"/>
      <w:r w:rsidRPr="00637E54">
        <w:rPr>
          <w:rFonts w:eastAsia="Times New Roman"/>
        </w:rPr>
        <w:t xml:space="preserve">К минимально необходимым населению, нормируемым </w:t>
      </w:r>
      <w:r w:rsidR="004E6251">
        <w:rPr>
          <w:rFonts w:eastAsia="Times New Roman"/>
        </w:rPr>
        <w:t>объектам</w:t>
      </w:r>
      <w:r w:rsidRPr="00637E54">
        <w:rPr>
          <w:rFonts w:eastAsia="Times New Roman"/>
        </w:rPr>
        <w:t xml:space="preserve"> образования относятся  детские дошкольные учреждения и общеобразовательные школы (повседневный уровень), </w:t>
      </w:r>
      <w:r w:rsidR="004E6251" w:rsidRPr="00637E54">
        <w:rPr>
          <w:rFonts w:eastAsia="Times New Roman"/>
        </w:rPr>
        <w:t xml:space="preserve">учреждения </w:t>
      </w:r>
      <w:r w:rsidR="004E6251">
        <w:rPr>
          <w:rFonts w:eastAsia="Times New Roman"/>
        </w:rPr>
        <w:t>начального профессионального и средне специального</w:t>
      </w:r>
      <w:r w:rsidRPr="00637E54">
        <w:rPr>
          <w:rFonts w:eastAsia="Times New Roman"/>
        </w:rPr>
        <w:t xml:space="preserve"> обр</w:t>
      </w:r>
      <w:r w:rsidR="004E6251">
        <w:rPr>
          <w:rFonts w:eastAsia="Times New Roman"/>
        </w:rPr>
        <w:t>азования</w:t>
      </w:r>
      <w:r w:rsidRPr="00637E54">
        <w:rPr>
          <w:rFonts w:eastAsia="Times New Roman"/>
        </w:rPr>
        <w:t xml:space="preserve"> (периодический уровень).</w:t>
      </w:r>
      <w:proofErr w:type="gramEnd"/>
      <w:r w:rsidRPr="00637E54">
        <w:rPr>
          <w:rFonts w:eastAsia="Times New Roman"/>
        </w:rPr>
        <w:t xml:space="preserve"> </w:t>
      </w:r>
      <w:r w:rsidR="00253B47">
        <w:rPr>
          <w:rFonts w:eastAsia="Times New Roman"/>
        </w:rPr>
        <w:t xml:space="preserve">На территории Карачунского </w:t>
      </w:r>
      <w:r w:rsidR="00253B47">
        <w:rPr>
          <w:rFonts w:eastAsia="Times New Roman"/>
        </w:rPr>
        <w:lastRenderedPageBreak/>
        <w:t>сельского поселения</w:t>
      </w:r>
      <w:r w:rsidR="00437ABA">
        <w:rPr>
          <w:rFonts w:eastAsia="Times New Roman"/>
        </w:rPr>
        <w:t xml:space="preserve"> детские сады и школы отсутствуют. </w:t>
      </w:r>
      <w:r w:rsidR="00253B47">
        <w:rPr>
          <w:rFonts w:eastAsia="Times New Roman"/>
        </w:rPr>
        <w:t xml:space="preserve"> </w:t>
      </w:r>
      <w:r w:rsidR="00437ABA">
        <w:rPr>
          <w:rFonts w:eastAsia="Times New Roman"/>
        </w:rPr>
        <w:t>Дети посещают соответствующие учреждения в рабочем поселке Рамонь.</w:t>
      </w:r>
    </w:p>
    <w:p w:rsidR="00BF5AD1" w:rsidRPr="00637E54" w:rsidRDefault="00BF5AD1" w:rsidP="00155F06">
      <w:pPr>
        <w:ind w:firstLine="567"/>
        <w:jc w:val="both"/>
        <w:rPr>
          <w:rFonts w:eastAsia="Times New Roman"/>
        </w:rPr>
      </w:pPr>
      <w:r>
        <w:rPr>
          <w:rFonts w:eastAsia="Times New Roman"/>
        </w:rPr>
        <w:t>Для детских садов существует следующий норматив числа мест в детских дошкольных учреждениях-35-40 мест на 1000 человек.</w:t>
      </w:r>
    </w:p>
    <w:p w:rsidR="00155F06" w:rsidRPr="00637E54" w:rsidRDefault="00155F06" w:rsidP="00155F06">
      <w:pPr>
        <w:pStyle w:val="af3"/>
        <w:ind w:firstLine="567"/>
        <w:jc w:val="both"/>
        <w:rPr>
          <w:rFonts w:cs="Tahoma"/>
        </w:rPr>
      </w:pPr>
      <w:r w:rsidRPr="00637E54">
        <w:t>Для школ, существует следующий норматив чис</w:t>
      </w:r>
      <w:r w:rsidR="00887B90">
        <w:t xml:space="preserve">ла мест в  общеобразовательных </w:t>
      </w:r>
      <w:r w:rsidRPr="00637E54">
        <w:t>учреждениях - 102 места на 1000 человек</w:t>
      </w:r>
      <w:r w:rsidR="00253B47">
        <w:t>.</w:t>
      </w:r>
      <w:r w:rsidR="00253B47">
        <w:rPr>
          <w:rFonts w:cs="Tahoma"/>
        </w:rPr>
        <w:t xml:space="preserve"> </w:t>
      </w:r>
      <w:r w:rsidRPr="00637E54">
        <w:rPr>
          <w:rFonts w:cs="Tahoma"/>
        </w:rPr>
        <w:t xml:space="preserve">Кроме </w:t>
      </w:r>
      <w:proofErr w:type="gramStart"/>
      <w:r w:rsidRPr="00637E54">
        <w:rPr>
          <w:rFonts w:cs="Tahoma"/>
        </w:rPr>
        <w:t>нормативного</w:t>
      </w:r>
      <w:proofErr w:type="gramEnd"/>
      <w:r w:rsidRPr="00637E54">
        <w:rPr>
          <w:rFonts w:cs="Tahoma"/>
        </w:rPr>
        <w:t xml:space="preserve"> существует территориальный подход.</w:t>
      </w:r>
    </w:p>
    <w:p w:rsidR="00155F06" w:rsidRPr="00637E54" w:rsidRDefault="00155F06" w:rsidP="00155F06">
      <w:pPr>
        <w:pStyle w:val="af3"/>
        <w:ind w:firstLine="567"/>
        <w:jc w:val="both"/>
      </w:pPr>
      <w:r w:rsidRPr="00637E54">
        <w:rPr>
          <w:rFonts w:cs="Tahoma"/>
        </w:rPr>
        <w:t xml:space="preserve">Для дошкольных учреждений принят радиус доступности - </w:t>
      </w:r>
      <w:smartTag w:uri="urn:schemas-microsoft-com:office:smarttags" w:element="metricconverter">
        <w:smartTagPr>
          <w:attr w:name="ProductID" w:val="500 м"/>
        </w:smartTagPr>
        <w:r w:rsidRPr="00637E54">
          <w:rPr>
            <w:rFonts w:cs="Tahoma"/>
          </w:rPr>
          <w:t>500 м</w:t>
        </w:r>
      </w:smartTag>
      <w:r w:rsidRPr="00637E54">
        <w:rPr>
          <w:rFonts w:cs="Tahoma"/>
        </w:rPr>
        <w:t xml:space="preserve">. Для школ радиус доступности - </w:t>
      </w:r>
      <w:smartTag w:uri="urn:schemas-microsoft-com:office:smarttags" w:element="metricconverter">
        <w:smartTagPr>
          <w:attr w:name="ProductID" w:val="4 км"/>
        </w:smartTagPr>
        <w:r w:rsidRPr="00637E54">
          <w:rPr>
            <w:rFonts w:cs="Tahoma"/>
          </w:rPr>
          <w:t>4 км</w:t>
        </w:r>
      </w:smartTag>
      <w:r w:rsidRPr="00637E54">
        <w:rPr>
          <w:rFonts w:cs="Tahoma"/>
        </w:rPr>
        <w:t xml:space="preserve"> (в соответствии с </w:t>
      </w:r>
      <w:r w:rsidRPr="00637E54">
        <w:t>СанПиН 2.4.2.1178-02 «Гигиенические требования к условиям обучения в общеобразовательных учреждениях»).</w:t>
      </w:r>
    </w:p>
    <w:p w:rsidR="00155F06" w:rsidRPr="00637E54" w:rsidRDefault="00155F06" w:rsidP="00155F06">
      <w:pPr>
        <w:ind w:firstLine="567"/>
        <w:jc w:val="both"/>
        <w:rPr>
          <w:rFonts w:eastAsia="Times New Roman"/>
        </w:rPr>
      </w:pPr>
    </w:p>
    <w:p w:rsidR="00155F06" w:rsidRPr="00637E54" w:rsidRDefault="00625942" w:rsidP="00155F06">
      <w:pPr>
        <w:ind w:firstLine="567"/>
        <w:jc w:val="center"/>
        <w:rPr>
          <w:rFonts w:eastAsia="Times New Roman"/>
          <w:b/>
          <w:bCs/>
          <w:i/>
          <w:iCs/>
        </w:rPr>
      </w:pPr>
      <w:r>
        <w:rPr>
          <w:rFonts w:eastAsia="Times New Roman"/>
          <w:b/>
          <w:bCs/>
          <w:i/>
          <w:iCs/>
        </w:rPr>
        <w:t xml:space="preserve">Объекты </w:t>
      </w:r>
      <w:r w:rsidR="00155F06" w:rsidRPr="00637E54">
        <w:rPr>
          <w:rFonts w:eastAsia="Times New Roman"/>
          <w:b/>
          <w:bCs/>
          <w:i/>
          <w:iCs/>
        </w:rPr>
        <w:t>здравоохранения</w:t>
      </w:r>
    </w:p>
    <w:p w:rsidR="003C2548" w:rsidRDefault="00155F06" w:rsidP="003C2548">
      <w:pPr>
        <w:ind w:firstLine="567"/>
        <w:jc w:val="both"/>
        <w:rPr>
          <w:rFonts w:eastAsia="Times New Roman"/>
          <w:kern w:val="0"/>
          <w:lang w:eastAsia="ru-RU"/>
        </w:rPr>
      </w:pPr>
      <w:proofErr w:type="gramStart"/>
      <w:r w:rsidRPr="00637E54">
        <w:rPr>
          <w:rFonts w:eastAsia="Times New Roman"/>
          <w:kern w:val="0"/>
          <w:lang w:eastAsia="ru-RU"/>
        </w:rPr>
        <w:t xml:space="preserve">В расчете потребности муниципальных образований в объектах здравоохранения </w:t>
      </w:r>
      <w:r w:rsidRPr="00637E54">
        <w:rPr>
          <w:rFonts w:ascii="Arial CYR" w:eastAsia="Times New Roman" w:hAnsi="Arial CYR" w:cs="Arial CYR"/>
          <w:kern w:val="0"/>
          <w:lang w:eastAsia="ru-RU"/>
        </w:rPr>
        <w:t>«</w:t>
      </w:r>
      <w:r w:rsidRPr="00637E54">
        <w:rPr>
          <w:rFonts w:eastAsia="Times New Roman"/>
          <w:kern w:val="0"/>
          <w:lang w:eastAsia="ru-RU"/>
        </w:rPr>
        <w:t xml:space="preserve">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w:t>
      </w:r>
      <w:smartTag w:uri="urn:schemas-microsoft-com:office:smarttags" w:element="metricconverter">
        <w:smartTagPr>
          <w:attr w:name="ProductID" w:val="1997 г"/>
        </w:smartTagPr>
        <w:r w:rsidRPr="00637E54">
          <w:rPr>
            <w:rFonts w:eastAsia="Times New Roman"/>
            <w:kern w:val="0"/>
            <w:lang w:eastAsia="ru-RU"/>
          </w:rPr>
          <w:t>1997 г</w:t>
        </w:r>
      </w:smartTag>
      <w:r w:rsidRPr="00637E54">
        <w:rPr>
          <w:rFonts w:eastAsia="Times New Roman"/>
          <w:kern w:val="0"/>
          <w:lang w:eastAsia="ru-RU"/>
        </w:rPr>
        <w:t>. N 1387, Программу государственных гарантий обеспечения граждан Российской Федерации бесплатной</w:t>
      </w:r>
      <w:proofErr w:type="gramEnd"/>
      <w:r w:rsidRPr="00637E54">
        <w:rPr>
          <w:rFonts w:eastAsia="Times New Roman"/>
          <w:kern w:val="0"/>
          <w:lang w:eastAsia="ru-RU"/>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637E54">
        <w:rPr>
          <w:rFonts w:eastAsia="Times New Roman"/>
          <w:kern w:val="0"/>
          <w:lang w:eastAsia="ru-RU"/>
        </w:rPr>
        <w:t>программ государственных гарантий обеспечения граждан Российской Федерации бесплатной медицинской</w:t>
      </w:r>
      <w:proofErr w:type="gramEnd"/>
      <w:r w:rsidRPr="00637E54">
        <w:rPr>
          <w:rFonts w:eastAsia="Times New Roman"/>
          <w:kern w:val="0"/>
          <w:lang w:eastAsia="ru-RU"/>
        </w:rPr>
        <w:t xml:space="preserve"> помощью, утвержденные Минздравом России, ФОМС, Минфином России.</w:t>
      </w:r>
    </w:p>
    <w:p w:rsidR="00155F06" w:rsidRPr="00637E54" w:rsidRDefault="00155F06" w:rsidP="003C2548">
      <w:pPr>
        <w:ind w:firstLine="567"/>
        <w:jc w:val="both"/>
        <w:rPr>
          <w:rFonts w:eastAsia="Times New Roman"/>
          <w:kern w:val="0"/>
          <w:lang w:eastAsia="ru-RU"/>
        </w:rPr>
      </w:pPr>
      <w:r w:rsidRPr="00637E54">
        <w:rPr>
          <w:rFonts w:eastAsia="Times New Roman"/>
          <w:kern w:val="0"/>
          <w:lang w:eastAsia="ru-RU"/>
        </w:rPr>
        <w:t>К необходимым населению нормируемым объектам здравоохранения относятся врачебные амбулатории (</w:t>
      </w:r>
      <w:r w:rsidRPr="00637E54">
        <w:rPr>
          <w:rFonts w:eastAsia="Times New Roman"/>
          <w:kern w:val="0"/>
          <w:lang w:val="en-US" w:eastAsia="ru-RU"/>
        </w:rPr>
        <w:t>I</w:t>
      </w:r>
      <w:r w:rsidRPr="00637E54">
        <w:rPr>
          <w:rFonts w:eastAsia="Times New Roman"/>
          <w:kern w:val="0"/>
          <w:lang w:eastAsia="ru-RU"/>
        </w:rPr>
        <w:t>, повседневный уровень обслуживания) и больницы (</w:t>
      </w:r>
      <w:r w:rsidRPr="00637E54">
        <w:rPr>
          <w:rFonts w:eastAsia="Times New Roman"/>
          <w:kern w:val="0"/>
          <w:lang w:val="en-US" w:eastAsia="ru-RU"/>
        </w:rPr>
        <w:t>II</w:t>
      </w:r>
      <w:r w:rsidRPr="00637E54">
        <w:rPr>
          <w:rFonts w:eastAsia="Times New Roman"/>
          <w:kern w:val="0"/>
          <w:lang w:eastAsia="ru-RU"/>
        </w:rPr>
        <w:t>,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155F06" w:rsidRPr="00637E54" w:rsidRDefault="00155F06" w:rsidP="00155F06">
      <w:pPr>
        <w:ind w:firstLine="567"/>
        <w:jc w:val="both"/>
        <w:rPr>
          <w:rFonts w:eastAsia="Times New Roman"/>
        </w:rPr>
      </w:pPr>
      <w:r w:rsidRPr="00637E54">
        <w:rPr>
          <w:rFonts w:eastAsia="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(СНиП «Градостроительство...»).</w:t>
      </w:r>
    </w:p>
    <w:p w:rsidR="006930F2" w:rsidRDefault="004E6251" w:rsidP="001E46F7">
      <w:pPr>
        <w:ind w:firstLine="567"/>
        <w:jc w:val="both"/>
        <w:rPr>
          <w:b/>
          <w:bCs/>
          <w:i/>
          <w:iCs/>
        </w:rPr>
      </w:pPr>
      <w:proofErr w:type="gramStart"/>
      <w:r>
        <w:rPr>
          <w:rFonts w:cs="Tahoma"/>
        </w:rPr>
        <w:t>Д</w:t>
      </w:r>
      <w:r w:rsidR="00155F06" w:rsidRPr="00637E54">
        <w:rPr>
          <w:rFonts w:cs="Tahoma"/>
        </w:rPr>
        <w:t>оступность амбулаторий, ФАП</w:t>
      </w:r>
      <w:r w:rsidR="006930F2">
        <w:rPr>
          <w:rFonts w:cs="Tahoma"/>
        </w:rPr>
        <w:t>, больниц</w:t>
      </w:r>
      <w:r w:rsidR="00155F06" w:rsidRPr="00637E54">
        <w:rPr>
          <w:rFonts w:cs="Tahoma"/>
        </w:rPr>
        <w:t xml:space="preserve"> и аптек в сельской местности  принимается в пределах 30 минут, с использованием транспорта - </w:t>
      </w:r>
      <w:smartTag w:uri="urn:schemas-microsoft-com:office:smarttags" w:element="metricconverter">
        <w:smartTagPr>
          <w:attr w:name="ProductID" w:val="5000 м"/>
        </w:smartTagPr>
        <w:r w:rsidR="00155F06" w:rsidRPr="00637E54">
          <w:rPr>
            <w:rFonts w:cs="Tahoma"/>
          </w:rPr>
          <w:t>5000 м</w:t>
        </w:r>
      </w:smartTag>
      <w:r w:rsidR="00155F06" w:rsidRPr="00637E54">
        <w:rPr>
          <w:rFonts w:cs="Tahoma"/>
        </w:rPr>
        <w:t>,</w:t>
      </w:r>
      <w:r w:rsidR="00155F06" w:rsidRPr="00637E54">
        <w:rPr>
          <w:rFonts w:eastAsia="Times New Roman"/>
          <w:kern w:val="0"/>
          <w:lang w:eastAsia="ru-RU"/>
        </w:rPr>
        <w:t xml:space="preserve"> а аптек – 500-</w:t>
      </w:r>
      <w:smartTag w:uri="urn:schemas-microsoft-com:office:smarttags" w:element="metricconverter">
        <w:smartTagPr>
          <w:attr w:name="ProductID" w:val="800 м"/>
        </w:smartTagPr>
        <w:r w:rsidR="00155F06" w:rsidRPr="00637E54">
          <w:rPr>
            <w:rFonts w:eastAsia="Times New Roman"/>
            <w:kern w:val="0"/>
            <w:lang w:eastAsia="ru-RU"/>
          </w:rPr>
          <w:t>800 м</w:t>
        </w:r>
      </w:smartTag>
      <w:r w:rsidR="00155F06" w:rsidRPr="00637E54">
        <w:rPr>
          <w:rFonts w:eastAsia="Times New Roman"/>
          <w:kern w:val="0"/>
          <w:lang w:eastAsia="ru-RU"/>
        </w:rPr>
        <w:t xml:space="preserve">. </w:t>
      </w:r>
      <w:r w:rsidR="00155F06" w:rsidRPr="001E46F7">
        <w:rPr>
          <w:rFonts w:eastAsia="Times New Roman"/>
          <w:kern w:val="0"/>
          <w:lang w:eastAsia="ru-RU"/>
        </w:rPr>
        <w:t xml:space="preserve">На схеме системы социального и культурно-бытового обслуживания </w:t>
      </w:r>
      <w:r w:rsidR="00756DE8" w:rsidRPr="001E46F7">
        <w:rPr>
          <w:rFonts w:eastAsia="Times New Roman"/>
          <w:kern w:val="0"/>
          <w:lang w:eastAsia="ru-RU"/>
        </w:rPr>
        <w:t>Карачунского</w:t>
      </w:r>
      <w:r w:rsidR="00155F06" w:rsidRPr="001E46F7">
        <w:rPr>
          <w:rFonts w:eastAsia="Times New Roman"/>
          <w:kern w:val="0"/>
          <w:lang w:eastAsia="ru-RU"/>
        </w:rPr>
        <w:t xml:space="preserve"> сельского </w:t>
      </w:r>
      <w:r w:rsidR="006930F2" w:rsidRPr="001E46F7">
        <w:rPr>
          <w:rFonts w:eastAsia="Times New Roman"/>
          <w:kern w:val="0"/>
          <w:lang w:eastAsia="ru-RU"/>
        </w:rPr>
        <w:t xml:space="preserve">поселения видно, что </w:t>
      </w:r>
      <w:r w:rsidR="00D849F9" w:rsidRPr="001E46F7">
        <w:rPr>
          <w:rFonts w:eastAsia="Times New Roman"/>
          <w:kern w:val="0"/>
          <w:lang w:eastAsia="ru-RU"/>
        </w:rPr>
        <w:t xml:space="preserve">радиус обслуживания объектов здравоохранения охватывает почти все населенные пункты Карачунского сельского поселения, исключение составляет </w:t>
      </w:r>
      <w:r w:rsidR="001E46F7" w:rsidRPr="001E46F7">
        <w:rPr>
          <w:rFonts w:eastAsia="Times New Roman"/>
          <w:kern w:val="0"/>
          <w:lang w:eastAsia="ru-RU"/>
        </w:rPr>
        <w:t>лишь часть населенного пункта</w:t>
      </w:r>
      <w:r>
        <w:rPr>
          <w:rFonts w:eastAsia="Times New Roman"/>
          <w:kern w:val="0"/>
          <w:lang w:eastAsia="ru-RU"/>
        </w:rPr>
        <w:t xml:space="preserve"> </w:t>
      </w:r>
      <w:r w:rsidR="001E46F7" w:rsidRPr="001E46F7">
        <w:rPr>
          <w:rFonts w:eastAsia="Times New Roman"/>
          <w:kern w:val="0"/>
          <w:lang w:eastAsia="ru-RU"/>
        </w:rPr>
        <w:t>-</w:t>
      </w:r>
      <w:r>
        <w:rPr>
          <w:rFonts w:eastAsia="Times New Roman"/>
          <w:kern w:val="0"/>
          <w:lang w:eastAsia="ru-RU"/>
        </w:rPr>
        <w:t xml:space="preserve"> </w:t>
      </w:r>
      <w:r w:rsidR="001E46F7" w:rsidRPr="001E46F7">
        <w:rPr>
          <w:rFonts w:eastAsia="Times New Roman"/>
          <w:kern w:val="0"/>
          <w:lang w:eastAsia="ru-RU"/>
        </w:rPr>
        <w:t>село Сенное.</w:t>
      </w:r>
      <w:r w:rsidR="00155F06" w:rsidRPr="001E46F7">
        <w:rPr>
          <w:rFonts w:eastAsia="Times New Roman"/>
          <w:kern w:val="0"/>
          <w:lang w:eastAsia="ru-RU"/>
        </w:rPr>
        <w:t xml:space="preserve"> </w:t>
      </w:r>
      <w:proofErr w:type="gramEnd"/>
    </w:p>
    <w:p w:rsidR="004E6251" w:rsidRDefault="004E6251" w:rsidP="00155F06">
      <w:pPr>
        <w:ind w:firstLine="567"/>
        <w:jc w:val="center"/>
        <w:rPr>
          <w:b/>
          <w:bCs/>
          <w:i/>
          <w:iCs/>
        </w:rPr>
      </w:pPr>
    </w:p>
    <w:p w:rsidR="00155F06" w:rsidRPr="00637E54" w:rsidRDefault="00155F06" w:rsidP="00155F06">
      <w:pPr>
        <w:ind w:firstLine="567"/>
        <w:jc w:val="center"/>
        <w:rPr>
          <w:b/>
          <w:bCs/>
          <w:i/>
          <w:iCs/>
        </w:rPr>
      </w:pPr>
      <w:r w:rsidRPr="00637E54">
        <w:rPr>
          <w:b/>
          <w:bCs/>
          <w:i/>
          <w:iCs/>
        </w:rPr>
        <w:t>Учреждения социального обеспечения</w:t>
      </w:r>
    </w:p>
    <w:p w:rsidR="00155F06" w:rsidRPr="00414A0C" w:rsidRDefault="00155F06" w:rsidP="00414A0C">
      <w:pPr>
        <w:widowControl/>
        <w:suppressAutoHyphens w:val="0"/>
        <w:autoSpaceDE w:val="0"/>
        <w:autoSpaceDN w:val="0"/>
        <w:adjustRightInd w:val="0"/>
        <w:ind w:firstLine="567"/>
        <w:jc w:val="both"/>
        <w:rPr>
          <w:rFonts w:eastAsia="Times New Roman"/>
          <w:kern w:val="0"/>
          <w:lang w:eastAsia="ru-RU"/>
        </w:rPr>
      </w:pPr>
      <w:r w:rsidRPr="003C2548">
        <w:rPr>
          <w:rFonts w:eastAsia="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r w:rsidR="00A853F9" w:rsidRPr="003C2548">
        <w:rPr>
          <w:rFonts w:eastAsia="Times New Roman"/>
          <w:kern w:val="0"/>
          <w:lang w:eastAsia="ru-RU"/>
        </w:rPr>
        <w:t>На территории Карачунского сельского поселения располагается дом-интернат вместимостью на 25 человек.</w:t>
      </w:r>
    </w:p>
    <w:p w:rsidR="001E46F7" w:rsidRDefault="001E46F7" w:rsidP="00155F06">
      <w:pPr>
        <w:ind w:firstLine="567"/>
        <w:jc w:val="center"/>
        <w:rPr>
          <w:rFonts w:eastAsia="Times New Roman"/>
          <w:b/>
          <w:bCs/>
          <w:i/>
          <w:iCs/>
        </w:rPr>
      </w:pPr>
    </w:p>
    <w:p w:rsidR="00155F06" w:rsidRPr="00637E54" w:rsidRDefault="00155F06" w:rsidP="00155F06">
      <w:pPr>
        <w:ind w:firstLine="567"/>
        <w:jc w:val="center"/>
        <w:rPr>
          <w:rFonts w:eastAsia="Times New Roman"/>
          <w:b/>
          <w:bCs/>
          <w:i/>
          <w:iCs/>
        </w:rPr>
      </w:pPr>
      <w:r w:rsidRPr="00637E54">
        <w:rPr>
          <w:rFonts w:eastAsia="Times New Roman"/>
          <w:b/>
          <w:bCs/>
          <w:i/>
          <w:iCs/>
        </w:rPr>
        <w:t>Организации и учреждения управления, кредитно-финансовые учреждения</w:t>
      </w:r>
    </w:p>
    <w:p w:rsidR="00155F06" w:rsidRPr="00637E54" w:rsidRDefault="00155F06" w:rsidP="00155F06">
      <w:pPr>
        <w:ind w:firstLine="567"/>
        <w:jc w:val="both"/>
        <w:rPr>
          <w:rFonts w:eastAsia="Times New Roman"/>
        </w:rPr>
      </w:pPr>
      <w:r w:rsidRPr="00637E54">
        <w:rPr>
          <w:rFonts w:eastAsia="Times New Roman"/>
        </w:rPr>
        <w:t>На данный вид общественного обслуживания нор</w:t>
      </w:r>
      <w:r w:rsidR="004E6251">
        <w:rPr>
          <w:rFonts w:eastAsia="Times New Roman"/>
        </w:rPr>
        <w:t>мы расчета даются только в СНиП</w:t>
      </w:r>
      <w:r w:rsidRPr="00637E54">
        <w:rPr>
          <w:rFonts w:eastAsia="Times New Roman"/>
        </w:rPr>
        <w:t xml:space="preserve"> 2.07.01-89* «Градостроительство. Планировка и застройка городских и сельских </w:t>
      </w:r>
      <w:r w:rsidRPr="00637E54">
        <w:rPr>
          <w:rFonts w:eastAsia="Times New Roman"/>
        </w:rPr>
        <w:lastRenderedPageBreak/>
        <w:t>поселений.</w:t>
      </w:r>
    </w:p>
    <w:p w:rsidR="00155F06" w:rsidRPr="00637E54" w:rsidRDefault="00155F06" w:rsidP="00155F06">
      <w:pPr>
        <w:ind w:firstLine="567"/>
        <w:jc w:val="both"/>
        <w:rPr>
          <w:rFonts w:eastAsia="Times New Roman"/>
        </w:rPr>
      </w:pPr>
      <w:r w:rsidRPr="00637E54">
        <w:rPr>
          <w:rFonts w:eastAsia="Times New Roman"/>
        </w:rPr>
        <w:t>К учреждениям повседневного обслуживания относятся административно-хозяйственн</w:t>
      </w:r>
      <w:r w:rsidR="004E6251">
        <w:rPr>
          <w:rFonts w:eastAsia="Times New Roman"/>
        </w:rPr>
        <w:t>ые объекты</w:t>
      </w:r>
      <w:r w:rsidRPr="00637E54">
        <w:rPr>
          <w:rFonts w:eastAsia="Times New Roman"/>
        </w:rPr>
        <w:t xml:space="preserve">,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sidRPr="00637E54">
        <w:rPr>
          <w:rFonts w:eastAsia="Times New Roman"/>
        </w:rPr>
        <w:tab/>
        <w:t xml:space="preserve">Сюда же отнесены объекты, предназначенные для официального опубликования муниципальных правовых актов и иной официальной информации. </w:t>
      </w:r>
    </w:p>
    <w:p w:rsidR="00155F06" w:rsidRPr="00637E54" w:rsidRDefault="00155F06" w:rsidP="00155F06">
      <w:pPr>
        <w:ind w:firstLine="567"/>
        <w:jc w:val="both"/>
        <w:rPr>
          <w:bCs/>
        </w:rPr>
      </w:pPr>
      <w:r w:rsidRPr="00637E54">
        <w:rPr>
          <w:rFonts w:eastAsia="Times New Roman"/>
        </w:rPr>
        <w:t xml:space="preserve">В </w:t>
      </w:r>
      <w:proofErr w:type="spellStart"/>
      <w:r w:rsidR="00A853F9">
        <w:rPr>
          <w:rFonts w:eastAsia="Times New Roman"/>
        </w:rPr>
        <w:t>Карачунском</w:t>
      </w:r>
      <w:proofErr w:type="spellEnd"/>
      <w:r w:rsidRPr="00637E54">
        <w:rPr>
          <w:rFonts w:eastAsia="Times New Roman"/>
        </w:rPr>
        <w:t xml:space="preserve"> сельском поселении </w:t>
      </w:r>
      <w:r w:rsidR="00A853F9">
        <w:rPr>
          <w:rFonts w:eastAsia="Times New Roman"/>
        </w:rPr>
        <w:t xml:space="preserve">из </w:t>
      </w:r>
      <w:proofErr w:type="gramStart"/>
      <w:r w:rsidR="00A853F9">
        <w:rPr>
          <w:rFonts w:eastAsia="Times New Roman"/>
        </w:rPr>
        <w:t xml:space="preserve">выше </w:t>
      </w:r>
      <w:r w:rsidRPr="00637E54">
        <w:rPr>
          <w:rFonts w:eastAsia="Times New Roman"/>
        </w:rPr>
        <w:t>перечисленных</w:t>
      </w:r>
      <w:proofErr w:type="gramEnd"/>
      <w:r w:rsidRPr="00637E54">
        <w:rPr>
          <w:rFonts w:eastAsia="Times New Roman"/>
        </w:rPr>
        <w:t xml:space="preserve"> объектов </w:t>
      </w:r>
      <w:r w:rsidR="004E6251" w:rsidRPr="00637E54">
        <w:rPr>
          <w:rFonts w:eastAsia="Times New Roman"/>
        </w:rPr>
        <w:t>функционируют</w:t>
      </w:r>
      <w:r w:rsidR="004E6251">
        <w:rPr>
          <w:rFonts w:eastAsia="Times New Roman"/>
        </w:rPr>
        <w:t xml:space="preserve"> </w:t>
      </w:r>
      <w:r w:rsidR="00A853F9">
        <w:rPr>
          <w:rFonts w:eastAsia="Times New Roman"/>
        </w:rPr>
        <w:t>1</w:t>
      </w:r>
      <w:r>
        <w:rPr>
          <w:rFonts w:eastAsia="Times New Roman"/>
        </w:rPr>
        <w:t xml:space="preserve"> отделени</w:t>
      </w:r>
      <w:r w:rsidR="00A853F9">
        <w:rPr>
          <w:rFonts w:eastAsia="Times New Roman"/>
        </w:rPr>
        <w:t>е</w:t>
      </w:r>
      <w:r w:rsidRPr="00637E54">
        <w:rPr>
          <w:rFonts w:eastAsia="Times New Roman"/>
        </w:rPr>
        <w:t xml:space="preserve"> связи</w:t>
      </w:r>
      <w:r w:rsidR="00A853F9">
        <w:rPr>
          <w:rFonts w:eastAsia="Times New Roman"/>
        </w:rPr>
        <w:t xml:space="preserve"> и административно-хозяйственное здание</w:t>
      </w:r>
      <w:r>
        <w:rPr>
          <w:rFonts w:eastAsia="Times New Roman"/>
        </w:rPr>
        <w:t xml:space="preserve"> </w:t>
      </w:r>
      <w:r w:rsidR="00A853F9">
        <w:rPr>
          <w:rFonts w:eastAsia="Times New Roman"/>
        </w:rPr>
        <w:t xml:space="preserve">в селе Карачун. </w:t>
      </w:r>
      <w:r w:rsidRPr="00637E54">
        <w:rPr>
          <w:bCs/>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637E54">
          <w:rPr>
            <w:bCs/>
          </w:rPr>
          <w:t>3 км</w:t>
        </w:r>
      </w:smartTag>
      <w:r w:rsidRPr="00637E54">
        <w:rPr>
          <w:bCs/>
        </w:rPr>
        <w:t xml:space="preserve">). Для центра административного самоуправления устанавливается радиус - </w:t>
      </w:r>
      <w:smartTag w:uri="urn:schemas-microsoft-com:office:smarttags" w:element="metricconverter">
        <w:smartTagPr>
          <w:attr w:name="ProductID" w:val="1200 м"/>
        </w:smartTagPr>
        <w:r w:rsidRPr="00637E54">
          <w:rPr>
            <w:bCs/>
          </w:rPr>
          <w:t>1200 м</w:t>
        </w:r>
      </w:smartTag>
      <w:r w:rsidRPr="00637E54">
        <w:rPr>
          <w:bCs/>
        </w:rPr>
        <w:t xml:space="preserve">. </w:t>
      </w:r>
    </w:p>
    <w:p w:rsidR="00155F06" w:rsidRPr="00637E54" w:rsidRDefault="00155F06" w:rsidP="00155F06">
      <w:pPr>
        <w:ind w:firstLine="567"/>
        <w:jc w:val="both"/>
        <w:rPr>
          <w:rFonts w:eastAsia="Times New Roman"/>
        </w:rPr>
      </w:pPr>
      <w:r w:rsidRPr="001E46F7">
        <w:t xml:space="preserve">На схеме системы социального и культурно-бытового обслуживания </w:t>
      </w:r>
      <w:r w:rsidR="00756DE8" w:rsidRPr="001E46F7">
        <w:t>Карачунского</w:t>
      </w:r>
      <w:r w:rsidRPr="001E46F7">
        <w:t xml:space="preserve"> сельского поселения  видно, что внутри радиусов обслуживания</w:t>
      </w:r>
      <w:r w:rsidR="006930F2" w:rsidRPr="001E46F7">
        <w:t xml:space="preserve"> отделения связи</w:t>
      </w:r>
      <w:r w:rsidRPr="001E46F7">
        <w:t xml:space="preserve"> находятся </w:t>
      </w:r>
      <w:r w:rsidR="001E46F7" w:rsidRPr="001E46F7">
        <w:t xml:space="preserve">село </w:t>
      </w:r>
      <w:proofErr w:type="gramStart"/>
      <w:r w:rsidR="001E46F7" w:rsidRPr="001E46F7">
        <w:t>Карачун</w:t>
      </w:r>
      <w:proofErr w:type="gramEnd"/>
      <w:r w:rsidR="001E46F7" w:rsidRPr="001E46F7">
        <w:t>, село Пекшево</w:t>
      </w:r>
      <w:r w:rsidRPr="001E46F7">
        <w:t xml:space="preserve">, </w:t>
      </w:r>
      <w:r w:rsidR="001E46F7">
        <w:t xml:space="preserve">незначительная </w:t>
      </w:r>
      <w:r w:rsidR="001E46F7" w:rsidRPr="001E46F7">
        <w:t xml:space="preserve">часть села Глушицы, деревня Писаревка, село Сенное. Деревня </w:t>
      </w:r>
      <w:proofErr w:type="gramStart"/>
      <w:r w:rsidR="001E46F7" w:rsidRPr="001E46F7">
        <w:t>Ситное</w:t>
      </w:r>
      <w:proofErr w:type="gramEnd"/>
      <w:r w:rsidR="001E46F7" w:rsidRPr="001E46F7">
        <w:t xml:space="preserve"> не попадает в радиус</w:t>
      </w:r>
      <w:r w:rsidR="001E46F7">
        <w:t xml:space="preserve"> обслуживания</w:t>
      </w:r>
      <w:r w:rsidR="001E46F7" w:rsidRPr="001E46F7">
        <w:t xml:space="preserve"> отделения связи.</w:t>
      </w:r>
    </w:p>
    <w:p w:rsidR="00155F06" w:rsidRPr="00637E54" w:rsidRDefault="00155F06" w:rsidP="002C63F7">
      <w:pPr>
        <w:autoSpaceDE w:val="0"/>
        <w:ind w:firstLine="567"/>
        <w:jc w:val="center"/>
        <w:rPr>
          <w:b/>
          <w:bCs/>
          <w:i/>
          <w:iCs/>
        </w:rPr>
      </w:pPr>
      <w:r w:rsidRPr="00637E54">
        <w:rPr>
          <w:b/>
          <w:bCs/>
          <w:i/>
          <w:iCs/>
        </w:rPr>
        <w:t xml:space="preserve">Данные по количеству и расположению учреждений управления и </w:t>
      </w:r>
      <w:r>
        <w:rPr>
          <w:b/>
          <w:bCs/>
          <w:i/>
          <w:iCs/>
        </w:rPr>
        <w:t>отделений</w:t>
      </w:r>
      <w:r w:rsidRPr="00637E54">
        <w:rPr>
          <w:b/>
          <w:bCs/>
          <w:i/>
          <w:iCs/>
        </w:rPr>
        <w:t xml:space="preserve"> связи</w:t>
      </w: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977"/>
        <w:gridCol w:w="3119"/>
        <w:gridCol w:w="3260"/>
      </w:tblGrid>
      <w:tr w:rsidR="00155F06" w:rsidRPr="00637E54" w:rsidTr="00E40E15">
        <w:trPr>
          <w:tblHeader/>
        </w:trPr>
        <w:tc>
          <w:tcPr>
            <w:tcW w:w="2977" w:type="dxa"/>
            <w:shd w:val="clear" w:color="auto" w:fill="DAEEF3"/>
          </w:tcPr>
          <w:p w:rsidR="00155F06" w:rsidRPr="00637E54" w:rsidRDefault="00155F06" w:rsidP="00E40E15">
            <w:pPr>
              <w:pStyle w:val="af3"/>
              <w:snapToGrid w:val="0"/>
              <w:ind w:firstLine="567"/>
              <w:jc w:val="center"/>
              <w:rPr>
                <w:b/>
              </w:rPr>
            </w:pPr>
            <w:r w:rsidRPr="00637E54">
              <w:rPr>
                <w:b/>
              </w:rPr>
              <w:t>Населенный пункт</w:t>
            </w:r>
          </w:p>
        </w:tc>
        <w:tc>
          <w:tcPr>
            <w:tcW w:w="3119" w:type="dxa"/>
            <w:shd w:val="clear" w:color="auto" w:fill="DAEEF3"/>
          </w:tcPr>
          <w:p w:rsidR="00155F06" w:rsidRPr="00637E54" w:rsidRDefault="00155F06" w:rsidP="00E40E15">
            <w:pPr>
              <w:pStyle w:val="af3"/>
              <w:snapToGrid w:val="0"/>
              <w:ind w:firstLine="567"/>
              <w:jc w:val="center"/>
              <w:rPr>
                <w:b/>
              </w:rPr>
            </w:pPr>
            <w:r w:rsidRPr="00637E54">
              <w:rPr>
                <w:b/>
              </w:rPr>
              <w:t>Учреждения управления</w:t>
            </w:r>
          </w:p>
        </w:tc>
        <w:tc>
          <w:tcPr>
            <w:tcW w:w="3260" w:type="dxa"/>
            <w:shd w:val="clear" w:color="auto" w:fill="DAEEF3"/>
          </w:tcPr>
          <w:p w:rsidR="00155F06" w:rsidRPr="00637E54" w:rsidRDefault="00155F06" w:rsidP="00E40E15">
            <w:pPr>
              <w:pStyle w:val="af3"/>
              <w:snapToGrid w:val="0"/>
              <w:ind w:firstLine="567"/>
              <w:jc w:val="center"/>
              <w:rPr>
                <w:b/>
              </w:rPr>
            </w:pPr>
            <w:r>
              <w:rPr>
                <w:b/>
              </w:rPr>
              <w:t>Отделения</w:t>
            </w:r>
            <w:r w:rsidRPr="00637E54">
              <w:rPr>
                <w:b/>
              </w:rPr>
              <w:t xml:space="preserve"> связи</w:t>
            </w:r>
          </w:p>
        </w:tc>
      </w:tr>
      <w:tr w:rsidR="00155F06" w:rsidRPr="00637E54" w:rsidTr="00E40E15">
        <w:trPr>
          <w:trHeight w:val="275"/>
        </w:trPr>
        <w:tc>
          <w:tcPr>
            <w:tcW w:w="2977" w:type="dxa"/>
          </w:tcPr>
          <w:p w:rsidR="00155F06" w:rsidRPr="00637E54" w:rsidRDefault="00A853F9" w:rsidP="00E40E15">
            <w:pPr>
              <w:snapToGrid w:val="0"/>
              <w:ind w:firstLine="567"/>
            </w:pPr>
            <w:r>
              <w:t xml:space="preserve">с. </w:t>
            </w:r>
            <w:proofErr w:type="gramStart"/>
            <w:r>
              <w:t>Карачун</w:t>
            </w:r>
            <w:proofErr w:type="gramEnd"/>
          </w:p>
        </w:tc>
        <w:tc>
          <w:tcPr>
            <w:tcW w:w="3119" w:type="dxa"/>
          </w:tcPr>
          <w:p w:rsidR="00155F06" w:rsidRPr="00637E54" w:rsidRDefault="00155F06" w:rsidP="00E40E15">
            <w:pPr>
              <w:snapToGrid w:val="0"/>
              <w:ind w:firstLine="567"/>
              <w:jc w:val="center"/>
            </w:pPr>
            <w:r>
              <w:t>а</w:t>
            </w:r>
            <w:r w:rsidRPr="00637E54">
              <w:t>дминистрация</w:t>
            </w:r>
          </w:p>
        </w:tc>
        <w:tc>
          <w:tcPr>
            <w:tcW w:w="3260" w:type="dxa"/>
          </w:tcPr>
          <w:p w:rsidR="00155F06" w:rsidRPr="00637E54" w:rsidRDefault="00155F06" w:rsidP="00E40E15">
            <w:pPr>
              <w:pStyle w:val="af3"/>
              <w:snapToGrid w:val="0"/>
              <w:ind w:firstLine="567"/>
              <w:jc w:val="center"/>
            </w:pPr>
            <w:r w:rsidRPr="00637E54">
              <w:t>отделение почтовой связи</w:t>
            </w:r>
          </w:p>
        </w:tc>
      </w:tr>
      <w:tr w:rsidR="00155F06" w:rsidRPr="00637E54" w:rsidTr="00E40E15">
        <w:trPr>
          <w:trHeight w:val="275"/>
        </w:trPr>
        <w:tc>
          <w:tcPr>
            <w:tcW w:w="2977" w:type="dxa"/>
          </w:tcPr>
          <w:p w:rsidR="00155F06" w:rsidRPr="00637E54" w:rsidRDefault="00124172" w:rsidP="00124172">
            <w:pPr>
              <w:snapToGrid w:val="0"/>
              <w:ind w:firstLine="567"/>
            </w:pPr>
            <w:r>
              <w:t>с. Глушицы</w:t>
            </w:r>
          </w:p>
        </w:tc>
        <w:tc>
          <w:tcPr>
            <w:tcW w:w="3119" w:type="dxa"/>
          </w:tcPr>
          <w:p w:rsidR="00155F06" w:rsidRPr="00637E54" w:rsidRDefault="00155F06" w:rsidP="00E40E15">
            <w:pPr>
              <w:snapToGrid w:val="0"/>
              <w:ind w:firstLine="567"/>
              <w:jc w:val="center"/>
            </w:pPr>
            <w:r w:rsidRPr="00637E54">
              <w:t>-</w:t>
            </w:r>
          </w:p>
        </w:tc>
        <w:tc>
          <w:tcPr>
            <w:tcW w:w="3260" w:type="dxa"/>
          </w:tcPr>
          <w:p w:rsidR="00155F06" w:rsidRPr="00637E54" w:rsidRDefault="00A853F9" w:rsidP="00E40E15">
            <w:pPr>
              <w:pStyle w:val="af3"/>
              <w:snapToGrid w:val="0"/>
              <w:ind w:firstLine="567"/>
              <w:jc w:val="center"/>
            </w:pPr>
            <w:r>
              <w:t>-</w:t>
            </w:r>
          </w:p>
        </w:tc>
      </w:tr>
      <w:tr w:rsidR="00124172" w:rsidRPr="00637E54" w:rsidTr="00E40E15">
        <w:trPr>
          <w:trHeight w:val="275"/>
        </w:trPr>
        <w:tc>
          <w:tcPr>
            <w:tcW w:w="2977" w:type="dxa"/>
          </w:tcPr>
          <w:p w:rsidR="00124172" w:rsidRPr="00637E54" w:rsidRDefault="00124172" w:rsidP="00FF5309">
            <w:pPr>
              <w:snapToGrid w:val="0"/>
              <w:ind w:firstLine="567"/>
            </w:pPr>
            <w:r>
              <w:t>с. Пекшево</w:t>
            </w:r>
          </w:p>
        </w:tc>
        <w:tc>
          <w:tcPr>
            <w:tcW w:w="3119" w:type="dxa"/>
          </w:tcPr>
          <w:p w:rsidR="00124172" w:rsidRPr="00637E54" w:rsidRDefault="00124172" w:rsidP="00E40E15">
            <w:pPr>
              <w:snapToGrid w:val="0"/>
              <w:ind w:firstLine="567"/>
              <w:jc w:val="center"/>
            </w:pPr>
            <w:r>
              <w:t>-</w:t>
            </w:r>
          </w:p>
        </w:tc>
        <w:tc>
          <w:tcPr>
            <w:tcW w:w="3260" w:type="dxa"/>
          </w:tcPr>
          <w:p w:rsidR="00124172" w:rsidRPr="00637E54" w:rsidRDefault="00124172" w:rsidP="00E40E15">
            <w:pPr>
              <w:pStyle w:val="af3"/>
              <w:snapToGrid w:val="0"/>
              <w:ind w:firstLine="567"/>
              <w:jc w:val="center"/>
            </w:pPr>
            <w:r>
              <w:t>-</w:t>
            </w:r>
          </w:p>
        </w:tc>
      </w:tr>
      <w:tr w:rsidR="00124172" w:rsidRPr="00637E54" w:rsidTr="00E40E15">
        <w:trPr>
          <w:trHeight w:val="275"/>
        </w:trPr>
        <w:tc>
          <w:tcPr>
            <w:tcW w:w="2977" w:type="dxa"/>
          </w:tcPr>
          <w:p w:rsidR="00124172" w:rsidRDefault="00124172" w:rsidP="00FF5309">
            <w:pPr>
              <w:snapToGrid w:val="0"/>
              <w:ind w:firstLine="567"/>
            </w:pPr>
            <w:r>
              <w:t>д. Ситная</w:t>
            </w:r>
          </w:p>
        </w:tc>
        <w:tc>
          <w:tcPr>
            <w:tcW w:w="3119" w:type="dxa"/>
          </w:tcPr>
          <w:p w:rsidR="00124172" w:rsidRDefault="00124172" w:rsidP="00E40E15">
            <w:pPr>
              <w:snapToGrid w:val="0"/>
              <w:ind w:firstLine="567"/>
              <w:jc w:val="center"/>
            </w:pPr>
            <w:r>
              <w:t>-</w:t>
            </w:r>
          </w:p>
        </w:tc>
        <w:tc>
          <w:tcPr>
            <w:tcW w:w="3260" w:type="dxa"/>
          </w:tcPr>
          <w:p w:rsidR="00124172" w:rsidRDefault="00124172" w:rsidP="00E40E15">
            <w:pPr>
              <w:pStyle w:val="af3"/>
              <w:snapToGrid w:val="0"/>
              <w:ind w:firstLine="567"/>
              <w:jc w:val="center"/>
            </w:pPr>
            <w:r>
              <w:t>-</w:t>
            </w:r>
          </w:p>
        </w:tc>
      </w:tr>
      <w:tr w:rsidR="00124172" w:rsidRPr="00637E54" w:rsidTr="00E40E15">
        <w:trPr>
          <w:trHeight w:val="275"/>
        </w:trPr>
        <w:tc>
          <w:tcPr>
            <w:tcW w:w="2977" w:type="dxa"/>
          </w:tcPr>
          <w:p w:rsidR="00124172" w:rsidRDefault="00124172" w:rsidP="00FF5309">
            <w:pPr>
              <w:snapToGrid w:val="0"/>
              <w:ind w:firstLine="567"/>
            </w:pPr>
            <w:r>
              <w:t>д. Писаревка</w:t>
            </w:r>
          </w:p>
        </w:tc>
        <w:tc>
          <w:tcPr>
            <w:tcW w:w="3119" w:type="dxa"/>
          </w:tcPr>
          <w:p w:rsidR="00124172" w:rsidRDefault="00124172" w:rsidP="00E40E15">
            <w:pPr>
              <w:snapToGrid w:val="0"/>
              <w:ind w:firstLine="567"/>
              <w:jc w:val="center"/>
            </w:pPr>
            <w:r>
              <w:t>-</w:t>
            </w:r>
          </w:p>
        </w:tc>
        <w:tc>
          <w:tcPr>
            <w:tcW w:w="3260" w:type="dxa"/>
          </w:tcPr>
          <w:p w:rsidR="00124172" w:rsidRDefault="00124172" w:rsidP="00E40E15">
            <w:pPr>
              <w:pStyle w:val="af3"/>
              <w:snapToGrid w:val="0"/>
              <w:ind w:firstLine="567"/>
              <w:jc w:val="center"/>
            </w:pPr>
            <w:r>
              <w:t>-</w:t>
            </w:r>
          </w:p>
        </w:tc>
      </w:tr>
      <w:tr w:rsidR="00124172" w:rsidRPr="00637E54" w:rsidTr="00E40E15">
        <w:trPr>
          <w:trHeight w:val="275"/>
        </w:trPr>
        <w:tc>
          <w:tcPr>
            <w:tcW w:w="2977" w:type="dxa"/>
          </w:tcPr>
          <w:p w:rsidR="00124172" w:rsidRDefault="00124172" w:rsidP="00FF5309">
            <w:pPr>
              <w:snapToGrid w:val="0"/>
              <w:ind w:firstLine="567"/>
            </w:pPr>
            <w:r>
              <w:t>с. Сенное</w:t>
            </w:r>
          </w:p>
        </w:tc>
        <w:tc>
          <w:tcPr>
            <w:tcW w:w="3119" w:type="dxa"/>
          </w:tcPr>
          <w:p w:rsidR="00124172" w:rsidRDefault="00124172" w:rsidP="00E40E15">
            <w:pPr>
              <w:snapToGrid w:val="0"/>
              <w:ind w:firstLine="567"/>
              <w:jc w:val="center"/>
            </w:pPr>
            <w:r>
              <w:t>-</w:t>
            </w:r>
          </w:p>
        </w:tc>
        <w:tc>
          <w:tcPr>
            <w:tcW w:w="3260" w:type="dxa"/>
          </w:tcPr>
          <w:p w:rsidR="00124172" w:rsidRDefault="00124172" w:rsidP="00E40E15">
            <w:pPr>
              <w:pStyle w:val="af3"/>
              <w:snapToGrid w:val="0"/>
              <w:ind w:firstLine="567"/>
              <w:jc w:val="center"/>
            </w:pPr>
            <w:r>
              <w:t>-</w:t>
            </w:r>
          </w:p>
        </w:tc>
      </w:tr>
    </w:tbl>
    <w:p w:rsidR="00155F06" w:rsidRPr="00637E54" w:rsidRDefault="00155F06" w:rsidP="00124172">
      <w:pPr>
        <w:widowControl/>
        <w:suppressAutoHyphens w:val="0"/>
        <w:spacing w:before="100" w:beforeAutospacing="1"/>
        <w:jc w:val="center"/>
        <w:rPr>
          <w:rFonts w:eastAsia="Times New Roman"/>
          <w:b/>
          <w:i/>
          <w:kern w:val="0"/>
          <w:lang w:eastAsia="ru-RU"/>
        </w:rPr>
      </w:pPr>
      <w:r w:rsidRPr="00637E54">
        <w:rPr>
          <w:rFonts w:eastAsia="Times New Roman"/>
          <w:b/>
          <w:i/>
          <w:kern w:val="0"/>
          <w:lang w:eastAsia="ru-RU"/>
        </w:rPr>
        <w:t>Объекты отдыха и туризма, санаторно-курортные и оздоровительные</w:t>
      </w:r>
    </w:p>
    <w:p w:rsidR="005151A4" w:rsidRPr="00124172" w:rsidRDefault="00155F06" w:rsidP="00124172">
      <w:pPr>
        <w:widowControl/>
        <w:suppressAutoHyphens w:val="0"/>
        <w:spacing w:before="100" w:beforeAutospacing="1"/>
        <w:ind w:firstLine="567"/>
        <w:jc w:val="both"/>
        <w:rPr>
          <w:rFonts w:eastAsia="Times New Roman"/>
          <w:kern w:val="0"/>
          <w:lang w:eastAsia="ru-RU"/>
        </w:rPr>
      </w:pPr>
      <w:r w:rsidRPr="00637E54">
        <w:rPr>
          <w:rFonts w:eastAsia="Times New Roman"/>
          <w:kern w:val="0"/>
          <w:lang w:eastAsia="ru-RU"/>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В </w:t>
      </w:r>
      <w:proofErr w:type="spellStart"/>
      <w:r w:rsidR="00124172">
        <w:rPr>
          <w:rFonts w:eastAsia="Times New Roman"/>
          <w:kern w:val="0"/>
          <w:lang w:eastAsia="ru-RU"/>
        </w:rPr>
        <w:t>Карачунском</w:t>
      </w:r>
      <w:proofErr w:type="spellEnd"/>
      <w:r w:rsidR="005151A4">
        <w:rPr>
          <w:rFonts w:eastAsia="Times New Roman"/>
          <w:kern w:val="0"/>
          <w:lang w:eastAsia="ru-RU"/>
        </w:rPr>
        <w:t xml:space="preserve"> сельском поселении </w:t>
      </w:r>
      <w:r w:rsidR="00124172">
        <w:rPr>
          <w:rFonts w:eastAsia="Times New Roman"/>
          <w:kern w:val="0"/>
          <w:lang w:eastAsia="ru-RU"/>
        </w:rPr>
        <w:t>расположена туристическая база «</w:t>
      </w:r>
      <w:proofErr w:type="spellStart"/>
      <w:r w:rsidR="00124172">
        <w:rPr>
          <w:rFonts w:eastAsia="Times New Roman"/>
          <w:kern w:val="0"/>
          <w:lang w:eastAsia="ru-RU"/>
        </w:rPr>
        <w:t>Дивноречье</w:t>
      </w:r>
      <w:proofErr w:type="spellEnd"/>
      <w:r w:rsidR="00124172">
        <w:rPr>
          <w:rFonts w:eastAsia="Times New Roman"/>
          <w:kern w:val="0"/>
          <w:lang w:eastAsia="ru-RU"/>
        </w:rPr>
        <w:t>»</w:t>
      </w:r>
      <w:r w:rsidRPr="00637E54">
        <w:rPr>
          <w:rFonts w:eastAsia="Times New Roman"/>
          <w:kern w:val="0"/>
          <w:lang w:eastAsia="ru-RU"/>
        </w:rPr>
        <w:t xml:space="preserve">. </w:t>
      </w:r>
    </w:p>
    <w:p w:rsidR="00155F06" w:rsidRPr="00637E54" w:rsidRDefault="00155F06" w:rsidP="00155F06">
      <w:pPr>
        <w:widowControl/>
        <w:suppressAutoHyphens w:val="0"/>
        <w:spacing w:before="100" w:beforeAutospacing="1"/>
        <w:ind w:firstLine="567"/>
        <w:jc w:val="center"/>
        <w:rPr>
          <w:rFonts w:eastAsia="Times New Roman"/>
          <w:b/>
          <w:i/>
          <w:kern w:val="0"/>
          <w:lang w:eastAsia="ru-RU"/>
        </w:rPr>
      </w:pPr>
      <w:r w:rsidRPr="00637E54">
        <w:rPr>
          <w:rFonts w:eastAsia="Times New Roman" w:cs="Arial"/>
          <w:b/>
          <w:bCs/>
          <w:i/>
          <w:spacing w:val="-3"/>
        </w:rPr>
        <w:t>Объекты торговли, общественного питания, бытового обслуживания и жилищно-коммунального хозяйства</w:t>
      </w:r>
    </w:p>
    <w:p w:rsidR="00155F06" w:rsidRPr="00637E54" w:rsidRDefault="00155F06" w:rsidP="00155F06">
      <w:pPr>
        <w:widowControl/>
        <w:tabs>
          <w:tab w:val="left" w:pos="700"/>
        </w:tabs>
        <w:snapToGrid w:val="0"/>
        <w:ind w:firstLine="567"/>
        <w:jc w:val="both"/>
        <w:rPr>
          <w:rFonts w:eastAsia="Times New Roman" w:cs="Arial"/>
          <w:b/>
          <w:bCs/>
          <w:spacing w:val="-3"/>
        </w:rPr>
      </w:pPr>
    </w:p>
    <w:p w:rsidR="00155F06" w:rsidRPr="00637E54" w:rsidRDefault="00155F06" w:rsidP="00155F06">
      <w:pPr>
        <w:autoSpaceDE w:val="0"/>
        <w:ind w:firstLine="567"/>
        <w:jc w:val="both"/>
        <w:rPr>
          <w:bCs/>
        </w:rPr>
      </w:pPr>
      <w:r w:rsidRPr="00637E54">
        <w:rPr>
          <w:bCs/>
        </w:rPr>
        <w:t xml:space="preserve">На данный вид общественного обслуживания нормы расчета даются только в </w:t>
      </w:r>
      <w:r w:rsidRPr="00637E54">
        <w:t>СНиП 2.07.01-89* «Градостроительство. Планировка и застройка городских и сельских поселений</w:t>
      </w:r>
      <w:r w:rsidR="00887B90">
        <w:rPr>
          <w:bCs/>
        </w:rPr>
        <w:t xml:space="preserve">. </w:t>
      </w:r>
      <w:r w:rsidRPr="00637E54">
        <w:rPr>
          <w:bCs/>
        </w:rPr>
        <w:t>На сегодняшний день в структуре предприятий</w:t>
      </w:r>
      <w:r w:rsidR="00DC245E" w:rsidRPr="00DC245E">
        <w:rPr>
          <w:rFonts w:eastAsia="Times New Roman" w:cs="Arial"/>
          <w:b/>
          <w:bCs/>
          <w:i/>
          <w:spacing w:val="-3"/>
        </w:rPr>
        <w:t xml:space="preserve"> </w:t>
      </w:r>
      <w:r w:rsidR="00DC245E" w:rsidRPr="00DC245E">
        <w:rPr>
          <w:rFonts w:eastAsia="Times New Roman" w:cs="Arial"/>
          <w:bCs/>
          <w:spacing w:val="-3"/>
        </w:rPr>
        <w:t>торговли, общественного питания, бытового обслуживания и жилищно-коммунального хозяйства</w:t>
      </w:r>
      <w:r w:rsidRPr="00637E54">
        <w:rPr>
          <w:bCs/>
        </w:rPr>
        <w:t xml:space="preserve"> практически не осталось </w:t>
      </w:r>
      <w:r w:rsidR="004E6251">
        <w:rPr>
          <w:bCs/>
        </w:rPr>
        <w:t xml:space="preserve">объектов </w:t>
      </w:r>
      <w:r w:rsidRPr="00637E54">
        <w:rPr>
          <w:bCs/>
        </w:rPr>
        <w:t xml:space="preserve">муниципальной собственности, предполагается, что </w:t>
      </w:r>
      <w:r w:rsidR="00DC245E">
        <w:rPr>
          <w:bCs/>
        </w:rPr>
        <w:t xml:space="preserve">отрасль  должна </w:t>
      </w:r>
      <w:r w:rsidRPr="00637E54">
        <w:rPr>
          <w:bCs/>
        </w:rPr>
        <w:t xml:space="preserve">развиваться на </w:t>
      </w:r>
      <w:r w:rsidR="00DC245E">
        <w:rPr>
          <w:bCs/>
        </w:rPr>
        <w:t>основе</w:t>
      </w:r>
      <w:r w:rsidR="00DC245E" w:rsidRPr="00DC245E">
        <w:rPr>
          <w:bCs/>
        </w:rPr>
        <w:t xml:space="preserve"> </w:t>
      </w:r>
      <w:r w:rsidR="00DC245E">
        <w:rPr>
          <w:bCs/>
        </w:rPr>
        <w:t>частной собственности</w:t>
      </w:r>
      <w:r w:rsidRPr="00637E54">
        <w:rPr>
          <w:bCs/>
        </w:rPr>
        <w:t>.</w:t>
      </w:r>
    </w:p>
    <w:p w:rsidR="00155F06" w:rsidRPr="00637E54" w:rsidRDefault="00155F06" w:rsidP="00155F06">
      <w:pPr>
        <w:autoSpaceDE w:val="0"/>
        <w:ind w:firstLine="567"/>
        <w:jc w:val="both"/>
        <w:rPr>
          <w:bCs/>
        </w:rPr>
      </w:pPr>
      <w:r w:rsidRPr="00637E54">
        <w:rPr>
          <w:bCs/>
        </w:rPr>
        <w:t xml:space="preserve">К первому уровню обслуживания относятся </w:t>
      </w:r>
      <w:r w:rsidRPr="00637E54">
        <w:t xml:space="preserve">магазины товаров повседневного спроса, </w:t>
      </w:r>
      <w:r w:rsidRPr="00637E54">
        <w:lastRenderedPageBreak/>
        <w:t xml:space="preserve">пункты общественного питания, приемные пункты бытового обслуживания, прачечные-химчистки, бани. </w:t>
      </w:r>
      <w:proofErr w:type="gramStart"/>
      <w:r w:rsidRPr="00637E54">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roofErr w:type="gramEnd"/>
    </w:p>
    <w:p w:rsidR="00155F06" w:rsidRPr="00637E54" w:rsidRDefault="00155F06" w:rsidP="00155F06">
      <w:pPr>
        <w:autoSpaceDE w:val="0"/>
        <w:ind w:firstLine="567"/>
        <w:jc w:val="both"/>
      </w:pPr>
      <w:r>
        <w:t xml:space="preserve">В </w:t>
      </w:r>
      <w:proofErr w:type="spellStart"/>
      <w:r w:rsidR="00124172">
        <w:t>Карачунском</w:t>
      </w:r>
      <w:proofErr w:type="spellEnd"/>
      <w:r>
        <w:t xml:space="preserve"> сельском поселении функционирует  </w:t>
      </w:r>
      <w:r w:rsidR="001913BC">
        <w:t>магазины</w:t>
      </w:r>
      <w:r>
        <w:t xml:space="preserve"> общей торговой площадью </w:t>
      </w:r>
      <w:r w:rsidR="001913BC">
        <w:t>236</w:t>
      </w:r>
      <w:r>
        <w:t xml:space="preserve"> </w:t>
      </w:r>
      <w:r w:rsidR="00187138">
        <w:t>кв. м</w:t>
      </w:r>
      <w:r>
        <w:t xml:space="preserve">. </w:t>
      </w:r>
    </w:p>
    <w:p w:rsidR="00155F06" w:rsidRPr="00637E54" w:rsidRDefault="00155F06" w:rsidP="00155F06">
      <w:pPr>
        <w:autoSpaceDE w:val="0"/>
        <w:ind w:firstLine="567"/>
        <w:jc w:val="both"/>
        <w:rPr>
          <w:bCs/>
        </w:rPr>
      </w:pPr>
      <w:r w:rsidRPr="00637E54">
        <w:t xml:space="preserve">Такие предприятия как бани, прачечные, химчистки на территории поселения отсутствуют. </w:t>
      </w:r>
      <w:r w:rsidRPr="00637E54">
        <w:tab/>
      </w:r>
    </w:p>
    <w:p w:rsidR="00155F06" w:rsidRPr="00637E54" w:rsidRDefault="00155F06" w:rsidP="00155F06">
      <w:pPr>
        <w:autoSpaceDE w:val="0"/>
        <w:ind w:firstLine="567"/>
        <w:jc w:val="both"/>
        <w:rPr>
          <w:rFonts w:cs="Arial CYR"/>
          <w:bCs/>
        </w:rPr>
      </w:pPr>
      <w:r w:rsidRPr="00637E54">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sidRPr="00637E54">
          <w:rPr>
            <w:rFonts w:cs="Arial CYR"/>
            <w:bCs/>
          </w:rPr>
          <w:t>3 км</w:t>
        </w:r>
      </w:smartTag>
      <w:r w:rsidRPr="00637E54">
        <w:rPr>
          <w:rFonts w:cs="Arial CYR"/>
          <w:bCs/>
        </w:rPr>
        <w:t>).</w:t>
      </w:r>
      <w:r w:rsidR="001E46F7">
        <w:rPr>
          <w:rFonts w:cs="Arial CYR"/>
          <w:bCs/>
        </w:rPr>
        <w:t xml:space="preserve"> На схеме территориальной доступности видно, что все населенные пункты попадают в радиус обслуживания предприятий торговли.</w:t>
      </w:r>
    </w:p>
    <w:p w:rsidR="00155F06" w:rsidRPr="00637E54" w:rsidRDefault="00155F06" w:rsidP="00155F06">
      <w:pPr>
        <w:widowControl/>
        <w:suppressAutoHyphens w:val="0"/>
        <w:spacing w:before="100" w:beforeAutospacing="1"/>
        <w:ind w:firstLine="567"/>
        <w:jc w:val="both"/>
        <w:rPr>
          <w:rFonts w:eastAsia="Times New Roman"/>
          <w:kern w:val="0"/>
          <w:lang w:eastAsia="ru-RU"/>
        </w:rPr>
      </w:pPr>
      <w:r w:rsidRPr="00637E54">
        <w:rPr>
          <w:rFonts w:eastAsia="Times New Roman"/>
          <w:kern w:val="0"/>
          <w:shd w:val="clear" w:color="auto" w:fill="FFFFFF"/>
          <w:lang w:eastAsia="ru-RU"/>
        </w:rPr>
        <w:t>На территории сельского поселения п</w:t>
      </w:r>
      <w:r w:rsidRPr="00637E54">
        <w:rPr>
          <w:rFonts w:eastAsia="Times New Roman"/>
          <w:kern w:val="0"/>
          <w:lang w:eastAsia="ru-RU"/>
        </w:rPr>
        <w:t xml:space="preserve">ланируется формирование общественных зон с комплексом инфраструктуры, отвечающей современным требованиям. </w:t>
      </w:r>
      <w:r>
        <w:rPr>
          <w:rFonts w:eastAsia="Times New Roman"/>
          <w:kern w:val="0"/>
          <w:lang w:eastAsia="ru-RU"/>
        </w:rPr>
        <w:t>Необходимо создание</w:t>
      </w:r>
      <w:r w:rsidRPr="00637E54">
        <w:rPr>
          <w:rFonts w:eastAsia="Times New Roman"/>
          <w:kern w:val="0"/>
          <w:lang w:eastAsia="ru-RU"/>
        </w:rPr>
        <w:t xml:space="preserve"> сети кафе, досуговых предприятий различных форм собственности в связи с развитием населенных пунктов. </w:t>
      </w:r>
      <w:r w:rsidRPr="00F7662F">
        <w:rPr>
          <w:rFonts w:eastAsia="Times New Roman"/>
          <w:kern w:val="0"/>
          <w:lang w:eastAsia="ru-RU"/>
        </w:rPr>
        <w:t xml:space="preserve">Для сельского поселения требуется специализированное предприятие бытового обслуживания </w:t>
      </w:r>
      <w:r w:rsidRPr="00300C95">
        <w:rPr>
          <w:rFonts w:eastAsia="Times New Roman"/>
          <w:kern w:val="0"/>
          <w:lang w:eastAsia="ru-RU"/>
        </w:rPr>
        <w:t xml:space="preserve">на </w:t>
      </w:r>
      <w:r w:rsidR="00CF3F27">
        <w:rPr>
          <w:rFonts w:eastAsia="Times New Roman"/>
          <w:kern w:val="0"/>
          <w:lang w:eastAsia="ru-RU"/>
        </w:rPr>
        <w:t>3</w:t>
      </w:r>
      <w:r w:rsidR="00887B90">
        <w:rPr>
          <w:rFonts w:eastAsia="Times New Roman"/>
          <w:kern w:val="0"/>
          <w:lang w:eastAsia="ru-RU"/>
        </w:rPr>
        <w:t xml:space="preserve"> </w:t>
      </w:r>
      <w:r w:rsidRPr="00F7662F">
        <w:rPr>
          <w:rFonts w:eastAsia="Times New Roman"/>
          <w:kern w:val="0"/>
          <w:lang w:eastAsia="ru-RU"/>
        </w:rPr>
        <w:t>рабочих мест</w:t>
      </w:r>
      <w:r w:rsidR="00F7662F" w:rsidRPr="00F7662F">
        <w:rPr>
          <w:rFonts w:eastAsia="Times New Roman"/>
          <w:kern w:val="0"/>
          <w:lang w:eastAsia="ru-RU"/>
        </w:rPr>
        <w:t>а</w:t>
      </w:r>
      <w:r w:rsidRPr="00F7662F">
        <w:rPr>
          <w:rFonts w:eastAsia="Times New Roman"/>
          <w:kern w:val="0"/>
          <w:lang w:eastAsia="ru-RU"/>
        </w:rPr>
        <w:t>, одн</w:t>
      </w:r>
      <w:r w:rsidRPr="00637E54">
        <w:rPr>
          <w:rFonts w:eastAsia="Times New Roman"/>
          <w:kern w:val="0"/>
          <w:lang w:eastAsia="ru-RU"/>
        </w:rPr>
        <w:t xml:space="preserve">а баня на </w:t>
      </w:r>
      <w:r w:rsidR="00300C95" w:rsidRPr="00300C95">
        <w:rPr>
          <w:rFonts w:eastAsia="Times New Roman"/>
          <w:kern w:val="0"/>
          <w:lang w:eastAsia="ru-RU"/>
        </w:rPr>
        <w:t>6</w:t>
      </w:r>
      <w:r w:rsidR="00300C95">
        <w:rPr>
          <w:rFonts w:eastAsia="Times New Roman"/>
          <w:kern w:val="0"/>
          <w:lang w:eastAsia="ru-RU"/>
        </w:rPr>
        <w:t xml:space="preserve"> </w:t>
      </w:r>
      <w:r w:rsidR="00DC245E">
        <w:rPr>
          <w:rFonts w:eastAsia="Times New Roman"/>
          <w:kern w:val="0"/>
          <w:lang w:eastAsia="ru-RU"/>
        </w:rPr>
        <w:t>помывочных мест</w:t>
      </w:r>
      <w:r w:rsidRPr="00637E54">
        <w:rPr>
          <w:rFonts w:eastAsia="Times New Roman"/>
          <w:kern w:val="0"/>
          <w:lang w:eastAsia="ru-RU"/>
        </w:rPr>
        <w:t xml:space="preserve">, прачечная на </w:t>
      </w:r>
      <w:r w:rsidR="00CF3F27">
        <w:rPr>
          <w:rFonts w:eastAsia="Times New Roman"/>
          <w:kern w:val="0"/>
          <w:lang w:eastAsia="ru-RU"/>
        </w:rPr>
        <w:t>9,3</w:t>
      </w:r>
      <w:r w:rsidRPr="00637E54">
        <w:rPr>
          <w:rFonts w:eastAsia="Times New Roman"/>
          <w:kern w:val="0"/>
          <w:lang w:eastAsia="ru-RU"/>
        </w:rPr>
        <w:t xml:space="preserve"> кг/смену, химчистка на </w:t>
      </w:r>
      <w:r w:rsidR="00CF3F27">
        <w:rPr>
          <w:rFonts w:eastAsia="Times New Roman"/>
          <w:kern w:val="0"/>
          <w:lang w:eastAsia="ru-RU"/>
        </w:rPr>
        <w:t>0</w:t>
      </w:r>
      <w:r w:rsidR="00300C95">
        <w:rPr>
          <w:rFonts w:eastAsia="Times New Roman"/>
          <w:kern w:val="0"/>
          <w:lang w:eastAsia="ru-RU"/>
        </w:rPr>
        <w:t>,7</w:t>
      </w:r>
      <w:r>
        <w:rPr>
          <w:rFonts w:eastAsia="Times New Roman"/>
          <w:kern w:val="0"/>
          <w:lang w:eastAsia="ru-RU"/>
        </w:rPr>
        <w:t xml:space="preserve"> </w:t>
      </w:r>
      <w:r w:rsidRPr="00637E54">
        <w:rPr>
          <w:rFonts w:eastAsia="Times New Roman"/>
          <w:kern w:val="0"/>
          <w:lang w:eastAsia="ru-RU"/>
        </w:rPr>
        <w:t>кг/смену.</w:t>
      </w:r>
    </w:p>
    <w:p w:rsidR="00155F06" w:rsidRPr="00637E54" w:rsidRDefault="00155F06" w:rsidP="00155F06">
      <w:pPr>
        <w:widowControl/>
        <w:suppressAutoHyphens w:val="0"/>
        <w:spacing w:before="100" w:beforeAutospacing="1"/>
        <w:ind w:firstLine="567"/>
        <w:jc w:val="both"/>
        <w:rPr>
          <w:rFonts w:eastAsia="Times New Roman"/>
          <w:kern w:val="0"/>
          <w:lang w:eastAsia="ru-RU"/>
        </w:rPr>
      </w:pPr>
      <w:r w:rsidRPr="00637E54">
        <w:rPr>
          <w:rFonts w:ascii="TimesNewRomanPSMT" w:eastAsia="Times New Roman" w:hAnsi="TimesNewRomanPSMT" w:cs="TimesNewRomanPSMT"/>
          <w:kern w:val="0"/>
          <w:lang w:eastAsia="ru-RU"/>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w:t>
      </w:r>
      <w:r w:rsidR="00300C95">
        <w:rPr>
          <w:rFonts w:ascii="TimesNewRomanPSMT" w:eastAsia="Times New Roman" w:hAnsi="TimesNewRomanPSMT" w:cs="TimesNewRomanPSMT"/>
          <w:kern w:val="0"/>
          <w:lang w:eastAsia="ru-RU"/>
        </w:rPr>
        <w:t xml:space="preserve"> предложения. При этом спрос на </w:t>
      </w:r>
      <w:r w:rsidRPr="00637E54">
        <w:rPr>
          <w:rFonts w:ascii="TimesNewRomanPSMT" w:eastAsia="Times New Roman" w:hAnsi="TimesNewRomanPSMT" w:cs="TimesNewRomanPSMT"/>
          <w:kern w:val="0"/>
          <w:lang w:eastAsia="ru-RU"/>
        </w:rPr>
        <w:t xml:space="preserve">те или иные виды услуг зависит от уровня жизни населения, который в </w:t>
      </w:r>
      <w:proofErr w:type="gramStart"/>
      <w:r w:rsidRPr="00637E54">
        <w:rPr>
          <w:rFonts w:ascii="TimesNewRomanPSMT" w:eastAsia="Times New Roman" w:hAnsi="TimesNewRomanPSMT" w:cs="TimesNewRomanPSMT"/>
          <w:kern w:val="0"/>
          <w:lang w:eastAsia="ru-RU"/>
        </w:rPr>
        <w:t>свою</w:t>
      </w:r>
      <w:proofErr w:type="gramEnd"/>
      <w:r w:rsidRPr="00637E54">
        <w:rPr>
          <w:rFonts w:ascii="TimesNewRomanPSMT" w:eastAsia="Times New Roman" w:hAnsi="TimesNewRomanPSMT" w:cs="TimesNewRomanPSMT"/>
          <w:kern w:val="0"/>
          <w:lang w:eastAsia="ru-RU"/>
        </w:rPr>
        <w:t xml:space="preserve"> очередь определяется уровнем развития экономики муниципального образования и региона.</w:t>
      </w:r>
    </w:p>
    <w:p w:rsidR="00155F06" w:rsidRPr="00637E54" w:rsidRDefault="00155F06" w:rsidP="006822C5">
      <w:pPr>
        <w:autoSpaceDE w:val="0"/>
        <w:ind w:left="709" w:firstLine="567"/>
        <w:jc w:val="center"/>
        <w:rPr>
          <w:b/>
          <w:bCs/>
        </w:rPr>
      </w:pPr>
    </w:p>
    <w:p w:rsidR="00155F06" w:rsidRPr="00637E54" w:rsidRDefault="00155F06" w:rsidP="00155F06">
      <w:pPr>
        <w:autoSpaceDE w:val="0"/>
        <w:ind w:firstLine="567"/>
        <w:jc w:val="center"/>
        <w:rPr>
          <w:b/>
          <w:bCs/>
          <w:i/>
        </w:rPr>
      </w:pPr>
      <w:r w:rsidRPr="00637E54">
        <w:rPr>
          <w:b/>
          <w:bCs/>
          <w:i/>
        </w:rPr>
        <w:t>Объекты библиотечного обслуживания населения, досуга и обеспечение жителей поселения услугами организаций культуры</w:t>
      </w:r>
    </w:p>
    <w:p w:rsidR="00155F06" w:rsidRPr="00637E54" w:rsidRDefault="00155F06" w:rsidP="00155F06">
      <w:pPr>
        <w:autoSpaceDE w:val="0"/>
        <w:ind w:firstLine="567"/>
        <w:jc w:val="both"/>
        <w:rPr>
          <w:rFonts w:eastAsia="Times New Roman"/>
          <w:kern w:val="0"/>
          <w:lang w:eastAsia="ru-RU"/>
        </w:rPr>
      </w:pPr>
      <w:r w:rsidRPr="00637E54">
        <w:rPr>
          <w:b/>
          <w:bCs/>
          <w:i/>
          <w:iCs/>
        </w:rPr>
        <w:t xml:space="preserve"> </w:t>
      </w:r>
      <w:r w:rsidRPr="00637E54">
        <w:rPr>
          <w:rFonts w:eastAsia="Times New Roman"/>
          <w:kern w:val="0"/>
          <w:lang w:eastAsia="ru-RU"/>
        </w:rPr>
        <w:t xml:space="preserve">Согласно статье 14 </w:t>
      </w:r>
      <w:r w:rsidRPr="00637E54">
        <w:rPr>
          <w:rFonts w:eastAsia="Times New Roman"/>
          <w:color w:val="000000"/>
          <w:kern w:val="0"/>
          <w:lang w:eastAsia="ru-RU"/>
        </w:rPr>
        <w:t>Федерального закона №131-ФЗ от 06.10.2003г.</w:t>
      </w:r>
      <w:r w:rsidRPr="00637E54">
        <w:rPr>
          <w:rFonts w:eastAsia="Times New Roman"/>
          <w:kern w:val="0"/>
          <w:lang w:eastAsia="ru-RU"/>
        </w:rPr>
        <w:t xml:space="preserve">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55F06" w:rsidRPr="00637E54" w:rsidRDefault="00155F06" w:rsidP="00155F06">
      <w:pPr>
        <w:widowControl/>
        <w:suppressAutoHyphens w:val="0"/>
        <w:spacing w:before="100" w:beforeAutospacing="1"/>
        <w:ind w:firstLine="567"/>
        <w:jc w:val="both"/>
        <w:rPr>
          <w:rFonts w:eastAsia="Times New Roman"/>
          <w:kern w:val="0"/>
          <w:lang w:eastAsia="ru-RU"/>
        </w:rPr>
      </w:pPr>
      <w:r w:rsidRPr="00637E54">
        <w:rPr>
          <w:rFonts w:eastAsia="Times New Roman"/>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DC245E" w:rsidRPr="00414A0C" w:rsidRDefault="00155F06" w:rsidP="00414A0C">
      <w:pPr>
        <w:ind w:firstLine="567"/>
        <w:jc w:val="both"/>
        <w:rPr>
          <w:color w:val="000000"/>
          <w:spacing w:val="-3"/>
        </w:rPr>
      </w:pPr>
      <w:r w:rsidRPr="00637E54">
        <w:rPr>
          <w:color w:val="000000"/>
          <w:spacing w:val="-3"/>
        </w:rPr>
        <w:t xml:space="preserve">В поселении </w:t>
      </w:r>
      <w:r>
        <w:rPr>
          <w:color w:val="000000"/>
          <w:spacing w:val="-3"/>
        </w:rPr>
        <w:t>размещен</w:t>
      </w:r>
      <w:r w:rsidR="001913BC">
        <w:rPr>
          <w:color w:val="000000"/>
          <w:spacing w:val="-3"/>
        </w:rPr>
        <w:t>ы два</w:t>
      </w:r>
      <w:r>
        <w:rPr>
          <w:color w:val="000000"/>
          <w:spacing w:val="-3"/>
        </w:rPr>
        <w:t xml:space="preserve"> досугов</w:t>
      </w:r>
      <w:r w:rsidR="001913BC">
        <w:rPr>
          <w:color w:val="000000"/>
          <w:spacing w:val="-3"/>
        </w:rPr>
        <w:t>ых</w:t>
      </w:r>
      <w:r>
        <w:rPr>
          <w:color w:val="000000"/>
          <w:spacing w:val="-3"/>
        </w:rPr>
        <w:t xml:space="preserve"> центр</w:t>
      </w:r>
      <w:r w:rsidR="001913BC">
        <w:rPr>
          <w:color w:val="000000"/>
          <w:spacing w:val="-3"/>
        </w:rPr>
        <w:t>а</w:t>
      </w:r>
      <w:r>
        <w:rPr>
          <w:color w:val="000000"/>
          <w:spacing w:val="-3"/>
        </w:rPr>
        <w:t xml:space="preserve"> на </w:t>
      </w:r>
      <w:r w:rsidR="001913BC">
        <w:rPr>
          <w:color w:val="000000"/>
          <w:spacing w:val="-3"/>
        </w:rPr>
        <w:t>250</w:t>
      </w:r>
      <w:r>
        <w:rPr>
          <w:color w:val="000000"/>
          <w:spacing w:val="-3"/>
        </w:rPr>
        <w:t xml:space="preserve"> мест в </w:t>
      </w:r>
      <w:r w:rsidR="001913BC">
        <w:rPr>
          <w:color w:val="000000"/>
          <w:spacing w:val="-3"/>
        </w:rPr>
        <w:t>с. Карачун и с. Глушицы</w:t>
      </w:r>
      <w:r>
        <w:rPr>
          <w:color w:val="000000"/>
          <w:spacing w:val="-3"/>
        </w:rPr>
        <w:t xml:space="preserve">, две библиотеки </w:t>
      </w:r>
      <w:r w:rsidR="00DC245E">
        <w:rPr>
          <w:color w:val="000000"/>
          <w:spacing w:val="-3"/>
        </w:rPr>
        <w:t xml:space="preserve">с книгохранилищами </w:t>
      </w:r>
      <w:r>
        <w:rPr>
          <w:color w:val="000000"/>
          <w:spacing w:val="-3"/>
        </w:rPr>
        <w:t xml:space="preserve">на </w:t>
      </w:r>
      <w:r w:rsidR="001913BC">
        <w:rPr>
          <w:color w:val="000000"/>
          <w:spacing w:val="-3"/>
        </w:rPr>
        <w:t>6,09</w:t>
      </w:r>
      <w:r>
        <w:rPr>
          <w:color w:val="000000"/>
          <w:spacing w:val="-3"/>
        </w:rPr>
        <w:t xml:space="preserve"> тыс. томов </w:t>
      </w:r>
      <w:proofErr w:type="gramStart"/>
      <w:r>
        <w:rPr>
          <w:color w:val="000000"/>
          <w:spacing w:val="-3"/>
        </w:rPr>
        <w:t>в</w:t>
      </w:r>
      <w:proofErr w:type="gramEnd"/>
      <w:r>
        <w:rPr>
          <w:color w:val="000000"/>
          <w:spacing w:val="-3"/>
        </w:rPr>
        <w:t xml:space="preserve"> </w:t>
      </w:r>
      <w:r w:rsidR="001913BC">
        <w:rPr>
          <w:color w:val="000000"/>
          <w:spacing w:val="-3"/>
        </w:rPr>
        <w:t>с. Карачун</w:t>
      </w:r>
      <w:r>
        <w:rPr>
          <w:color w:val="000000"/>
          <w:spacing w:val="-3"/>
        </w:rPr>
        <w:t xml:space="preserve"> и на 3,9</w:t>
      </w:r>
      <w:r w:rsidR="001913BC">
        <w:rPr>
          <w:color w:val="000000"/>
          <w:spacing w:val="-3"/>
        </w:rPr>
        <w:t>7</w:t>
      </w:r>
      <w:r>
        <w:rPr>
          <w:color w:val="000000"/>
          <w:spacing w:val="-3"/>
        </w:rPr>
        <w:t xml:space="preserve"> тыс. томов в </w:t>
      </w:r>
      <w:r w:rsidR="001913BC">
        <w:rPr>
          <w:color w:val="000000"/>
          <w:spacing w:val="-3"/>
        </w:rPr>
        <w:t>с. Глушицы</w:t>
      </w:r>
      <w:r>
        <w:rPr>
          <w:color w:val="000000"/>
          <w:spacing w:val="-3"/>
        </w:rPr>
        <w:t>.</w:t>
      </w:r>
      <w:r w:rsidRPr="00637E54">
        <w:rPr>
          <w:color w:val="000000"/>
          <w:spacing w:val="-3"/>
        </w:rPr>
        <w:t xml:space="preserve"> </w:t>
      </w:r>
    </w:p>
    <w:p w:rsidR="00DC245E" w:rsidRDefault="00DC245E" w:rsidP="00155F06">
      <w:pPr>
        <w:autoSpaceDE w:val="0"/>
        <w:ind w:firstLine="567"/>
        <w:jc w:val="center"/>
        <w:rPr>
          <w:b/>
          <w:bCs/>
          <w:iCs/>
        </w:rPr>
      </w:pPr>
    </w:p>
    <w:p w:rsidR="00155F06" w:rsidRDefault="00155F06" w:rsidP="00155F06">
      <w:pPr>
        <w:autoSpaceDE w:val="0"/>
        <w:ind w:firstLine="567"/>
        <w:jc w:val="center"/>
        <w:rPr>
          <w:b/>
          <w:bCs/>
          <w:iCs/>
        </w:rPr>
      </w:pPr>
      <w:r w:rsidRPr="00637E54">
        <w:rPr>
          <w:b/>
          <w:bCs/>
          <w:iCs/>
        </w:rPr>
        <w:t>Данные по количеству и составу учреждений культуры собраны в таблице</w:t>
      </w:r>
    </w:p>
    <w:p w:rsidR="00155F06" w:rsidRPr="00637E54" w:rsidRDefault="00155F06" w:rsidP="00155F06">
      <w:pPr>
        <w:autoSpaceDE w:val="0"/>
        <w:ind w:firstLine="567"/>
        <w:jc w:val="center"/>
      </w:pP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2127"/>
        <w:gridCol w:w="1842"/>
        <w:gridCol w:w="1701"/>
        <w:gridCol w:w="1843"/>
        <w:gridCol w:w="1843"/>
      </w:tblGrid>
      <w:tr w:rsidR="00155F06" w:rsidRPr="00637E54" w:rsidTr="004F09B2">
        <w:trPr>
          <w:tblHeader/>
        </w:trPr>
        <w:tc>
          <w:tcPr>
            <w:tcW w:w="2127" w:type="dxa"/>
            <w:shd w:val="clear" w:color="auto" w:fill="DAEEF3"/>
          </w:tcPr>
          <w:p w:rsidR="00155F06" w:rsidRPr="00637E54" w:rsidRDefault="00155F06" w:rsidP="00E40E15">
            <w:pPr>
              <w:pStyle w:val="af3"/>
              <w:snapToGrid w:val="0"/>
              <w:rPr>
                <w:b/>
              </w:rPr>
            </w:pPr>
            <w:r w:rsidRPr="00637E54">
              <w:rPr>
                <w:b/>
              </w:rPr>
              <w:lastRenderedPageBreak/>
              <w:t xml:space="preserve">Населенный пункт </w:t>
            </w:r>
          </w:p>
        </w:tc>
        <w:tc>
          <w:tcPr>
            <w:tcW w:w="1842" w:type="dxa"/>
            <w:shd w:val="clear" w:color="auto" w:fill="DAEEF3"/>
          </w:tcPr>
          <w:p w:rsidR="00155F06" w:rsidRPr="00637E54" w:rsidRDefault="00155F06" w:rsidP="00E40E15">
            <w:pPr>
              <w:pStyle w:val="af3"/>
              <w:snapToGrid w:val="0"/>
              <w:rPr>
                <w:b/>
              </w:rPr>
            </w:pPr>
            <w:r w:rsidRPr="00637E54">
              <w:rPr>
                <w:b/>
              </w:rPr>
              <w:t>Учреждения клубного типа /число мест</w:t>
            </w:r>
          </w:p>
        </w:tc>
        <w:tc>
          <w:tcPr>
            <w:tcW w:w="1701" w:type="dxa"/>
            <w:shd w:val="clear" w:color="auto" w:fill="DAEEF3"/>
          </w:tcPr>
          <w:p w:rsidR="00155F06" w:rsidRPr="00637E54" w:rsidRDefault="00155F06" w:rsidP="00E40E15">
            <w:pPr>
              <w:pStyle w:val="af3"/>
              <w:snapToGrid w:val="0"/>
              <w:rPr>
                <w:b/>
              </w:rPr>
            </w:pPr>
            <w:r w:rsidRPr="00637E54">
              <w:rPr>
                <w:b/>
              </w:rPr>
              <w:t xml:space="preserve">Библиотеки </w:t>
            </w:r>
          </w:p>
          <w:p w:rsidR="00155F06" w:rsidRPr="00637E54" w:rsidRDefault="00155F06" w:rsidP="00E40E15">
            <w:pPr>
              <w:pStyle w:val="af3"/>
              <w:rPr>
                <w:b/>
              </w:rPr>
            </w:pPr>
            <w:r w:rsidRPr="00637E54">
              <w:rPr>
                <w:b/>
              </w:rPr>
              <w:t>/число мест</w:t>
            </w:r>
          </w:p>
        </w:tc>
        <w:tc>
          <w:tcPr>
            <w:tcW w:w="1843" w:type="dxa"/>
            <w:shd w:val="clear" w:color="auto" w:fill="DAEEF3"/>
          </w:tcPr>
          <w:p w:rsidR="00155F06" w:rsidRPr="00637E54" w:rsidRDefault="00155F06" w:rsidP="00E40E15">
            <w:pPr>
              <w:pStyle w:val="af3"/>
              <w:snapToGrid w:val="0"/>
              <w:rPr>
                <w:b/>
              </w:rPr>
            </w:pPr>
            <w:r w:rsidRPr="00637E54">
              <w:rPr>
                <w:b/>
              </w:rPr>
              <w:t>Кинотеатры и киноустановки</w:t>
            </w:r>
          </w:p>
        </w:tc>
        <w:tc>
          <w:tcPr>
            <w:tcW w:w="1843" w:type="dxa"/>
            <w:shd w:val="clear" w:color="auto" w:fill="DAEEF3"/>
          </w:tcPr>
          <w:p w:rsidR="00155F06" w:rsidRPr="00637E54" w:rsidRDefault="00155F06" w:rsidP="00E40E15">
            <w:pPr>
              <w:pStyle w:val="af3"/>
              <w:snapToGrid w:val="0"/>
              <w:rPr>
                <w:b/>
              </w:rPr>
            </w:pPr>
            <w:r w:rsidRPr="00637E54">
              <w:rPr>
                <w:b/>
              </w:rPr>
              <w:t>Прочие учреждения культуры</w:t>
            </w:r>
          </w:p>
        </w:tc>
      </w:tr>
      <w:tr w:rsidR="001913BC" w:rsidRPr="00637E54" w:rsidTr="004F09B2">
        <w:tc>
          <w:tcPr>
            <w:tcW w:w="2127" w:type="dxa"/>
          </w:tcPr>
          <w:p w:rsidR="001913BC" w:rsidRPr="00637E54" w:rsidRDefault="001913BC" w:rsidP="00FF5309">
            <w:pPr>
              <w:snapToGrid w:val="0"/>
              <w:ind w:firstLine="567"/>
            </w:pPr>
            <w:r>
              <w:t xml:space="preserve">с. </w:t>
            </w:r>
            <w:proofErr w:type="gramStart"/>
            <w:r>
              <w:t>Карачун</w:t>
            </w:r>
            <w:proofErr w:type="gramEnd"/>
          </w:p>
        </w:tc>
        <w:tc>
          <w:tcPr>
            <w:tcW w:w="1842" w:type="dxa"/>
          </w:tcPr>
          <w:p w:rsidR="001913BC" w:rsidRPr="00637E54" w:rsidRDefault="001913BC" w:rsidP="001913BC">
            <w:pPr>
              <w:snapToGrid w:val="0"/>
              <w:jc w:val="center"/>
            </w:pPr>
            <w:r>
              <w:t>СДК/100</w:t>
            </w:r>
          </w:p>
        </w:tc>
        <w:tc>
          <w:tcPr>
            <w:tcW w:w="1701" w:type="dxa"/>
          </w:tcPr>
          <w:p w:rsidR="001913BC" w:rsidRPr="00637E54" w:rsidRDefault="001913BC" w:rsidP="001913BC">
            <w:pPr>
              <w:snapToGrid w:val="0"/>
              <w:jc w:val="center"/>
            </w:pPr>
            <w:r>
              <w:t>1/12</w:t>
            </w:r>
          </w:p>
        </w:tc>
        <w:tc>
          <w:tcPr>
            <w:tcW w:w="1843" w:type="dxa"/>
          </w:tcPr>
          <w:p w:rsidR="001913BC" w:rsidRPr="00637E54" w:rsidRDefault="001913BC" w:rsidP="00E40E15">
            <w:pPr>
              <w:pStyle w:val="af3"/>
              <w:snapToGrid w:val="0"/>
            </w:pPr>
            <w:r w:rsidRPr="00637E54">
              <w:t>-</w:t>
            </w:r>
          </w:p>
        </w:tc>
        <w:tc>
          <w:tcPr>
            <w:tcW w:w="1843" w:type="dxa"/>
          </w:tcPr>
          <w:p w:rsidR="001913BC" w:rsidRPr="00637E54" w:rsidRDefault="001913BC" w:rsidP="00E40E15">
            <w:pPr>
              <w:snapToGrid w:val="0"/>
            </w:pPr>
            <w:r w:rsidRPr="00637E54">
              <w:t>-</w:t>
            </w:r>
          </w:p>
        </w:tc>
      </w:tr>
      <w:tr w:rsidR="001913BC" w:rsidRPr="00637E54" w:rsidTr="004F09B2">
        <w:tc>
          <w:tcPr>
            <w:tcW w:w="2127" w:type="dxa"/>
          </w:tcPr>
          <w:p w:rsidR="001913BC" w:rsidRPr="00637E54" w:rsidRDefault="001913BC" w:rsidP="00FF5309">
            <w:pPr>
              <w:snapToGrid w:val="0"/>
              <w:ind w:firstLine="567"/>
            </w:pPr>
            <w:r>
              <w:t>с. Глушицы</w:t>
            </w:r>
          </w:p>
        </w:tc>
        <w:tc>
          <w:tcPr>
            <w:tcW w:w="1842" w:type="dxa"/>
          </w:tcPr>
          <w:p w:rsidR="001913BC" w:rsidRPr="00637E54" w:rsidRDefault="001913BC" w:rsidP="001913BC">
            <w:pPr>
              <w:snapToGrid w:val="0"/>
              <w:jc w:val="center"/>
            </w:pPr>
            <w:r>
              <w:t>СДК/150</w:t>
            </w:r>
          </w:p>
        </w:tc>
        <w:tc>
          <w:tcPr>
            <w:tcW w:w="1701" w:type="dxa"/>
          </w:tcPr>
          <w:p w:rsidR="001913BC" w:rsidRPr="00637E54" w:rsidRDefault="001913BC" w:rsidP="001913BC">
            <w:pPr>
              <w:snapToGrid w:val="0"/>
              <w:jc w:val="center"/>
            </w:pPr>
            <w:r>
              <w:t>1/2</w:t>
            </w:r>
          </w:p>
        </w:tc>
        <w:tc>
          <w:tcPr>
            <w:tcW w:w="1843" w:type="dxa"/>
          </w:tcPr>
          <w:p w:rsidR="001913BC" w:rsidRPr="00637E54" w:rsidRDefault="001913BC" w:rsidP="00E40E15">
            <w:pPr>
              <w:pStyle w:val="af3"/>
              <w:snapToGrid w:val="0"/>
            </w:pPr>
            <w:r w:rsidRPr="00637E54">
              <w:t>-</w:t>
            </w:r>
          </w:p>
        </w:tc>
        <w:tc>
          <w:tcPr>
            <w:tcW w:w="1843" w:type="dxa"/>
          </w:tcPr>
          <w:p w:rsidR="001913BC" w:rsidRPr="00637E54" w:rsidRDefault="001913BC" w:rsidP="00E40E15">
            <w:pPr>
              <w:snapToGrid w:val="0"/>
            </w:pPr>
            <w:r w:rsidRPr="00637E54">
              <w:t>-</w:t>
            </w:r>
          </w:p>
        </w:tc>
      </w:tr>
      <w:tr w:rsidR="001913BC" w:rsidRPr="00637E54" w:rsidTr="004F09B2">
        <w:tc>
          <w:tcPr>
            <w:tcW w:w="2127" w:type="dxa"/>
          </w:tcPr>
          <w:p w:rsidR="001913BC" w:rsidRPr="00637E54" w:rsidRDefault="001913BC" w:rsidP="00FF5309">
            <w:pPr>
              <w:snapToGrid w:val="0"/>
              <w:ind w:firstLine="567"/>
            </w:pPr>
            <w:r>
              <w:t>с. Пекшево</w:t>
            </w:r>
          </w:p>
        </w:tc>
        <w:tc>
          <w:tcPr>
            <w:tcW w:w="1842" w:type="dxa"/>
          </w:tcPr>
          <w:p w:rsidR="001913BC" w:rsidRPr="00637E54" w:rsidRDefault="001913BC" w:rsidP="001913BC">
            <w:pPr>
              <w:snapToGrid w:val="0"/>
              <w:jc w:val="center"/>
            </w:pPr>
            <w:r>
              <w:t>-</w:t>
            </w:r>
          </w:p>
        </w:tc>
        <w:tc>
          <w:tcPr>
            <w:tcW w:w="1701" w:type="dxa"/>
          </w:tcPr>
          <w:p w:rsidR="001913BC" w:rsidRDefault="001913BC" w:rsidP="001913BC">
            <w:pPr>
              <w:snapToGrid w:val="0"/>
              <w:jc w:val="center"/>
            </w:pPr>
            <w:r>
              <w:t>-</w:t>
            </w:r>
          </w:p>
        </w:tc>
        <w:tc>
          <w:tcPr>
            <w:tcW w:w="1843" w:type="dxa"/>
          </w:tcPr>
          <w:p w:rsidR="001913BC" w:rsidRPr="00637E54" w:rsidRDefault="001913BC" w:rsidP="001913BC">
            <w:pPr>
              <w:pStyle w:val="af3"/>
              <w:snapToGrid w:val="0"/>
              <w:jc w:val="center"/>
            </w:pPr>
            <w:r>
              <w:t>-</w:t>
            </w:r>
          </w:p>
        </w:tc>
        <w:tc>
          <w:tcPr>
            <w:tcW w:w="1843" w:type="dxa"/>
          </w:tcPr>
          <w:p w:rsidR="001913BC" w:rsidRPr="00637E54" w:rsidRDefault="001913BC" w:rsidP="001913BC">
            <w:pPr>
              <w:snapToGrid w:val="0"/>
              <w:jc w:val="center"/>
            </w:pPr>
            <w:r>
              <w:t>-</w:t>
            </w:r>
          </w:p>
        </w:tc>
      </w:tr>
      <w:tr w:rsidR="001913BC" w:rsidRPr="00637E54" w:rsidTr="004F09B2">
        <w:tc>
          <w:tcPr>
            <w:tcW w:w="2127" w:type="dxa"/>
          </w:tcPr>
          <w:p w:rsidR="001913BC" w:rsidRDefault="001913BC" w:rsidP="00FF5309">
            <w:pPr>
              <w:snapToGrid w:val="0"/>
              <w:ind w:firstLine="567"/>
            </w:pPr>
            <w:r>
              <w:t>д. Ситная</w:t>
            </w:r>
          </w:p>
        </w:tc>
        <w:tc>
          <w:tcPr>
            <w:tcW w:w="1842" w:type="dxa"/>
          </w:tcPr>
          <w:p w:rsidR="001913BC" w:rsidRPr="00637E54" w:rsidRDefault="001913BC" w:rsidP="001913BC">
            <w:pPr>
              <w:snapToGrid w:val="0"/>
              <w:jc w:val="center"/>
            </w:pPr>
            <w:r>
              <w:t>-</w:t>
            </w:r>
          </w:p>
        </w:tc>
        <w:tc>
          <w:tcPr>
            <w:tcW w:w="1701" w:type="dxa"/>
          </w:tcPr>
          <w:p w:rsidR="001913BC" w:rsidRDefault="001913BC" w:rsidP="001913BC">
            <w:pPr>
              <w:snapToGrid w:val="0"/>
              <w:jc w:val="center"/>
            </w:pPr>
            <w:r>
              <w:t>-</w:t>
            </w:r>
          </w:p>
        </w:tc>
        <w:tc>
          <w:tcPr>
            <w:tcW w:w="1843" w:type="dxa"/>
          </w:tcPr>
          <w:p w:rsidR="001913BC" w:rsidRDefault="001913BC" w:rsidP="001913BC">
            <w:pPr>
              <w:pStyle w:val="af3"/>
              <w:snapToGrid w:val="0"/>
              <w:jc w:val="center"/>
            </w:pPr>
            <w:r>
              <w:t>-</w:t>
            </w:r>
          </w:p>
        </w:tc>
        <w:tc>
          <w:tcPr>
            <w:tcW w:w="1843" w:type="dxa"/>
          </w:tcPr>
          <w:p w:rsidR="001913BC" w:rsidRDefault="001913BC" w:rsidP="001913BC">
            <w:pPr>
              <w:snapToGrid w:val="0"/>
              <w:jc w:val="center"/>
            </w:pPr>
            <w:r>
              <w:t>-</w:t>
            </w:r>
          </w:p>
        </w:tc>
      </w:tr>
      <w:tr w:rsidR="001913BC" w:rsidRPr="00637E54" w:rsidTr="004F09B2">
        <w:tc>
          <w:tcPr>
            <w:tcW w:w="2127" w:type="dxa"/>
          </w:tcPr>
          <w:p w:rsidR="001913BC" w:rsidRDefault="001913BC" w:rsidP="00FF5309">
            <w:pPr>
              <w:snapToGrid w:val="0"/>
              <w:ind w:firstLine="567"/>
            </w:pPr>
            <w:r>
              <w:t>д. Писаревка</w:t>
            </w:r>
          </w:p>
        </w:tc>
        <w:tc>
          <w:tcPr>
            <w:tcW w:w="1842" w:type="dxa"/>
          </w:tcPr>
          <w:p w:rsidR="001913BC" w:rsidRPr="00637E54" w:rsidRDefault="001913BC" w:rsidP="001913BC">
            <w:pPr>
              <w:snapToGrid w:val="0"/>
              <w:jc w:val="center"/>
            </w:pPr>
            <w:r>
              <w:t>-</w:t>
            </w:r>
          </w:p>
        </w:tc>
        <w:tc>
          <w:tcPr>
            <w:tcW w:w="1701" w:type="dxa"/>
          </w:tcPr>
          <w:p w:rsidR="001913BC" w:rsidRDefault="001913BC" w:rsidP="001913BC">
            <w:pPr>
              <w:snapToGrid w:val="0"/>
              <w:jc w:val="center"/>
            </w:pPr>
            <w:r>
              <w:t>-</w:t>
            </w:r>
          </w:p>
        </w:tc>
        <w:tc>
          <w:tcPr>
            <w:tcW w:w="1843" w:type="dxa"/>
          </w:tcPr>
          <w:p w:rsidR="001913BC" w:rsidRDefault="001913BC" w:rsidP="001913BC">
            <w:pPr>
              <w:pStyle w:val="af3"/>
              <w:snapToGrid w:val="0"/>
              <w:jc w:val="center"/>
            </w:pPr>
            <w:r>
              <w:t>-</w:t>
            </w:r>
          </w:p>
        </w:tc>
        <w:tc>
          <w:tcPr>
            <w:tcW w:w="1843" w:type="dxa"/>
          </w:tcPr>
          <w:p w:rsidR="001913BC" w:rsidRDefault="001913BC" w:rsidP="001913BC">
            <w:pPr>
              <w:snapToGrid w:val="0"/>
              <w:jc w:val="center"/>
            </w:pPr>
            <w:r>
              <w:t>-</w:t>
            </w:r>
          </w:p>
        </w:tc>
      </w:tr>
      <w:tr w:rsidR="001913BC" w:rsidRPr="00637E54" w:rsidTr="004F09B2">
        <w:tc>
          <w:tcPr>
            <w:tcW w:w="2127" w:type="dxa"/>
          </w:tcPr>
          <w:p w:rsidR="001913BC" w:rsidRDefault="001913BC" w:rsidP="00FF5309">
            <w:pPr>
              <w:snapToGrid w:val="0"/>
              <w:ind w:firstLine="567"/>
            </w:pPr>
            <w:r>
              <w:t>с. Сенное</w:t>
            </w:r>
          </w:p>
        </w:tc>
        <w:tc>
          <w:tcPr>
            <w:tcW w:w="1842" w:type="dxa"/>
          </w:tcPr>
          <w:p w:rsidR="001913BC" w:rsidRPr="00637E54" w:rsidRDefault="001913BC" w:rsidP="001913BC">
            <w:pPr>
              <w:snapToGrid w:val="0"/>
              <w:jc w:val="center"/>
            </w:pPr>
            <w:r>
              <w:t>-</w:t>
            </w:r>
          </w:p>
        </w:tc>
        <w:tc>
          <w:tcPr>
            <w:tcW w:w="1701" w:type="dxa"/>
          </w:tcPr>
          <w:p w:rsidR="001913BC" w:rsidRDefault="001913BC" w:rsidP="001913BC">
            <w:pPr>
              <w:snapToGrid w:val="0"/>
              <w:jc w:val="center"/>
            </w:pPr>
            <w:r>
              <w:t>-</w:t>
            </w:r>
          </w:p>
        </w:tc>
        <w:tc>
          <w:tcPr>
            <w:tcW w:w="1843" w:type="dxa"/>
          </w:tcPr>
          <w:p w:rsidR="001913BC" w:rsidRDefault="001913BC" w:rsidP="001913BC">
            <w:pPr>
              <w:pStyle w:val="af3"/>
              <w:snapToGrid w:val="0"/>
              <w:jc w:val="center"/>
            </w:pPr>
            <w:r>
              <w:t>-</w:t>
            </w:r>
          </w:p>
        </w:tc>
        <w:tc>
          <w:tcPr>
            <w:tcW w:w="1843" w:type="dxa"/>
          </w:tcPr>
          <w:p w:rsidR="001913BC" w:rsidRDefault="001913BC" w:rsidP="001913BC">
            <w:pPr>
              <w:snapToGrid w:val="0"/>
              <w:jc w:val="center"/>
            </w:pPr>
            <w:r>
              <w:t>-</w:t>
            </w:r>
          </w:p>
        </w:tc>
      </w:tr>
    </w:tbl>
    <w:p w:rsidR="00155F06" w:rsidRPr="00637E54" w:rsidRDefault="00155F06" w:rsidP="00155F06">
      <w:pPr>
        <w:shd w:val="clear" w:color="auto" w:fill="FFFFFF"/>
        <w:autoSpaceDE w:val="0"/>
        <w:ind w:firstLine="567"/>
        <w:rPr>
          <w:b/>
          <w:bCs/>
          <w:iCs/>
        </w:rPr>
      </w:pPr>
    </w:p>
    <w:p w:rsidR="00155F06" w:rsidRDefault="00DC245E" w:rsidP="00155F06">
      <w:pPr>
        <w:pStyle w:val="af8"/>
        <w:ind w:firstLine="567"/>
        <w:jc w:val="both"/>
        <w:rPr>
          <w:rFonts w:ascii="Times New Roman" w:hAnsi="Times New Roman" w:cs="Times New Roman"/>
          <w:sz w:val="24"/>
          <w:szCs w:val="24"/>
        </w:rPr>
      </w:pPr>
      <w:r>
        <w:rPr>
          <w:rFonts w:ascii="Times New Roman" w:hAnsi="Times New Roman" w:cs="Times New Roman"/>
          <w:sz w:val="24"/>
          <w:szCs w:val="24"/>
        </w:rPr>
        <w:t>В СНиП</w:t>
      </w:r>
      <w:r w:rsidR="00155F06" w:rsidRPr="00637E54">
        <w:rPr>
          <w:rFonts w:ascii="Times New Roman" w:hAnsi="Times New Roman" w:cs="Times New Roman"/>
          <w:sz w:val="24"/>
          <w:szCs w:val="24"/>
        </w:rPr>
        <w:t xml:space="preserve"> «Градостроительство…» нормы </w:t>
      </w:r>
      <w:r>
        <w:rPr>
          <w:rFonts w:ascii="Times New Roman" w:hAnsi="Times New Roman" w:cs="Times New Roman"/>
          <w:sz w:val="24"/>
          <w:szCs w:val="24"/>
        </w:rPr>
        <w:t xml:space="preserve">расчета емкости объектов культуры приводятся для </w:t>
      </w:r>
      <w:r w:rsidR="00155F06" w:rsidRPr="00637E54">
        <w:rPr>
          <w:rFonts w:ascii="Times New Roman" w:hAnsi="Times New Roman" w:cs="Times New Roman"/>
          <w:sz w:val="24"/>
          <w:szCs w:val="24"/>
        </w:rPr>
        <w:t>нас</w:t>
      </w:r>
      <w:r>
        <w:rPr>
          <w:rFonts w:ascii="Times New Roman" w:hAnsi="Times New Roman" w:cs="Times New Roman"/>
          <w:sz w:val="24"/>
          <w:szCs w:val="24"/>
        </w:rPr>
        <w:t>еленных пунктов</w:t>
      </w:r>
      <w:r w:rsidR="00155F06" w:rsidRPr="00637E54">
        <w:rPr>
          <w:rFonts w:ascii="Times New Roman" w:hAnsi="Times New Roman" w:cs="Times New Roman"/>
          <w:sz w:val="24"/>
          <w:szCs w:val="24"/>
        </w:rPr>
        <w:t xml:space="preserve"> в зависимости от численности</w:t>
      </w:r>
      <w:r w:rsidRPr="00DC245E">
        <w:rPr>
          <w:rFonts w:ascii="Times New Roman" w:hAnsi="Times New Roman" w:cs="Times New Roman"/>
          <w:sz w:val="24"/>
          <w:szCs w:val="24"/>
        </w:rPr>
        <w:t xml:space="preserve"> </w:t>
      </w:r>
      <w:r w:rsidRPr="00637E54">
        <w:rPr>
          <w:rFonts w:ascii="Times New Roman" w:hAnsi="Times New Roman" w:cs="Times New Roman"/>
          <w:sz w:val="24"/>
          <w:szCs w:val="24"/>
        </w:rPr>
        <w:t>их</w:t>
      </w:r>
      <w:r w:rsidR="00155F06" w:rsidRPr="00637E54">
        <w:rPr>
          <w:rFonts w:ascii="Times New Roman" w:hAnsi="Times New Roman" w:cs="Times New Roman"/>
          <w:sz w:val="24"/>
          <w:szCs w:val="24"/>
        </w:rPr>
        <w:t xml:space="preserve"> населения. В </w:t>
      </w:r>
      <w:proofErr w:type="spellStart"/>
      <w:r w:rsidR="001913BC">
        <w:rPr>
          <w:rFonts w:ascii="Times New Roman" w:hAnsi="Times New Roman" w:cs="Times New Roman"/>
          <w:sz w:val="24"/>
          <w:szCs w:val="24"/>
        </w:rPr>
        <w:t>Карачунском</w:t>
      </w:r>
      <w:proofErr w:type="spellEnd"/>
      <w:r w:rsidR="00155F06" w:rsidRPr="00637E54">
        <w:rPr>
          <w:rFonts w:ascii="Times New Roman" w:hAnsi="Times New Roman" w:cs="Times New Roman"/>
          <w:sz w:val="24"/>
          <w:szCs w:val="24"/>
        </w:rPr>
        <w:t xml:space="preserve"> сельском поселении </w:t>
      </w:r>
      <w:r w:rsidR="001913BC">
        <w:rPr>
          <w:rFonts w:ascii="Times New Roman" w:hAnsi="Times New Roman" w:cs="Times New Roman"/>
          <w:sz w:val="24"/>
          <w:szCs w:val="24"/>
        </w:rPr>
        <w:t>6</w:t>
      </w:r>
      <w:r w:rsidR="00155F06" w:rsidRPr="00637E54">
        <w:rPr>
          <w:rFonts w:ascii="Times New Roman" w:hAnsi="Times New Roman" w:cs="Times New Roman"/>
          <w:sz w:val="24"/>
          <w:szCs w:val="24"/>
        </w:rPr>
        <w:t xml:space="preserve"> населенных пункт</w:t>
      </w:r>
      <w:r w:rsidR="001913BC">
        <w:rPr>
          <w:rFonts w:ascii="Times New Roman" w:hAnsi="Times New Roman" w:cs="Times New Roman"/>
          <w:sz w:val="24"/>
          <w:szCs w:val="24"/>
        </w:rPr>
        <w:t>ов</w:t>
      </w:r>
      <w:r w:rsidR="00155F06" w:rsidRPr="00637E54">
        <w:rPr>
          <w:rFonts w:ascii="Times New Roman" w:hAnsi="Times New Roman" w:cs="Times New Roman"/>
          <w:sz w:val="24"/>
          <w:szCs w:val="24"/>
        </w:rPr>
        <w:t xml:space="preserve"> с </w:t>
      </w:r>
      <w:r>
        <w:rPr>
          <w:rFonts w:ascii="Times New Roman" w:hAnsi="Times New Roman" w:cs="Times New Roman"/>
          <w:sz w:val="24"/>
          <w:szCs w:val="24"/>
        </w:rPr>
        <w:t xml:space="preserve">общей </w:t>
      </w:r>
      <w:r w:rsidR="00155F06" w:rsidRPr="00637E54">
        <w:rPr>
          <w:rFonts w:ascii="Times New Roman" w:hAnsi="Times New Roman" w:cs="Times New Roman"/>
          <w:sz w:val="24"/>
          <w:szCs w:val="24"/>
        </w:rPr>
        <w:t xml:space="preserve">численностью жителей </w:t>
      </w:r>
      <w:r w:rsidR="001913BC">
        <w:rPr>
          <w:rFonts w:ascii="Times New Roman" w:hAnsi="Times New Roman" w:cs="Times New Roman"/>
          <w:sz w:val="24"/>
          <w:szCs w:val="24"/>
        </w:rPr>
        <w:t>621</w:t>
      </w:r>
      <w:r w:rsidR="00187138">
        <w:rPr>
          <w:rFonts w:ascii="Times New Roman" w:hAnsi="Times New Roman" w:cs="Times New Roman"/>
          <w:sz w:val="24"/>
          <w:szCs w:val="24"/>
        </w:rPr>
        <w:t xml:space="preserve"> человек по данным паспорта на 2009</w:t>
      </w:r>
      <w:r w:rsidR="004F09B2">
        <w:rPr>
          <w:rFonts w:ascii="Times New Roman" w:hAnsi="Times New Roman" w:cs="Times New Roman"/>
          <w:sz w:val="24"/>
          <w:szCs w:val="24"/>
        </w:rPr>
        <w:t xml:space="preserve"> </w:t>
      </w:r>
      <w:r w:rsidR="00187138">
        <w:rPr>
          <w:rFonts w:ascii="Times New Roman" w:hAnsi="Times New Roman" w:cs="Times New Roman"/>
          <w:sz w:val="24"/>
          <w:szCs w:val="24"/>
        </w:rPr>
        <w:t>год</w:t>
      </w:r>
      <w:r w:rsidR="00155F06">
        <w:rPr>
          <w:rFonts w:ascii="Times New Roman" w:hAnsi="Times New Roman" w:cs="Times New Roman"/>
          <w:sz w:val="24"/>
          <w:szCs w:val="24"/>
        </w:rPr>
        <w:t>.</w:t>
      </w:r>
    </w:p>
    <w:p w:rsidR="00155F06" w:rsidRPr="00637E54" w:rsidRDefault="00155F06" w:rsidP="00155F06">
      <w:pPr>
        <w:autoSpaceDE w:val="0"/>
        <w:ind w:firstLine="567"/>
        <w:jc w:val="both"/>
      </w:pPr>
      <w:r w:rsidRPr="00637E54">
        <w:t>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w:t>
      </w:r>
      <w:smartTag w:uri="urn:schemas-microsoft-com:office:smarttags" w:element="metricconverter">
        <w:smartTagPr>
          <w:attr w:name="ProductID" w:val="3 км"/>
        </w:smartTagPr>
        <w:r w:rsidRPr="00637E54">
          <w:t>3 км</w:t>
        </w:r>
      </w:smartTag>
      <w:r w:rsidR="00887B90">
        <w:t xml:space="preserve">). </w:t>
      </w:r>
      <w:r w:rsidR="00861101">
        <w:t>На схеме территориальной доступности видно, что</w:t>
      </w:r>
      <w:r w:rsidR="001E46F7">
        <w:t xml:space="preserve"> все</w:t>
      </w:r>
      <w:r w:rsidR="00861101">
        <w:t xml:space="preserve"> населенные пункты</w:t>
      </w:r>
      <w:r w:rsidR="001E46F7">
        <w:t xml:space="preserve"> за исключением села Сенное</w:t>
      </w:r>
      <w:r w:rsidR="00861101">
        <w:t xml:space="preserve"> находятся в зоне радиуса библиотечного обслуживания. </w:t>
      </w:r>
      <w:r w:rsidR="00861101" w:rsidRPr="001E46F7">
        <w:t xml:space="preserve">Радиус обслуживания досуговых учреждений </w:t>
      </w:r>
      <w:r w:rsidR="001E46F7" w:rsidRPr="001E46F7">
        <w:t xml:space="preserve">охватывает село </w:t>
      </w:r>
      <w:proofErr w:type="gramStart"/>
      <w:r w:rsidR="001E46F7" w:rsidRPr="001E46F7">
        <w:t>Карачун</w:t>
      </w:r>
      <w:proofErr w:type="gramEnd"/>
      <w:r w:rsidR="001E46F7" w:rsidRPr="001E46F7">
        <w:t>, село Пекшево, село Глушицы, деревню Ситная, почти полностью территорию деревни Писаревка.</w:t>
      </w:r>
      <w:r w:rsidR="00704383">
        <w:t xml:space="preserve"> Село Сенное не попадает в радиус обслуживания досуговых учреждений.</w:t>
      </w:r>
    </w:p>
    <w:p w:rsidR="00155F06" w:rsidRPr="00637E54" w:rsidRDefault="00155F06" w:rsidP="00155F06">
      <w:pPr>
        <w:widowControl/>
        <w:shd w:val="clear" w:color="auto" w:fill="FFFFFF"/>
        <w:tabs>
          <w:tab w:val="left" w:pos="700"/>
        </w:tabs>
        <w:autoSpaceDE w:val="0"/>
        <w:snapToGrid w:val="0"/>
        <w:ind w:firstLine="567"/>
      </w:pPr>
    </w:p>
    <w:p w:rsidR="00155F06" w:rsidRPr="00637E54" w:rsidRDefault="00155F06" w:rsidP="00155F06">
      <w:pPr>
        <w:tabs>
          <w:tab w:val="left" w:pos="19316"/>
        </w:tabs>
        <w:autoSpaceDE w:val="0"/>
        <w:ind w:firstLine="567"/>
        <w:jc w:val="center"/>
        <w:rPr>
          <w:b/>
          <w:bCs/>
          <w:i/>
        </w:rPr>
      </w:pPr>
      <w:r w:rsidRPr="00637E54">
        <w:rPr>
          <w:b/>
          <w:bCs/>
          <w:i/>
        </w:rPr>
        <w:t>Обеспечение условий для развития на территории поселения физической культуры и массового спорта</w:t>
      </w:r>
    </w:p>
    <w:p w:rsidR="00155F06" w:rsidRPr="00637E54" w:rsidRDefault="00155F06" w:rsidP="00155F06">
      <w:pPr>
        <w:ind w:left="878" w:firstLine="567"/>
      </w:pPr>
    </w:p>
    <w:p w:rsidR="00155F06" w:rsidRPr="00637E54" w:rsidRDefault="00155F06" w:rsidP="00155F06">
      <w:pPr>
        <w:ind w:firstLine="567"/>
        <w:jc w:val="both"/>
        <w:rPr>
          <w:rFonts w:eastAsia="Times New Roman"/>
        </w:rPr>
      </w:pPr>
      <w:r w:rsidRPr="00637E54">
        <w:rPr>
          <w:rFonts w:eastAsia="Times New Roman"/>
        </w:rPr>
        <w:t>К нормируемым учреждениям физкультуры и спорта относятся стадион</w:t>
      </w:r>
      <w:r w:rsidR="00934D06">
        <w:rPr>
          <w:rFonts w:eastAsia="Times New Roman"/>
        </w:rPr>
        <w:t>ы</w:t>
      </w:r>
      <w:r w:rsidRPr="00637E54">
        <w:rPr>
          <w:rFonts w:eastAsia="Times New Roman"/>
        </w:rPr>
        <w:t xml:space="preserve"> и спортзал</w:t>
      </w:r>
      <w:r w:rsidR="00934D06">
        <w:rPr>
          <w:rFonts w:eastAsia="Times New Roman"/>
        </w:rPr>
        <w:t>ы</w:t>
      </w:r>
      <w:r w:rsidRPr="00637E54">
        <w:rPr>
          <w:rFonts w:eastAsia="Times New Roman"/>
        </w:rPr>
        <w:t xml:space="preserve">, как правило, совмещенные со </w:t>
      </w:r>
      <w:proofErr w:type="gramStart"/>
      <w:r w:rsidRPr="00637E54">
        <w:rPr>
          <w:rFonts w:eastAsia="Times New Roman"/>
        </w:rPr>
        <w:t>школьными</w:t>
      </w:r>
      <w:proofErr w:type="gramEnd"/>
      <w:r w:rsidRPr="00637E54">
        <w:rPr>
          <w:rFonts w:eastAsia="Times New Roman"/>
        </w:rPr>
        <w:t xml:space="preserve"> (повседневное обслуживание),  бассейн – периодическое обслуживание. </w:t>
      </w:r>
    </w:p>
    <w:p w:rsidR="00031747" w:rsidRDefault="00031747" w:rsidP="00155F06">
      <w:pPr>
        <w:shd w:val="clear" w:color="auto" w:fill="FFFFFF"/>
        <w:autoSpaceDE w:val="0"/>
        <w:ind w:firstLine="567"/>
        <w:jc w:val="both"/>
        <w:rPr>
          <w:iCs/>
        </w:rPr>
      </w:pPr>
      <w:r>
        <w:rPr>
          <w:iCs/>
        </w:rPr>
        <w:t>Из выше перечисленных объ</w:t>
      </w:r>
      <w:r w:rsidR="00DC245E">
        <w:rPr>
          <w:iCs/>
        </w:rPr>
        <w:t>е</w:t>
      </w:r>
      <w:r>
        <w:rPr>
          <w:iCs/>
        </w:rPr>
        <w:t xml:space="preserve">ктов на территории Карачунского сельского поселения располагается спортивная площадка в селе </w:t>
      </w:r>
      <w:proofErr w:type="gramStart"/>
      <w:r>
        <w:rPr>
          <w:iCs/>
        </w:rPr>
        <w:t>Карачун</w:t>
      </w:r>
      <w:proofErr w:type="gramEnd"/>
      <w:r>
        <w:rPr>
          <w:iCs/>
        </w:rPr>
        <w:t xml:space="preserve"> общей площадью 2 га. </w:t>
      </w:r>
    </w:p>
    <w:p w:rsidR="00155F06" w:rsidRDefault="00155F06" w:rsidP="00155F06">
      <w:pPr>
        <w:shd w:val="clear" w:color="auto" w:fill="FFFFFF"/>
        <w:autoSpaceDE w:val="0"/>
        <w:ind w:firstLine="567"/>
        <w:jc w:val="both"/>
        <w:rPr>
          <w:rFonts w:eastAsia="Times New Roman"/>
        </w:rPr>
      </w:pPr>
      <w:r w:rsidRPr="00637E54">
        <w:rPr>
          <w:rFonts w:eastAsia="Times New Roman"/>
        </w:rPr>
        <w:t>С точки зрения доступности для учреждений повседневного обслуживания установлен радиус пешеходной доступности 30 мин. или 2,5-</w:t>
      </w:r>
      <w:smartTag w:uri="urn:schemas-microsoft-com:office:smarttags" w:element="metricconverter">
        <w:smartTagPr>
          <w:attr w:name="ProductID" w:val="3 км"/>
        </w:smartTagPr>
        <w:r w:rsidRPr="00637E54">
          <w:rPr>
            <w:rFonts w:eastAsia="Times New Roman"/>
          </w:rPr>
          <w:t>3 км</w:t>
        </w:r>
      </w:smartTag>
      <w:r w:rsidRPr="00637E54">
        <w:rPr>
          <w:rFonts w:eastAsia="Times New Roman"/>
        </w:rPr>
        <w:t xml:space="preserve">.  </w:t>
      </w:r>
      <w:r w:rsidR="00704383" w:rsidRPr="00704383">
        <w:rPr>
          <w:rFonts w:eastAsia="Times New Roman"/>
        </w:rPr>
        <w:t xml:space="preserve"> Р</w:t>
      </w:r>
      <w:r w:rsidR="001C7E3B" w:rsidRPr="00704383">
        <w:rPr>
          <w:rFonts w:eastAsia="Times New Roman"/>
        </w:rPr>
        <w:t xml:space="preserve">адиус обслуживания </w:t>
      </w:r>
      <w:r w:rsidR="00DC245E">
        <w:rPr>
          <w:rFonts w:eastAsia="Times New Roman"/>
        </w:rPr>
        <w:t>спортивными объектами</w:t>
      </w:r>
      <w:r w:rsidR="00704383" w:rsidRPr="00704383">
        <w:rPr>
          <w:rFonts w:eastAsia="Times New Roman"/>
        </w:rPr>
        <w:t xml:space="preserve"> охватывает село </w:t>
      </w:r>
      <w:proofErr w:type="gramStart"/>
      <w:r w:rsidR="00704383" w:rsidRPr="00704383">
        <w:rPr>
          <w:rFonts w:eastAsia="Times New Roman"/>
        </w:rPr>
        <w:t>Карачун</w:t>
      </w:r>
      <w:proofErr w:type="gramEnd"/>
      <w:r w:rsidR="00704383" w:rsidRPr="00704383">
        <w:rPr>
          <w:rFonts w:eastAsia="Times New Roman"/>
        </w:rPr>
        <w:t>, село Пекшево и незначительную часть села Глушицы</w:t>
      </w:r>
      <w:r w:rsidR="00934D06" w:rsidRPr="00704383">
        <w:rPr>
          <w:rFonts w:eastAsia="Times New Roman"/>
        </w:rPr>
        <w:t>.</w:t>
      </w:r>
      <w:r w:rsidR="00704383" w:rsidRPr="00704383">
        <w:rPr>
          <w:rFonts w:eastAsia="Times New Roman"/>
        </w:rPr>
        <w:t xml:space="preserve"> Деревня Ситная, деревня Писаревка, село Сенное не попадают в радиус обслуживания спортивными</w:t>
      </w:r>
      <w:r w:rsidR="00DC245E">
        <w:rPr>
          <w:rFonts w:eastAsia="Times New Roman"/>
        </w:rPr>
        <w:t xml:space="preserve"> объектами</w:t>
      </w:r>
      <w:r w:rsidR="00704383" w:rsidRPr="00704383">
        <w:rPr>
          <w:rFonts w:eastAsia="Times New Roman"/>
        </w:rPr>
        <w:t>.</w:t>
      </w:r>
    </w:p>
    <w:p w:rsidR="00934D06" w:rsidRPr="00637E54" w:rsidRDefault="00934D06" w:rsidP="00155F06">
      <w:pPr>
        <w:shd w:val="clear" w:color="auto" w:fill="FFFFFF"/>
        <w:autoSpaceDE w:val="0"/>
        <w:ind w:firstLine="567"/>
        <w:jc w:val="both"/>
        <w:rPr>
          <w:rFonts w:eastAsia="Times New Roman"/>
        </w:rPr>
      </w:pPr>
    </w:p>
    <w:p w:rsidR="00155F06" w:rsidRPr="00637E54" w:rsidRDefault="00155F06" w:rsidP="00155F06">
      <w:pPr>
        <w:shd w:val="clear" w:color="auto" w:fill="FFFFFF"/>
        <w:autoSpaceDE w:val="0"/>
        <w:ind w:firstLine="567"/>
        <w:jc w:val="center"/>
        <w:rPr>
          <w:rFonts w:eastAsia="Times New Roman"/>
        </w:rPr>
      </w:pPr>
      <w:r w:rsidRPr="00637E54">
        <w:rPr>
          <w:rFonts w:eastAsia="Times New Roman"/>
          <w:b/>
          <w:bCs/>
        </w:rPr>
        <w:t>Развитие и формирование физкультурно-спортивных сооружений и площадок</w:t>
      </w:r>
    </w:p>
    <w:p w:rsidR="00155F06" w:rsidRPr="00637E54" w:rsidRDefault="00155F06" w:rsidP="00155F06">
      <w:pPr>
        <w:shd w:val="clear" w:color="auto" w:fill="FFFFFF"/>
        <w:autoSpaceDE w:val="0"/>
        <w:ind w:firstLine="567"/>
        <w:jc w:val="both"/>
        <w:rPr>
          <w:rFonts w:eastAsia="Times New Roman"/>
        </w:rPr>
      </w:pPr>
      <w:r w:rsidRPr="00637E54">
        <w:rPr>
          <w:rFonts w:eastAsia="Times New Roman"/>
        </w:rPr>
        <w:t>1. Обеспечен</w:t>
      </w:r>
      <w:r w:rsidR="00612CB6">
        <w:rPr>
          <w:rFonts w:eastAsia="Times New Roman"/>
        </w:rPr>
        <w:t>ие</w:t>
      </w:r>
      <w:r w:rsidRPr="00637E54">
        <w:rPr>
          <w:rFonts w:eastAsia="Times New Roman"/>
        </w:rPr>
        <w:t xml:space="preserve"> населения спортивными сооружениями </w:t>
      </w:r>
      <w:r w:rsidR="00DC245E">
        <w:rPr>
          <w:rFonts w:eastAsia="Times New Roman"/>
        </w:rPr>
        <w:t>планируется</w:t>
      </w:r>
      <w:r w:rsidRPr="00637E54">
        <w:rPr>
          <w:rFonts w:eastAsia="Times New Roman"/>
        </w:rPr>
        <w:t xml:space="preserve"> </w:t>
      </w:r>
      <w:r w:rsidR="00612CB6">
        <w:rPr>
          <w:rFonts w:eastAsia="Times New Roman"/>
        </w:rPr>
        <w:t>в соответствии</w:t>
      </w:r>
      <w:r w:rsidRPr="00637E54">
        <w:rPr>
          <w:rFonts w:eastAsia="Times New Roman"/>
        </w:rPr>
        <w:t xml:space="preserve"> </w:t>
      </w:r>
      <w:r w:rsidR="00612CB6">
        <w:rPr>
          <w:rFonts w:eastAsia="Times New Roman"/>
        </w:rPr>
        <w:t xml:space="preserve">с расчетной нормативной величиной </w:t>
      </w:r>
      <w:r w:rsidRPr="00637E54">
        <w:rPr>
          <w:rFonts w:eastAsia="Times New Roman"/>
        </w:rPr>
        <w:t>в каждом населенном пункте сельского поселения.</w:t>
      </w:r>
    </w:p>
    <w:p w:rsidR="00612CB6" w:rsidRPr="00414A0C" w:rsidRDefault="00155F06" w:rsidP="00414A0C">
      <w:pPr>
        <w:shd w:val="clear" w:color="auto" w:fill="FFFFFF"/>
        <w:autoSpaceDE w:val="0"/>
        <w:ind w:firstLine="567"/>
        <w:jc w:val="both"/>
        <w:rPr>
          <w:rFonts w:eastAsia="Times New Roman"/>
        </w:rPr>
      </w:pPr>
      <w:r w:rsidRPr="00637E54">
        <w:rPr>
          <w:rFonts w:eastAsia="Times New Roman"/>
        </w:rPr>
        <w:t>2. Планируется формирование системы плоскостных сооружений для занятий зимними и летними видами спорта.</w:t>
      </w:r>
    </w:p>
    <w:p w:rsidR="00612CB6" w:rsidRDefault="00612CB6" w:rsidP="00155F06">
      <w:pPr>
        <w:jc w:val="center"/>
        <w:rPr>
          <w:b/>
          <w:bCs/>
          <w:i/>
          <w:iCs/>
        </w:rPr>
      </w:pPr>
    </w:p>
    <w:p w:rsidR="00155F06" w:rsidRDefault="00155F06" w:rsidP="00155F06">
      <w:pPr>
        <w:jc w:val="center"/>
        <w:rPr>
          <w:b/>
          <w:bCs/>
          <w:i/>
          <w:iCs/>
        </w:rPr>
      </w:pPr>
      <w:r w:rsidRPr="00637E54">
        <w:rPr>
          <w:b/>
          <w:bCs/>
          <w:i/>
          <w:iCs/>
        </w:rPr>
        <w:t xml:space="preserve">Объекты социального и культурно-бытового обслуживания, расположенные в </w:t>
      </w:r>
      <w:proofErr w:type="spellStart"/>
      <w:r w:rsidR="00612CB6">
        <w:rPr>
          <w:b/>
          <w:bCs/>
          <w:i/>
          <w:iCs/>
        </w:rPr>
        <w:t>Карачун</w:t>
      </w:r>
      <w:r>
        <w:rPr>
          <w:b/>
          <w:bCs/>
          <w:i/>
          <w:iCs/>
        </w:rPr>
        <w:t>ском</w:t>
      </w:r>
      <w:proofErr w:type="spellEnd"/>
      <w:r w:rsidRPr="00637E54">
        <w:rPr>
          <w:b/>
          <w:bCs/>
          <w:i/>
          <w:iCs/>
        </w:rPr>
        <w:t xml:space="preserve"> сельском поселении </w:t>
      </w:r>
      <w:r w:rsidR="00756DE8">
        <w:rPr>
          <w:b/>
          <w:bCs/>
          <w:i/>
          <w:iCs/>
        </w:rPr>
        <w:t>Рамонского</w:t>
      </w:r>
      <w:r w:rsidRPr="00637E54">
        <w:rPr>
          <w:b/>
          <w:bCs/>
          <w:i/>
          <w:iCs/>
        </w:rPr>
        <w:t xml:space="preserve"> муниципального района</w:t>
      </w:r>
    </w:p>
    <w:p w:rsidR="00155F06" w:rsidRDefault="00155F06" w:rsidP="00155F06">
      <w:pPr>
        <w:jc w:val="center"/>
        <w:rPr>
          <w:b/>
          <w:bCs/>
          <w:i/>
          <w:iCs/>
        </w:rPr>
      </w:pPr>
    </w:p>
    <w:tbl>
      <w:tblPr>
        <w:tblW w:w="9398" w:type="dxa"/>
        <w:tblInd w:w="-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410"/>
        <w:gridCol w:w="60"/>
        <w:gridCol w:w="2578"/>
        <w:gridCol w:w="2578"/>
        <w:gridCol w:w="1772"/>
      </w:tblGrid>
      <w:tr w:rsidR="00531471" w:rsidTr="004F7520">
        <w:trPr>
          <w:trHeight w:val="281"/>
        </w:trPr>
        <w:tc>
          <w:tcPr>
            <w:tcW w:w="9398" w:type="dxa"/>
            <w:gridSpan w:val="5"/>
            <w:tcBorders>
              <w:bottom w:val="single" w:sz="2" w:space="0" w:color="000000"/>
            </w:tcBorders>
            <w:shd w:val="clear" w:color="auto" w:fill="DAEEF3"/>
          </w:tcPr>
          <w:p w:rsidR="00531471" w:rsidRPr="00A66628" w:rsidRDefault="00531471" w:rsidP="004F7520">
            <w:pPr>
              <w:pStyle w:val="af3"/>
              <w:snapToGrid w:val="0"/>
              <w:jc w:val="center"/>
              <w:rPr>
                <w:b/>
              </w:rPr>
            </w:pPr>
            <w:r w:rsidRPr="00A66628">
              <w:rPr>
                <w:b/>
              </w:rPr>
              <w:t>Врачебные амбулатории и ФАП</w:t>
            </w:r>
          </w:p>
        </w:tc>
      </w:tr>
      <w:tr w:rsidR="00531471" w:rsidTr="00C2486C">
        <w:trPr>
          <w:trHeight w:val="281"/>
        </w:trPr>
        <w:tc>
          <w:tcPr>
            <w:tcW w:w="2410" w:type="dxa"/>
            <w:tcBorders>
              <w:bottom w:val="single" w:sz="2" w:space="0" w:color="000000"/>
            </w:tcBorders>
          </w:tcPr>
          <w:p w:rsidR="00531471" w:rsidRDefault="00C2486C" w:rsidP="004F7520">
            <w:pPr>
              <w:pStyle w:val="af3"/>
              <w:snapToGrid w:val="0"/>
              <w:jc w:val="center"/>
            </w:pPr>
            <w:r>
              <w:lastRenderedPageBreak/>
              <w:t>ФАП</w:t>
            </w:r>
          </w:p>
        </w:tc>
        <w:tc>
          <w:tcPr>
            <w:tcW w:w="2638" w:type="dxa"/>
            <w:gridSpan w:val="2"/>
            <w:tcBorders>
              <w:bottom w:val="single" w:sz="2" w:space="0" w:color="000000"/>
            </w:tcBorders>
          </w:tcPr>
          <w:p w:rsidR="00531471" w:rsidRDefault="00C2486C" w:rsidP="004F7520">
            <w:pPr>
              <w:pStyle w:val="af3"/>
              <w:snapToGrid w:val="0"/>
              <w:jc w:val="center"/>
            </w:pPr>
            <w:r>
              <w:t xml:space="preserve">с. Карачун, ул. </w:t>
            </w:r>
            <w:proofErr w:type="gramStart"/>
            <w:r>
              <w:t>Солнечная</w:t>
            </w:r>
            <w:proofErr w:type="gramEnd"/>
            <w:r>
              <w:t>, 57</w:t>
            </w:r>
          </w:p>
        </w:tc>
        <w:tc>
          <w:tcPr>
            <w:tcW w:w="2578" w:type="dxa"/>
            <w:tcBorders>
              <w:bottom w:val="single" w:sz="2" w:space="0" w:color="000000"/>
            </w:tcBorders>
          </w:tcPr>
          <w:p w:rsidR="00531471" w:rsidRDefault="00531471" w:rsidP="004F7520">
            <w:pPr>
              <w:pStyle w:val="af3"/>
              <w:snapToGrid w:val="0"/>
              <w:jc w:val="center"/>
            </w:pPr>
            <w:r>
              <w:t>кол</w:t>
            </w:r>
            <w:proofErr w:type="gramStart"/>
            <w:r>
              <w:t>.</w:t>
            </w:r>
            <w:proofErr w:type="gramEnd"/>
            <w:r>
              <w:t xml:space="preserve"> </w:t>
            </w:r>
            <w:proofErr w:type="spellStart"/>
            <w:proofErr w:type="gramStart"/>
            <w:r>
              <w:t>п</w:t>
            </w:r>
            <w:proofErr w:type="gramEnd"/>
            <w:r>
              <w:t>осещ</w:t>
            </w:r>
            <w:proofErr w:type="spellEnd"/>
            <w:r>
              <w:t>./смена</w:t>
            </w:r>
          </w:p>
        </w:tc>
        <w:tc>
          <w:tcPr>
            <w:tcW w:w="1772" w:type="dxa"/>
            <w:tcBorders>
              <w:bottom w:val="single" w:sz="2" w:space="0" w:color="000000"/>
            </w:tcBorders>
          </w:tcPr>
          <w:p w:rsidR="00531471" w:rsidRDefault="00C2486C" w:rsidP="004F7520">
            <w:pPr>
              <w:pStyle w:val="af3"/>
              <w:snapToGrid w:val="0"/>
              <w:jc w:val="center"/>
            </w:pPr>
            <w:r>
              <w:t>15</w:t>
            </w:r>
          </w:p>
        </w:tc>
      </w:tr>
      <w:tr w:rsidR="00531471" w:rsidTr="00C2486C">
        <w:trPr>
          <w:trHeight w:val="281"/>
        </w:trPr>
        <w:tc>
          <w:tcPr>
            <w:tcW w:w="2410" w:type="dxa"/>
            <w:tcBorders>
              <w:bottom w:val="single" w:sz="2" w:space="0" w:color="000000"/>
            </w:tcBorders>
          </w:tcPr>
          <w:p w:rsidR="00531471" w:rsidRDefault="00C2486C" w:rsidP="004F7520">
            <w:pPr>
              <w:pStyle w:val="af3"/>
              <w:snapToGrid w:val="0"/>
              <w:jc w:val="center"/>
            </w:pPr>
            <w:r>
              <w:t>ФАП</w:t>
            </w:r>
          </w:p>
        </w:tc>
        <w:tc>
          <w:tcPr>
            <w:tcW w:w="2638" w:type="dxa"/>
            <w:gridSpan w:val="2"/>
            <w:tcBorders>
              <w:bottom w:val="single" w:sz="2" w:space="0" w:color="000000"/>
            </w:tcBorders>
          </w:tcPr>
          <w:p w:rsidR="00531471" w:rsidRDefault="00C2486C" w:rsidP="004F7520">
            <w:pPr>
              <w:pStyle w:val="af3"/>
              <w:snapToGrid w:val="0"/>
              <w:jc w:val="center"/>
            </w:pPr>
            <w:r>
              <w:t xml:space="preserve">с. Глушицы, ул. </w:t>
            </w:r>
            <w:proofErr w:type="gramStart"/>
            <w:r>
              <w:t>Новая</w:t>
            </w:r>
            <w:proofErr w:type="gramEnd"/>
            <w:r>
              <w:t>, 6</w:t>
            </w:r>
          </w:p>
        </w:tc>
        <w:tc>
          <w:tcPr>
            <w:tcW w:w="2578" w:type="dxa"/>
            <w:tcBorders>
              <w:bottom w:val="single" w:sz="2" w:space="0" w:color="000000"/>
            </w:tcBorders>
          </w:tcPr>
          <w:p w:rsidR="00531471" w:rsidRDefault="00C2486C" w:rsidP="004F7520">
            <w:pPr>
              <w:pStyle w:val="af3"/>
              <w:snapToGrid w:val="0"/>
              <w:jc w:val="center"/>
            </w:pPr>
            <w:r>
              <w:t>кол</w:t>
            </w:r>
            <w:proofErr w:type="gramStart"/>
            <w:r>
              <w:t>.</w:t>
            </w:r>
            <w:proofErr w:type="gramEnd"/>
            <w:r>
              <w:t xml:space="preserve"> </w:t>
            </w:r>
            <w:proofErr w:type="spellStart"/>
            <w:proofErr w:type="gramStart"/>
            <w:r>
              <w:t>п</w:t>
            </w:r>
            <w:proofErr w:type="gramEnd"/>
            <w:r>
              <w:t>осещ</w:t>
            </w:r>
            <w:proofErr w:type="spellEnd"/>
            <w:r>
              <w:t>./смена</w:t>
            </w:r>
          </w:p>
        </w:tc>
        <w:tc>
          <w:tcPr>
            <w:tcW w:w="1772" w:type="dxa"/>
            <w:tcBorders>
              <w:bottom w:val="single" w:sz="2" w:space="0" w:color="000000"/>
            </w:tcBorders>
          </w:tcPr>
          <w:p w:rsidR="00531471" w:rsidRDefault="00531471" w:rsidP="00C2486C">
            <w:pPr>
              <w:pStyle w:val="af3"/>
              <w:snapToGrid w:val="0"/>
              <w:jc w:val="center"/>
            </w:pPr>
            <w:r>
              <w:t>1</w:t>
            </w:r>
            <w:r w:rsidR="00C2486C">
              <w:t>5</w:t>
            </w:r>
          </w:p>
        </w:tc>
      </w:tr>
      <w:tr w:rsidR="00531471" w:rsidTr="004F7520">
        <w:trPr>
          <w:trHeight w:val="281"/>
        </w:trPr>
        <w:tc>
          <w:tcPr>
            <w:tcW w:w="9398" w:type="dxa"/>
            <w:gridSpan w:val="5"/>
            <w:tcBorders>
              <w:bottom w:val="single" w:sz="2" w:space="0" w:color="000000"/>
            </w:tcBorders>
            <w:shd w:val="clear" w:color="auto" w:fill="DAEEF3"/>
          </w:tcPr>
          <w:p w:rsidR="00531471" w:rsidRDefault="00531471" w:rsidP="00C2486C">
            <w:pPr>
              <w:pStyle w:val="af3"/>
              <w:snapToGrid w:val="0"/>
              <w:jc w:val="center"/>
            </w:pPr>
            <w:r w:rsidRPr="000B4EE5">
              <w:rPr>
                <w:b/>
              </w:rPr>
              <w:t xml:space="preserve">Учреждения </w:t>
            </w:r>
            <w:r w:rsidR="00C2486C">
              <w:rPr>
                <w:b/>
              </w:rPr>
              <w:t>социального обеспечения</w:t>
            </w:r>
          </w:p>
        </w:tc>
      </w:tr>
      <w:tr w:rsidR="00531471" w:rsidTr="007E759F">
        <w:trPr>
          <w:trHeight w:val="281"/>
        </w:trPr>
        <w:tc>
          <w:tcPr>
            <w:tcW w:w="2410" w:type="dxa"/>
            <w:tcBorders>
              <w:bottom w:val="single" w:sz="2" w:space="0" w:color="000000"/>
            </w:tcBorders>
          </w:tcPr>
          <w:p w:rsidR="00531471" w:rsidRDefault="00C2486C" w:rsidP="004F7520">
            <w:pPr>
              <w:pStyle w:val="af3"/>
              <w:snapToGrid w:val="0"/>
              <w:jc w:val="center"/>
            </w:pPr>
            <w:r>
              <w:t>Дом-интернат</w:t>
            </w:r>
          </w:p>
        </w:tc>
        <w:tc>
          <w:tcPr>
            <w:tcW w:w="2638" w:type="dxa"/>
            <w:gridSpan w:val="2"/>
            <w:tcBorders>
              <w:bottom w:val="single" w:sz="2" w:space="0" w:color="000000"/>
            </w:tcBorders>
          </w:tcPr>
          <w:p w:rsidR="00531471" w:rsidRDefault="007E759F" w:rsidP="004F7520">
            <w:pPr>
              <w:pStyle w:val="af3"/>
              <w:snapToGrid w:val="0"/>
              <w:jc w:val="center"/>
            </w:pPr>
            <w:r>
              <w:t xml:space="preserve">с. Глушицы, ул. </w:t>
            </w:r>
            <w:proofErr w:type="gramStart"/>
            <w:r>
              <w:t>Новая</w:t>
            </w:r>
            <w:proofErr w:type="gramEnd"/>
            <w:r>
              <w:t>, 6</w:t>
            </w:r>
          </w:p>
        </w:tc>
        <w:tc>
          <w:tcPr>
            <w:tcW w:w="2578" w:type="dxa"/>
            <w:tcBorders>
              <w:bottom w:val="single" w:sz="2" w:space="0" w:color="000000"/>
            </w:tcBorders>
          </w:tcPr>
          <w:p w:rsidR="00531471" w:rsidRDefault="00C2486C" w:rsidP="004F7520">
            <w:pPr>
              <w:pStyle w:val="af3"/>
              <w:snapToGrid w:val="0"/>
              <w:jc w:val="center"/>
            </w:pPr>
            <w:r>
              <w:t>к</w:t>
            </w:r>
            <w:r w:rsidR="00531471">
              <w:t>ол-во</w:t>
            </w:r>
            <w:proofErr w:type="gramStart"/>
            <w:r w:rsidR="007E759F">
              <w:t>.</w:t>
            </w:r>
            <w:proofErr w:type="gramEnd"/>
            <w:r w:rsidR="007E759F">
              <w:t xml:space="preserve"> </w:t>
            </w:r>
            <w:proofErr w:type="gramStart"/>
            <w:r w:rsidR="007E759F">
              <w:t>к</w:t>
            </w:r>
            <w:proofErr w:type="gramEnd"/>
            <w:r w:rsidR="007E759F">
              <w:t>оек</w:t>
            </w:r>
          </w:p>
        </w:tc>
        <w:tc>
          <w:tcPr>
            <w:tcW w:w="1772" w:type="dxa"/>
            <w:tcBorders>
              <w:bottom w:val="single" w:sz="2" w:space="0" w:color="000000"/>
            </w:tcBorders>
          </w:tcPr>
          <w:p w:rsidR="00531471" w:rsidRDefault="007E759F" w:rsidP="004F7520">
            <w:pPr>
              <w:pStyle w:val="af3"/>
              <w:snapToGrid w:val="0"/>
              <w:jc w:val="center"/>
            </w:pPr>
            <w:r>
              <w:t>25</w:t>
            </w:r>
          </w:p>
        </w:tc>
      </w:tr>
      <w:tr w:rsidR="00531471" w:rsidTr="004F7520">
        <w:trPr>
          <w:trHeight w:val="281"/>
        </w:trPr>
        <w:tc>
          <w:tcPr>
            <w:tcW w:w="9398" w:type="dxa"/>
            <w:gridSpan w:val="5"/>
            <w:shd w:val="clear" w:color="auto" w:fill="DAEEF3"/>
          </w:tcPr>
          <w:p w:rsidR="00531471" w:rsidRPr="006F71F6" w:rsidRDefault="00531471" w:rsidP="004F7520">
            <w:pPr>
              <w:pStyle w:val="af3"/>
              <w:snapToGrid w:val="0"/>
              <w:jc w:val="center"/>
              <w:rPr>
                <w:b/>
              </w:rPr>
            </w:pPr>
            <w:r w:rsidRPr="006F71F6">
              <w:rPr>
                <w:b/>
              </w:rPr>
              <w:t>Плоскостные спортивные сооружения</w:t>
            </w:r>
          </w:p>
        </w:tc>
      </w:tr>
      <w:tr w:rsidR="00531471" w:rsidTr="007E759F">
        <w:trPr>
          <w:trHeight w:val="281"/>
        </w:trPr>
        <w:tc>
          <w:tcPr>
            <w:tcW w:w="2410" w:type="dxa"/>
            <w:tcBorders>
              <w:bottom w:val="single" w:sz="2" w:space="0" w:color="000000"/>
            </w:tcBorders>
          </w:tcPr>
          <w:p w:rsidR="00531471" w:rsidRDefault="007E759F" w:rsidP="004F7520">
            <w:pPr>
              <w:pStyle w:val="af3"/>
              <w:snapToGrid w:val="0"/>
              <w:jc w:val="center"/>
            </w:pPr>
            <w:r>
              <w:t>Спортивная площадка</w:t>
            </w:r>
          </w:p>
        </w:tc>
        <w:tc>
          <w:tcPr>
            <w:tcW w:w="2638" w:type="dxa"/>
            <w:gridSpan w:val="2"/>
            <w:tcBorders>
              <w:bottom w:val="single" w:sz="2" w:space="0" w:color="000000"/>
            </w:tcBorders>
          </w:tcPr>
          <w:p w:rsidR="00531471" w:rsidRDefault="007E759F" w:rsidP="004F7520">
            <w:pPr>
              <w:pStyle w:val="af3"/>
              <w:snapToGrid w:val="0"/>
              <w:jc w:val="center"/>
            </w:pPr>
            <w:r>
              <w:t xml:space="preserve">с. </w:t>
            </w:r>
            <w:proofErr w:type="gramStart"/>
            <w:r>
              <w:t>Карачун</w:t>
            </w:r>
            <w:proofErr w:type="gramEnd"/>
          </w:p>
        </w:tc>
        <w:tc>
          <w:tcPr>
            <w:tcW w:w="2578" w:type="dxa"/>
            <w:tcBorders>
              <w:bottom w:val="single" w:sz="2" w:space="0" w:color="000000"/>
            </w:tcBorders>
          </w:tcPr>
          <w:p w:rsidR="00531471" w:rsidRDefault="00C2486C" w:rsidP="004F7520">
            <w:pPr>
              <w:pStyle w:val="af3"/>
              <w:snapToGrid w:val="0"/>
              <w:jc w:val="center"/>
            </w:pPr>
            <w:r>
              <w:t>к</w:t>
            </w:r>
            <w:r w:rsidR="00531471">
              <w:t xml:space="preserve">ол-во/площадь, </w:t>
            </w:r>
            <w:proofErr w:type="gramStart"/>
            <w:r w:rsidR="00531471">
              <w:t>га</w:t>
            </w:r>
            <w:proofErr w:type="gramEnd"/>
          </w:p>
        </w:tc>
        <w:tc>
          <w:tcPr>
            <w:tcW w:w="1772" w:type="dxa"/>
            <w:tcBorders>
              <w:bottom w:val="single" w:sz="2" w:space="0" w:color="000000"/>
            </w:tcBorders>
          </w:tcPr>
          <w:p w:rsidR="00531471" w:rsidRDefault="00531471" w:rsidP="007E759F">
            <w:pPr>
              <w:pStyle w:val="af3"/>
              <w:snapToGrid w:val="0"/>
              <w:jc w:val="center"/>
            </w:pPr>
            <w:r>
              <w:t>1/</w:t>
            </w:r>
            <w:r w:rsidR="007E759F">
              <w:t>2</w:t>
            </w:r>
          </w:p>
        </w:tc>
      </w:tr>
      <w:tr w:rsidR="00531471" w:rsidTr="004F7520">
        <w:trPr>
          <w:trHeight w:val="281"/>
        </w:trPr>
        <w:tc>
          <w:tcPr>
            <w:tcW w:w="9398" w:type="dxa"/>
            <w:gridSpan w:val="5"/>
            <w:tcBorders>
              <w:bottom w:val="single" w:sz="2" w:space="0" w:color="000000"/>
            </w:tcBorders>
            <w:shd w:val="clear" w:color="auto" w:fill="DAEEF3"/>
          </w:tcPr>
          <w:p w:rsidR="00531471" w:rsidRPr="001B5821" w:rsidRDefault="00531471" w:rsidP="004F7520">
            <w:pPr>
              <w:pStyle w:val="af3"/>
              <w:snapToGrid w:val="0"/>
              <w:jc w:val="center"/>
              <w:rPr>
                <w:b/>
              </w:rPr>
            </w:pPr>
            <w:proofErr w:type="spellStart"/>
            <w:r w:rsidRPr="001B5821">
              <w:rPr>
                <w:b/>
              </w:rPr>
              <w:t>Досуговый</w:t>
            </w:r>
            <w:proofErr w:type="spellEnd"/>
            <w:r w:rsidRPr="001B5821">
              <w:rPr>
                <w:b/>
              </w:rPr>
              <w:t xml:space="preserve"> </w:t>
            </w:r>
            <w:proofErr w:type="spellStart"/>
            <w:r w:rsidRPr="001B5821">
              <w:rPr>
                <w:b/>
              </w:rPr>
              <w:t>цетр</w:t>
            </w:r>
            <w:proofErr w:type="spellEnd"/>
          </w:p>
        </w:tc>
      </w:tr>
      <w:tr w:rsidR="00531471" w:rsidTr="004F7520">
        <w:trPr>
          <w:trHeight w:val="281"/>
        </w:trPr>
        <w:tc>
          <w:tcPr>
            <w:tcW w:w="2470" w:type="dxa"/>
            <w:gridSpan w:val="2"/>
            <w:tcBorders>
              <w:bottom w:val="single" w:sz="2" w:space="0" w:color="000000"/>
            </w:tcBorders>
          </w:tcPr>
          <w:p w:rsidR="00531471" w:rsidRDefault="00531471" w:rsidP="004F7520">
            <w:pPr>
              <w:pStyle w:val="af3"/>
              <w:snapToGrid w:val="0"/>
              <w:jc w:val="center"/>
            </w:pPr>
            <w:r>
              <w:t>СДК</w:t>
            </w:r>
          </w:p>
        </w:tc>
        <w:tc>
          <w:tcPr>
            <w:tcW w:w="2578" w:type="dxa"/>
            <w:tcBorders>
              <w:bottom w:val="single" w:sz="2" w:space="0" w:color="000000"/>
            </w:tcBorders>
          </w:tcPr>
          <w:p w:rsidR="007E759F" w:rsidRDefault="007E759F" w:rsidP="004F7520">
            <w:pPr>
              <w:pStyle w:val="af3"/>
              <w:snapToGrid w:val="0"/>
              <w:jc w:val="center"/>
            </w:pPr>
            <w:r>
              <w:t xml:space="preserve">с. </w:t>
            </w:r>
            <w:proofErr w:type="gramStart"/>
            <w:r>
              <w:t>Карачун</w:t>
            </w:r>
            <w:proofErr w:type="gramEnd"/>
            <w:r>
              <w:t xml:space="preserve">, </w:t>
            </w:r>
          </w:p>
          <w:p w:rsidR="00531471" w:rsidRDefault="007E759F" w:rsidP="004F7520">
            <w:pPr>
              <w:pStyle w:val="af3"/>
              <w:snapToGrid w:val="0"/>
              <w:jc w:val="center"/>
            </w:pPr>
            <w:r>
              <w:t>ул. Центральная, 17</w:t>
            </w:r>
          </w:p>
        </w:tc>
        <w:tc>
          <w:tcPr>
            <w:tcW w:w="2578" w:type="dxa"/>
            <w:tcBorders>
              <w:bottom w:val="single" w:sz="2" w:space="0" w:color="000000"/>
            </w:tcBorders>
          </w:tcPr>
          <w:p w:rsidR="00531471" w:rsidRDefault="00531471" w:rsidP="004F7520">
            <w:pPr>
              <w:pStyle w:val="af3"/>
              <w:snapToGrid w:val="0"/>
              <w:jc w:val="center"/>
            </w:pPr>
            <w:r>
              <w:t>кол-во мест</w:t>
            </w:r>
          </w:p>
        </w:tc>
        <w:tc>
          <w:tcPr>
            <w:tcW w:w="1772" w:type="dxa"/>
            <w:tcBorders>
              <w:bottom w:val="single" w:sz="2" w:space="0" w:color="000000"/>
            </w:tcBorders>
          </w:tcPr>
          <w:p w:rsidR="00531471" w:rsidRDefault="007E759F" w:rsidP="004F7520">
            <w:pPr>
              <w:pStyle w:val="af3"/>
              <w:snapToGrid w:val="0"/>
              <w:jc w:val="center"/>
            </w:pPr>
            <w:r>
              <w:t>100</w:t>
            </w:r>
          </w:p>
        </w:tc>
      </w:tr>
      <w:tr w:rsidR="007E759F" w:rsidTr="004F7520">
        <w:trPr>
          <w:trHeight w:val="281"/>
        </w:trPr>
        <w:tc>
          <w:tcPr>
            <w:tcW w:w="2470" w:type="dxa"/>
            <w:gridSpan w:val="2"/>
            <w:tcBorders>
              <w:bottom w:val="single" w:sz="2" w:space="0" w:color="000000"/>
            </w:tcBorders>
          </w:tcPr>
          <w:p w:rsidR="007E759F" w:rsidRDefault="007E759F" w:rsidP="004F7520">
            <w:pPr>
              <w:pStyle w:val="af3"/>
              <w:snapToGrid w:val="0"/>
              <w:jc w:val="center"/>
            </w:pPr>
            <w:r>
              <w:t>СДК</w:t>
            </w:r>
          </w:p>
        </w:tc>
        <w:tc>
          <w:tcPr>
            <w:tcW w:w="2578" w:type="dxa"/>
            <w:tcBorders>
              <w:bottom w:val="single" w:sz="2" w:space="0" w:color="000000"/>
            </w:tcBorders>
          </w:tcPr>
          <w:p w:rsidR="007E759F" w:rsidRDefault="007E759F" w:rsidP="004F7520">
            <w:pPr>
              <w:pStyle w:val="af3"/>
              <w:snapToGrid w:val="0"/>
              <w:jc w:val="center"/>
            </w:pPr>
            <w:r>
              <w:t xml:space="preserve">с. Глушицы, </w:t>
            </w:r>
          </w:p>
          <w:p w:rsidR="007E759F" w:rsidRDefault="007E759F" w:rsidP="004F7520">
            <w:pPr>
              <w:pStyle w:val="af3"/>
              <w:snapToGrid w:val="0"/>
              <w:jc w:val="center"/>
            </w:pPr>
            <w:r>
              <w:t>ул. Центральная, 10</w:t>
            </w:r>
          </w:p>
        </w:tc>
        <w:tc>
          <w:tcPr>
            <w:tcW w:w="2578" w:type="dxa"/>
            <w:tcBorders>
              <w:bottom w:val="single" w:sz="2" w:space="0" w:color="000000"/>
            </w:tcBorders>
          </w:tcPr>
          <w:p w:rsidR="007E759F" w:rsidRDefault="007E759F" w:rsidP="004F7520">
            <w:pPr>
              <w:pStyle w:val="af3"/>
              <w:snapToGrid w:val="0"/>
              <w:jc w:val="center"/>
            </w:pPr>
            <w:r>
              <w:t>кол-во мест</w:t>
            </w:r>
          </w:p>
        </w:tc>
        <w:tc>
          <w:tcPr>
            <w:tcW w:w="1772" w:type="dxa"/>
            <w:tcBorders>
              <w:bottom w:val="single" w:sz="2" w:space="0" w:color="000000"/>
            </w:tcBorders>
          </w:tcPr>
          <w:p w:rsidR="007E759F" w:rsidRDefault="007E759F" w:rsidP="004F7520">
            <w:pPr>
              <w:pStyle w:val="af3"/>
              <w:snapToGrid w:val="0"/>
              <w:jc w:val="center"/>
            </w:pPr>
            <w:r>
              <w:t>150</w:t>
            </w:r>
          </w:p>
        </w:tc>
      </w:tr>
      <w:tr w:rsidR="00531471" w:rsidTr="004F7520">
        <w:trPr>
          <w:trHeight w:val="281"/>
        </w:trPr>
        <w:tc>
          <w:tcPr>
            <w:tcW w:w="9398" w:type="dxa"/>
            <w:gridSpan w:val="5"/>
            <w:shd w:val="clear" w:color="auto" w:fill="DAEEF3"/>
          </w:tcPr>
          <w:p w:rsidR="00531471" w:rsidRPr="006F71F6" w:rsidRDefault="00531471" w:rsidP="004F7520">
            <w:pPr>
              <w:pStyle w:val="af3"/>
              <w:snapToGrid w:val="0"/>
              <w:jc w:val="center"/>
              <w:rPr>
                <w:b/>
              </w:rPr>
            </w:pPr>
            <w:r w:rsidRPr="006F71F6">
              <w:rPr>
                <w:b/>
              </w:rPr>
              <w:t>Библиотеки</w:t>
            </w:r>
          </w:p>
        </w:tc>
      </w:tr>
      <w:tr w:rsidR="00531471" w:rsidTr="004F7520">
        <w:trPr>
          <w:trHeight w:val="281"/>
        </w:trPr>
        <w:tc>
          <w:tcPr>
            <w:tcW w:w="2470" w:type="dxa"/>
            <w:gridSpan w:val="2"/>
            <w:tcBorders>
              <w:bottom w:val="single" w:sz="2" w:space="0" w:color="000000"/>
            </w:tcBorders>
          </w:tcPr>
          <w:p w:rsidR="00531471" w:rsidRDefault="00531471" w:rsidP="004F7520">
            <w:pPr>
              <w:pStyle w:val="af3"/>
              <w:snapToGrid w:val="0"/>
              <w:jc w:val="center"/>
            </w:pPr>
            <w:r>
              <w:t>Библиотека</w:t>
            </w:r>
          </w:p>
        </w:tc>
        <w:tc>
          <w:tcPr>
            <w:tcW w:w="2578" w:type="dxa"/>
            <w:tcBorders>
              <w:bottom w:val="single" w:sz="2" w:space="0" w:color="000000"/>
            </w:tcBorders>
          </w:tcPr>
          <w:p w:rsidR="007E759F" w:rsidRDefault="00475A5C" w:rsidP="007E759F">
            <w:pPr>
              <w:pStyle w:val="af3"/>
              <w:snapToGrid w:val="0"/>
              <w:jc w:val="center"/>
            </w:pPr>
            <w:r>
              <w:t>с</w:t>
            </w:r>
            <w:r w:rsidR="007E759F">
              <w:t xml:space="preserve">. </w:t>
            </w:r>
            <w:proofErr w:type="gramStart"/>
            <w:r w:rsidR="007E759F">
              <w:t>Карачун</w:t>
            </w:r>
            <w:proofErr w:type="gramEnd"/>
            <w:r w:rsidR="007E759F">
              <w:t xml:space="preserve">, </w:t>
            </w:r>
          </w:p>
          <w:p w:rsidR="00531471" w:rsidRDefault="007E759F" w:rsidP="007E759F">
            <w:pPr>
              <w:pStyle w:val="af3"/>
              <w:snapToGrid w:val="0"/>
              <w:jc w:val="center"/>
            </w:pPr>
            <w:r>
              <w:t>ул. Центральная, 17</w:t>
            </w:r>
          </w:p>
        </w:tc>
        <w:tc>
          <w:tcPr>
            <w:tcW w:w="2578" w:type="dxa"/>
            <w:tcBorders>
              <w:bottom w:val="single" w:sz="2" w:space="0" w:color="000000"/>
            </w:tcBorders>
          </w:tcPr>
          <w:p w:rsidR="00531471" w:rsidRDefault="00531471" w:rsidP="004F7520">
            <w:pPr>
              <w:pStyle w:val="af3"/>
              <w:snapToGrid w:val="0"/>
              <w:jc w:val="center"/>
            </w:pPr>
            <w:r>
              <w:t>кол</w:t>
            </w:r>
            <w:proofErr w:type="gramStart"/>
            <w:r>
              <w:t>.</w:t>
            </w:r>
            <w:proofErr w:type="gramEnd"/>
            <w:r>
              <w:t xml:space="preserve"> </w:t>
            </w:r>
            <w:proofErr w:type="gramStart"/>
            <w:r>
              <w:t>м</w:t>
            </w:r>
            <w:proofErr w:type="gramEnd"/>
            <w:r>
              <w:t>ест/ кол. томов</w:t>
            </w:r>
          </w:p>
        </w:tc>
        <w:tc>
          <w:tcPr>
            <w:tcW w:w="1772" w:type="dxa"/>
            <w:tcBorders>
              <w:bottom w:val="single" w:sz="2" w:space="0" w:color="000000"/>
            </w:tcBorders>
          </w:tcPr>
          <w:p w:rsidR="00531471" w:rsidRDefault="00531471" w:rsidP="007E759F">
            <w:pPr>
              <w:pStyle w:val="af3"/>
              <w:snapToGrid w:val="0"/>
              <w:jc w:val="center"/>
            </w:pPr>
            <w:r>
              <w:t>1</w:t>
            </w:r>
            <w:r w:rsidR="007E759F">
              <w:t>2</w:t>
            </w:r>
            <w:r>
              <w:t>/</w:t>
            </w:r>
            <w:r w:rsidR="007E759F">
              <w:t>6092</w:t>
            </w:r>
          </w:p>
        </w:tc>
      </w:tr>
      <w:tr w:rsidR="00531471" w:rsidTr="004F7520">
        <w:trPr>
          <w:trHeight w:val="281"/>
        </w:trPr>
        <w:tc>
          <w:tcPr>
            <w:tcW w:w="2470" w:type="dxa"/>
            <w:gridSpan w:val="2"/>
            <w:tcBorders>
              <w:bottom w:val="single" w:sz="2" w:space="0" w:color="000000"/>
            </w:tcBorders>
          </w:tcPr>
          <w:p w:rsidR="00531471" w:rsidRDefault="00531471" w:rsidP="004F7520">
            <w:pPr>
              <w:pStyle w:val="af3"/>
              <w:snapToGrid w:val="0"/>
              <w:jc w:val="center"/>
            </w:pPr>
            <w:r>
              <w:t>Библиотека</w:t>
            </w:r>
          </w:p>
        </w:tc>
        <w:tc>
          <w:tcPr>
            <w:tcW w:w="2578" w:type="dxa"/>
            <w:tcBorders>
              <w:bottom w:val="single" w:sz="2" w:space="0" w:color="000000"/>
            </w:tcBorders>
          </w:tcPr>
          <w:p w:rsidR="007E759F" w:rsidRDefault="007E759F" w:rsidP="007E759F">
            <w:pPr>
              <w:pStyle w:val="af3"/>
              <w:snapToGrid w:val="0"/>
              <w:jc w:val="center"/>
            </w:pPr>
            <w:r>
              <w:t xml:space="preserve">с. Глушицы, </w:t>
            </w:r>
          </w:p>
          <w:p w:rsidR="00531471" w:rsidRDefault="007E759F" w:rsidP="007E759F">
            <w:pPr>
              <w:pStyle w:val="af3"/>
              <w:snapToGrid w:val="0"/>
              <w:jc w:val="center"/>
            </w:pPr>
            <w:r>
              <w:t>ул. Центральная, 10</w:t>
            </w:r>
          </w:p>
        </w:tc>
        <w:tc>
          <w:tcPr>
            <w:tcW w:w="2578" w:type="dxa"/>
            <w:tcBorders>
              <w:bottom w:val="single" w:sz="2" w:space="0" w:color="000000"/>
            </w:tcBorders>
          </w:tcPr>
          <w:p w:rsidR="00531471" w:rsidRDefault="00531471" w:rsidP="004F7520">
            <w:pPr>
              <w:pStyle w:val="af3"/>
              <w:snapToGrid w:val="0"/>
              <w:jc w:val="center"/>
            </w:pPr>
            <w:r>
              <w:t>кол</w:t>
            </w:r>
            <w:proofErr w:type="gramStart"/>
            <w:r>
              <w:t>.</w:t>
            </w:r>
            <w:proofErr w:type="gramEnd"/>
            <w:r>
              <w:t xml:space="preserve"> </w:t>
            </w:r>
            <w:proofErr w:type="gramStart"/>
            <w:r>
              <w:t>м</w:t>
            </w:r>
            <w:proofErr w:type="gramEnd"/>
            <w:r>
              <w:t>ест/ кол. томов</w:t>
            </w:r>
          </w:p>
        </w:tc>
        <w:tc>
          <w:tcPr>
            <w:tcW w:w="1772" w:type="dxa"/>
            <w:tcBorders>
              <w:bottom w:val="single" w:sz="2" w:space="0" w:color="000000"/>
            </w:tcBorders>
          </w:tcPr>
          <w:p w:rsidR="00531471" w:rsidRDefault="007E759F" w:rsidP="007E759F">
            <w:pPr>
              <w:pStyle w:val="af3"/>
              <w:snapToGrid w:val="0"/>
              <w:jc w:val="center"/>
            </w:pPr>
            <w:r>
              <w:t>2</w:t>
            </w:r>
            <w:r w:rsidR="00531471">
              <w:t>/39</w:t>
            </w:r>
            <w:r>
              <w:t>72</w:t>
            </w:r>
          </w:p>
        </w:tc>
      </w:tr>
      <w:tr w:rsidR="00531471" w:rsidTr="004F7520">
        <w:trPr>
          <w:trHeight w:val="281"/>
        </w:trPr>
        <w:tc>
          <w:tcPr>
            <w:tcW w:w="9398" w:type="dxa"/>
            <w:gridSpan w:val="5"/>
            <w:shd w:val="clear" w:color="auto" w:fill="DAEEF3"/>
          </w:tcPr>
          <w:p w:rsidR="00531471" w:rsidRDefault="00531471" w:rsidP="004F7520">
            <w:pPr>
              <w:pStyle w:val="af3"/>
              <w:snapToGrid w:val="0"/>
              <w:jc w:val="center"/>
            </w:pPr>
            <w:r>
              <w:rPr>
                <w:b/>
                <w:bCs/>
              </w:rPr>
              <w:t>Отделения связи, почты</w:t>
            </w:r>
          </w:p>
        </w:tc>
      </w:tr>
      <w:tr w:rsidR="00531471" w:rsidTr="004F7520">
        <w:trPr>
          <w:trHeight w:val="281"/>
        </w:trPr>
        <w:tc>
          <w:tcPr>
            <w:tcW w:w="2470" w:type="dxa"/>
            <w:gridSpan w:val="2"/>
            <w:tcBorders>
              <w:bottom w:val="single" w:sz="2" w:space="0" w:color="000000"/>
            </w:tcBorders>
          </w:tcPr>
          <w:p w:rsidR="00531471" w:rsidRDefault="00531471" w:rsidP="004F7520">
            <w:pPr>
              <w:pStyle w:val="af3"/>
              <w:snapToGrid w:val="0"/>
              <w:jc w:val="center"/>
            </w:pPr>
            <w:r>
              <w:t>Отделения связи, почты</w:t>
            </w:r>
          </w:p>
        </w:tc>
        <w:tc>
          <w:tcPr>
            <w:tcW w:w="2578" w:type="dxa"/>
            <w:tcBorders>
              <w:bottom w:val="single" w:sz="2" w:space="0" w:color="000000"/>
            </w:tcBorders>
          </w:tcPr>
          <w:p w:rsidR="007E759F" w:rsidRDefault="007E759F" w:rsidP="004F7520">
            <w:pPr>
              <w:pStyle w:val="af3"/>
              <w:snapToGrid w:val="0"/>
              <w:jc w:val="center"/>
            </w:pPr>
            <w:r>
              <w:t xml:space="preserve">с. </w:t>
            </w:r>
            <w:proofErr w:type="gramStart"/>
            <w:r>
              <w:t>Карачун</w:t>
            </w:r>
            <w:proofErr w:type="gramEnd"/>
            <w:r>
              <w:t>,</w:t>
            </w:r>
          </w:p>
          <w:p w:rsidR="00531471" w:rsidRDefault="007E759F" w:rsidP="004F7520">
            <w:pPr>
              <w:pStyle w:val="af3"/>
              <w:snapToGrid w:val="0"/>
              <w:jc w:val="center"/>
            </w:pPr>
            <w:r>
              <w:t xml:space="preserve"> ул. Солнечная, 72</w:t>
            </w:r>
          </w:p>
          <w:p w:rsidR="00531471" w:rsidRDefault="00531471" w:rsidP="004F7520">
            <w:pPr>
              <w:pStyle w:val="af3"/>
              <w:snapToGrid w:val="0"/>
              <w:jc w:val="center"/>
            </w:pPr>
          </w:p>
        </w:tc>
        <w:tc>
          <w:tcPr>
            <w:tcW w:w="2578" w:type="dxa"/>
            <w:tcBorders>
              <w:bottom w:val="single" w:sz="2" w:space="0" w:color="000000"/>
            </w:tcBorders>
          </w:tcPr>
          <w:p w:rsidR="00531471" w:rsidRDefault="00C2486C" w:rsidP="004F7520">
            <w:pPr>
              <w:pStyle w:val="af3"/>
              <w:snapToGrid w:val="0"/>
              <w:jc w:val="center"/>
            </w:pPr>
            <w:r>
              <w:t>к</w:t>
            </w:r>
            <w:r w:rsidR="00531471">
              <w:t>ол-во</w:t>
            </w:r>
          </w:p>
          <w:p w:rsidR="00531471" w:rsidRDefault="00531471" w:rsidP="004F7520">
            <w:pPr>
              <w:pStyle w:val="af3"/>
              <w:snapToGrid w:val="0"/>
              <w:jc w:val="center"/>
            </w:pPr>
          </w:p>
        </w:tc>
        <w:tc>
          <w:tcPr>
            <w:tcW w:w="1772" w:type="dxa"/>
            <w:tcBorders>
              <w:bottom w:val="single" w:sz="2" w:space="0" w:color="000000"/>
            </w:tcBorders>
          </w:tcPr>
          <w:p w:rsidR="00531471" w:rsidRDefault="00531471" w:rsidP="004F7520">
            <w:pPr>
              <w:pStyle w:val="af3"/>
              <w:snapToGrid w:val="0"/>
              <w:jc w:val="center"/>
            </w:pPr>
            <w:r>
              <w:t>1</w:t>
            </w:r>
          </w:p>
        </w:tc>
      </w:tr>
      <w:tr w:rsidR="00475A5C" w:rsidTr="004F7520">
        <w:trPr>
          <w:trHeight w:val="281"/>
        </w:trPr>
        <w:tc>
          <w:tcPr>
            <w:tcW w:w="2470" w:type="dxa"/>
            <w:gridSpan w:val="2"/>
            <w:tcBorders>
              <w:bottom w:val="single" w:sz="2" w:space="0" w:color="000000"/>
            </w:tcBorders>
          </w:tcPr>
          <w:p w:rsidR="00475A5C" w:rsidRDefault="00475A5C" w:rsidP="004F7520">
            <w:pPr>
              <w:pStyle w:val="af3"/>
              <w:snapToGrid w:val="0"/>
              <w:jc w:val="center"/>
            </w:pPr>
            <w:r>
              <w:t>Отделения связи, почты</w:t>
            </w:r>
          </w:p>
        </w:tc>
        <w:tc>
          <w:tcPr>
            <w:tcW w:w="2578" w:type="dxa"/>
            <w:tcBorders>
              <w:bottom w:val="single" w:sz="2" w:space="0" w:color="000000"/>
            </w:tcBorders>
          </w:tcPr>
          <w:p w:rsidR="00475A5C" w:rsidRPr="00475A5C" w:rsidRDefault="00475A5C" w:rsidP="004F7520">
            <w:pPr>
              <w:pStyle w:val="af3"/>
              <w:snapToGrid w:val="0"/>
              <w:jc w:val="center"/>
            </w:pPr>
            <w:r>
              <w:t xml:space="preserve">с. </w:t>
            </w:r>
            <w:proofErr w:type="gramStart"/>
            <w:r>
              <w:t>Сенное</w:t>
            </w:r>
            <w:proofErr w:type="gramEnd"/>
            <w:r>
              <w:t>, ул. Механизаторов</w:t>
            </w:r>
          </w:p>
        </w:tc>
        <w:tc>
          <w:tcPr>
            <w:tcW w:w="2578" w:type="dxa"/>
            <w:tcBorders>
              <w:bottom w:val="single" w:sz="2" w:space="0" w:color="000000"/>
            </w:tcBorders>
          </w:tcPr>
          <w:p w:rsidR="00475A5C" w:rsidRDefault="00475A5C" w:rsidP="00475A5C">
            <w:pPr>
              <w:pStyle w:val="af3"/>
              <w:snapToGrid w:val="0"/>
              <w:jc w:val="center"/>
            </w:pPr>
            <w:r>
              <w:t>кол-во</w:t>
            </w:r>
          </w:p>
          <w:p w:rsidR="00475A5C" w:rsidRDefault="00475A5C" w:rsidP="004F7520">
            <w:pPr>
              <w:pStyle w:val="af3"/>
              <w:snapToGrid w:val="0"/>
              <w:jc w:val="center"/>
            </w:pPr>
          </w:p>
        </w:tc>
        <w:tc>
          <w:tcPr>
            <w:tcW w:w="1772" w:type="dxa"/>
            <w:tcBorders>
              <w:bottom w:val="single" w:sz="2" w:space="0" w:color="000000"/>
            </w:tcBorders>
          </w:tcPr>
          <w:p w:rsidR="00475A5C" w:rsidRDefault="00475A5C" w:rsidP="004F7520">
            <w:pPr>
              <w:pStyle w:val="af3"/>
              <w:snapToGrid w:val="0"/>
              <w:jc w:val="center"/>
            </w:pPr>
            <w:r>
              <w:t>1</w:t>
            </w:r>
          </w:p>
        </w:tc>
      </w:tr>
      <w:tr w:rsidR="00531471" w:rsidTr="004F7520">
        <w:trPr>
          <w:trHeight w:val="281"/>
        </w:trPr>
        <w:tc>
          <w:tcPr>
            <w:tcW w:w="9398" w:type="dxa"/>
            <w:gridSpan w:val="5"/>
            <w:shd w:val="clear" w:color="auto" w:fill="DAEEF3"/>
          </w:tcPr>
          <w:p w:rsidR="00531471" w:rsidRDefault="00531471" w:rsidP="004F7520">
            <w:pPr>
              <w:pStyle w:val="af3"/>
              <w:snapToGrid w:val="0"/>
              <w:jc w:val="center"/>
            </w:pPr>
            <w:r>
              <w:rPr>
                <w:b/>
                <w:bCs/>
              </w:rPr>
              <w:t>Опорные пункты охраны порядка</w:t>
            </w:r>
          </w:p>
        </w:tc>
      </w:tr>
      <w:tr w:rsidR="00531471" w:rsidTr="004F7520">
        <w:trPr>
          <w:trHeight w:val="281"/>
        </w:trPr>
        <w:tc>
          <w:tcPr>
            <w:tcW w:w="2470" w:type="dxa"/>
            <w:gridSpan w:val="2"/>
            <w:tcBorders>
              <w:bottom w:val="single" w:sz="2" w:space="0" w:color="000000"/>
            </w:tcBorders>
          </w:tcPr>
          <w:p w:rsidR="00531471" w:rsidRDefault="00531471" w:rsidP="004F7520">
            <w:pPr>
              <w:pStyle w:val="af3"/>
              <w:snapToGrid w:val="0"/>
              <w:jc w:val="center"/>
            </w:pPr>
            <w:r>
              <w:t>Опорный пункт охраны правопорядка</w:t>
            </w:r>
          </w:p>
        </w:tc>
        <w:tc>
          <w:tcPr>
            <w:tcW w:w="2578" w:type="dxa"/>
            <w:tcBorders>
              <w:bottom w:val="single" w:sz="2" w:space="0" w:color="000000"/>
            </w:tcBorders>
          </w:tcPr>
          <w:p w:rsidR="007E759F" w:rsidRDefault="007E759F" w:rsidP="007E759F">
            <w:pPr>
              <w:pStyle w:val="af3"/>
              <w:snapToGrid w:val="0"/>
              <w:jc w:val="center"/>
            </w:pPr>
            <w:r>
              <w:t xml:space="preserve">с. </w:t>
            </w:r>
            <w:proofErr w:type="gramStart"/>
            <w:r>
              <w:t>Карачун</w:t>
            </w:r>
            <w:proofErr w:type="gramEnd"/>
            <w:r>
              <w:t xml:space="preserve">, </w:t>
            </w:r>
          </w:p>
          <w:p w:rsidR="00531471" w:rsidRDefault="007E759F" w:rsidP="007E759F">
            <w:pPr>
              <w:pStyle w:val="af3"/>
              <w:snapToGrid w:val="0"/>
              <w:jc w:val="center"/>
            </w:pPr>
            <w:r>
              <w:t>ул. Солнечная, 74</w:t>
            </w:r>
          </w:p>
        </w:tc>
        <w:tc>
          <w:tcPr>
            <w:tcW w:w="2578" w:type="dxa"/>
            <w:tcBorders>
              <w:bottom w:val="single" w:sz="2" w:space="0" w:color="000000"/>
            </w:tcBorders>
          </w:tcPr>
          <w:p w:rsidR="00531471" w:rsidRDefault="00C2486C" w:rsidP="004F7520">
            <w:pPr>
              <w:pStyle w:val="af3"/>
              <w:snapToGrid w:val="0"/>
              <w:jc w:val="center"/>
            </w:pPr>
            <w:r>
              <w:t>к</w:t>
            </w:r>
            <w:r w:rsidR="00531471">
              <w:t>ол-во</w:t>
            </w:r>
          </w:p>
        </w:tc>
        <w:tc>
          <w:tcPr>
            <w:tcW w:w="1772" w:type="dxa"/>
            <w:tcBorders>
              <w:bottom w:val="single" w:sz="2" w:space="0" w:color="000000"/>
            </w:tcBorders>
          </w:tcPr>
          <w:p w:rsidR="00531471" w:rsidRDefault="00531471" w:rsidP="004F7520">
            <w:pPr>
              <w:pStyle w:val="af3"/>
              <w:snapToGrid w:val="0"/>
              <w:jc w:val="center"/>
            </w:pPr>
            <w:r>
              <w:t>1</w:t>
            </w:r>
          </w:p>
        </w:tc>
      </w:tr>
      <w:tr w:rsidR="00531471" w:rsidTr="004F7520">
        <w:trPr>
          <w:trHeight w:val="281"/>
        </w:trPr>
        <w:tc>
          <w:tcPr>
            <w:tcW w:w="9398" w:type="dxa"/>
            <w:gridSpan w:val="5"/>
            <w:shd w:val="clear" w:color="auto" w:fill="DAEEF3"/>
          </w:tcPr>
          <w:p w:rsidR="00531471" w:rsidRDefault="00531471" w:rsidP="004F7520">
            <w:pPr>
              <w:pStyle w:val="af3"/>
              <w:snapToGrid w:val="0"/>
              <w:jc w:val="center"/>
            </w:pPr>
            <w:r>
              <w:rPr>
                <w:b/>
                <w:bCs/>
              </w:rPr>
              <w:t>Административные здания</w:t>
            </w:r>
          </w:p>
        </w:tc>
      </w:tr>
      <w:tr w:rsidR="00531471" w:rsidTr="004F7520">
        <w:trPr>
          <w:trHeight w:val="281"/>
        </w:trPr>
        <w:tc>
          <w:tcPr>
            <w:tcW w:w="2470" w:type="dxa"/>
            <w:gridSpan w:val="2"/>
          </w:tcPr>
          <w:p w:rsidR="00531471" w:rsidRDefault="00531471" w:rsidP="004F7520">
            <w:pPr>
              <w:pStyle w:val="af3"/>
              <w:snapToGrid w:val="0"/>
              <w:jc w:val="center"/>
            </w:pPr>
            <w:r>
              <w:t>Администрация</w:t>
            </w:r>
          </w:p>
        </w:tc>
        <w:tc>
          <w:tcPr>
            <w:tcW w:w="2578" w:type="dxa"/>
          </w:tcPr>
          <w:p w:rsidR="007E759F" w:rsidRDefault="007E759F" w:rsidP="007E759F">
            <w:pPr>
              <w:pStyle w:val="af3"/>
              <w:snapToGrid w:val="0"/>
              <w:jc w:val="center"/>
            </w:pPr>
            <w:r>
              <w:t xml:space="preserve">с. </w:t>
            </w:r>
            <w:proofErr w:type="gramStart"/>
            <w:r>
              <w:t>Карачун</w:t>
            </w:r>
            <w:proofErr w:type="gramEnd"/>
            <w:r>
              <w:t xml:space="preserve">, </w:t>
            </w:r>
          </w:p>
          <w:p w:rsidR="00531471" w:rsidRDefault="007E759F" w:rsidP="007E759F">
            <w:pPr>
              <w:pStyle w:val="af3"/>
              <w:snapToGrid w:val="0"/>
              <w:jc w:val="center"/>
            </w:pPr>
            <w:r>
              <w:t>ул. Солнечная, 74</w:t>
            </w:r>
          </w:p>
        </w:tc>
        <w:tc>
          <w:tcPr>
            <w:tcW w:w="2578" w:type="dxa"/>
          </w:tcPr>
          <w:p w:rsidR="00531471" w:rsidRDefault="00C2486C" w:rsidP="004F7520">
            <w:pPr>
              <w:pStyle w:val="af3"/>
              <w:snapToGrid w:val="0"/>
              <w:jc w:val="center"/>
            </w:pPr>
            <w:r>
              <w:t>к</w:t>
            </w:r>
            <w:r w:rsidR="00531471">
              <w:t>ол-во</w:t>
            </w:r>
          </w:p>
        </w:tc>
        <w:tc>
          <w:tcPr>
            <w:tcW w:w="1772" w:type="dxa"/>
          </w:tcPr>
          <w:p w:rsidR="00531471" w:rsidRDefault="00531471" w:rsidP="004F7520">
            <w:pPr>
              <w:pStyle w:val="af3"/>
              <w:snapToGrid w:val="0"/>
              <w:jc w:val="center"/>
            </w:pPr>
            <w:r>
              <w:t>1</w:t>
            </w:r>
          </w:p>
        </w:tc>
      </w:tr>
      <w:tr w:rsidR="00531471" w:rsidTr="004F7520">
        <w:trPr>
          <w:trHeight w:val="281"/>
        </w:trPr>
        <w:tc>
          <w:tcPr>
            <w:tcW w:w="9398" w:type="dxa"/>
            <w:gridSpan w:val="5"/>
            <w:shd w:val="clear" w:color="auto" w:fill="DAEEF3"/>
          </w:tcPr>
          <w:p w:rsidR="00531471" w:rsidRPr="00095839" w:rsidRDefault="00531471" w:rsidP="004F7520">
            <w:pPr>
              <w:pStyle w:val="af3"/>
              <w:snapToGrid w:val="0"/>
              <w:jc w:val="center"/>
              <w:rPr>
                <w:b/>
              </w:rPr>
            </w:pPr>
            <w:r>
              <w:rPr>
                <w:b/>
              </w:rPr>
              <w:t>Предприятия торговли</w:t>
            </w:r>
          </w:p>
        </w:tc>
      </w:tr>
      <w:tr w:rsidR="00531471" w:rsidTr="004F7520">
        <w:trPr>
          <w:trHeight w:val="281"/>
        </w:trPr>
        <w:tc>
          <w:tcPr>
            <w:tcW w:w="2470" w:type="dxa"/>
            <w:gridSpan w:val="2"/>
          </w:tcPr>
          <w:p w:rsidR="00531471" w:rsidRDefault="00531471" w:rsidP="004F7520">
            <w:pPr>
              <w:pStyle w:val="af3"/>
              <w:snapToGrid w:val="0"/>
              <w:jc w:val="center"/>
            </w:pPr>
            <w:r>
              <w:t>Магазин</w:t>
            </w:r>
          </w:p>
        </w:tc>
        <w:tc>
          <w:tcPr>
            <w:tcW w:w="2578" w:type="dxa"/>
          </w:tcPr>
          <w:p w:rsidR="00531471" w:rsidRDefault="00531471" w:rsidP="004F7520">
            <w:pPr>
              <w:pStyle w:val="af3"/>
              <w:snapToGrid w:val="0"/>
              <w:jc w:val="center"/>
            </w:pPr>
            <w:r>
              <w:t>-</w:t>
            </w:r>
          </w:p>
        </w:tc>
        <w:tc>
          <w:tcPr>
            <w:tcW w:w="2578" w:type="dxa"/>
          </w:tcPr>
          <w:p w:rsidR="00531471" w:rsidRDefault="00C2486C" w:rsidP="004F7520">
            <w:pPr>
              <w:pStyle w:val="af3"/>
              <w:snapToGrid w:val="0"/>
              <w:jc w:val="center"/>
            </w:pPr>
            <w:r>
              <w:t>к</w:t>
            </w:r>
            <w:r w:rsidR="00531471">
              <w:t>ол-во/торг.</w:t>
            </w:r>
          </w:p>
          <w:p w:rsidR="00531471" w:rsidRDefault="00531471" w:rsidP="004F7520">
            <w:pPr>
              <w:pStyle w:val="af3"/>
              <w:snapToGrid w:val="0"/>
              <w:jc w:val="center"/>
            </w:pPr>
            <w:r>
              <w:t>площадь, кв.м.</w:t>
            </w:r>
          </w:p>
        </w:tc>
        <w:tc>
          <w:tcPr>
            <w:tcW w:w="1772" w:type="dxa"/>
          </w:tcPr>
          <w:p w:rsidR="00531471" w:rsidRDefault="007E759F" w:rsidP="007E759F">
            <w:pPr>
              <w:pStyle w:val="af3"/>
              <w:snapToGrid w:val="0"/>
              <w:jc w:val="center"/>
            </w:pPr>
            <w:r>
              <w:t>7</w:t>
            </w:r>
            <w:r w:rsidR="00531471">
              <w:t>/</w:t>
            </w:r>
            <w:r>
              <w:t>236</w:t>
            </w:r>
          </w:p>
        </w:tc>
      </w:tr>
    </w:tbl>
    <w:p w:rsidR="00155F06" w:rsidRPr="00637E54" w:rsidRDefault="00155F06" w:rsidP="00C2486C">
      <w:pPr>
        <w:rPr>
          <w:b/>
          <w:bCs/>
          <w:i/>
          <w:iCs/>
        </w:rPr>
      </w:pPr>
    </w:p>
    <w:p w:rsidR="00155F06" w:rsidRPr="00637E54" w:rsidRDefault="00155F06" w:rsidP="00155F06">
      <w:pPr>
        <w:ind w:firstLine="567"/>
        <w:jc w:val="both"/>
        <w:rPr>
          <w:rFonts w:eastAsia="Times New Roman"/>
        </w:rPr>
      </w:pPr>
      <w:r w:rsidRPr="008255C0">
        <w:rPr>
          <w:b/>
        </w:rPr>
        <w:t>Расчет количества и вместимости учреждений и предприятий обслуживания</w:t>
      </w:r>
      <w:r w:rsidR="00887B90">
        <w:t xml:space="preserve"> принят </w:t>
      </w:r>
      <w:r w:rsidRPr="00637E54">
        <w:t xml:space="preserve">в соответствии с Региональным нормативом градостроительного проектирования «Планировка жилых, общественно-деловых зон населенных пунктов Воронежской области» и </w:t>
      </w:r>
      <w:r w:rsidRPr="00637E54">
        <w:rPr>
          <w:rFonts w:eastAsia="Times New Roman"/>
        </w:rPr>
        <w:t xml:space="preserve">СНиП 2.07.01-89* «Градостроительство. Планировка и застройка городских и сельских поселений», </w:t>
      </w:r>
      <w:r w:rsidRPr="00637E54">
        <w:rPr>
          <w:rFonts w:ascii="Arial CYR" w:eastAsia="Times New Roman" w:hAnsi="Arial CYR"/>
        </w:rPr>
        <w:t>«</w:t>
      </w:r>
      <w:r w:rsidRPr="00637E54">
        <w:rPr>
          <w:rFonts w:eastAsia="Times New Roman"/>
        </w:rPr>
        <w:t>Методикой определения нормативной потребности субъектов Российской Федерации в объект</w:t>
      </w:r>
      <w:r w:rsidR="00887B90">
        <w:rPr>
          <w:rFonts w:eastAsia="Times New Roman"/>
        </w:rPr>
        <w:t xml:space="preserve">ах социальной инфраструктуры», </w:t>
      </w:r>
      <w:r w:rsidRPr="00637E54">
        <w:rPr>
          <w:rFonts w:eastAsia="Times New Roman"/>
        </w:rPr>
        <w:t>одобренной распоряжением Правительства Российской Федерации от 19 октября 1999г. (№1683-р).</w:t>
      </w:r>
    </w:p>
    <w:p w:rsidR="00155F06" w:rsidRPr="00637E54" w:rsidRDefault="00155F06" w:rsidP="00155F06">
      <w:pPr>
        <w:ind w:firstLine="567"/>
        <w:jc w:val="both"/>
        <w:rPr>
          <w:rFonts w:eastAsia="Times New Roman"/>
        </w:rPr>
      </w:pPr>
    </w:p>
    <w:p w:rsidR="00531471" w:rsidRDefault="00531471" w:rsidP="00EA2D54">
      <w:pPr>
        <w:numPr>
          <w:ilvl w:val="0"/>
          <w:numId w:val="19"/>
        </w:numPr>
        <w:jc w:val="both"/>
      </w:pPr>
      <w:r>
        <w:t xml:space="preserve">Численность жителей — </w:t>
      </w:r>
      <w:r w:rsidR="00A53D5D">
        <w:t>621</w:t>
      </w:r>
      <w:r>
        <w:t xml:space="preserve"> чел;</w:t>
      </w:r>
    </w:p>
    <w:p w:rsidR="00531471" w:rsidRDefault="00531471" w:rsidP="00EA2D54">
      <w:pPr>
        <w:numPr>
          <w:ilvl w:val="0"/>
          <w:numId w:val="19"/>
        </w:numPr>
        <w:jc w:val="both"/>
      </w:pPr>
      <w:r>
        <w:t xml:space="preserve">Количество детей 0-6 — </w:t>
      </w:r>
      <w:r w:rsidR="00A53D5D">
        <w:t xml:space="preserve">33 </w:t>
      </w:r>
      <w:r>
        <w:t>чел;</w:t>
      </w:r>
    </w:p>
    <w:p w:rsidR="00531471" w:rsidRDefault="00531471" w:rsidP="00EA2D54">
      <w:pPr>
        <w:numPr>
          <w:ilvl w:val="0"/>
          <w:numId w:val="19"/>
        </w:numPr>
        <w:jc w:val="both"/>
      </w:pPr>
      <w:r>
        <w:lastRenderedPageBreak/>
        <w:t xml:space="preserve">количество детей 7-18 — </w:t>
      </w:r>
      <w:r w:rsidR="00A53D5D">
        <w:t>48</w:t>
      </w:r>
      <w:r>
        <w:t xml:space="preserve"> чел.</w:t>
      </w:r>
    </w:p>
    <w:p w:rsidR="00155F06" w:rsidRDefault="00155F06" w:rsidP="00155F06">
      <w:pPr>
        <w:ind w:left="360"/>
        <w:jc w:val="both"/>
      </w:pPr>
    </w:p>
    <w:p w:rsidR="00155F06" w:rsidRDefault="00155F06" w:rsidP="00155F06">
      <w:pPr>
        <w:jc w:val="both"/>
      </w:pPr>
      <w:r>
        <w:rPr>
          <w:b/>
          <w:bCs/>
          <w:i/>
          <w:iCs/>
        </w:rPr>
        <w:tab/>
      </w:r>
      <w:r>
        <w:t xml:space="preserve">Сведения о доступности учреждений образования и здравоохранения жителям населенных пунктов </w:t>
      </w:r>
      <w:r w:rsidR="00756DE8">
        <w:t>Карачунского</w:t>
      </w:r>
      <w:r>
        <w:t xml:space="preserve"> сельского поселения с учетом максимально допустимых радиусов обслуживания показаны на схемах </w:t>
      </w:r>
      <w:r w:rsidR="00531471" w:rsidRPr="00ED0BBE">
        <w:rPr>
          <w:b/>
          <w:i/>
        </w:rPr>
        <w:t>10(</w:t>
      </w:r>
      <w:r w:rsidR="00531471" w:rsidRPr="00ED0BBE">
        <w:rPr>
          <w:b/>
          <w:i/>
          <w:lang w:val="en-US"/>
        </w:rPr>
        <w:t>II</w:t>
      </w:r>
      <w:r w:rsidR="00531471" w:rsidRPr="00ED0BBE">
        <w:rPr>
          <w:b/>
          <w:i/>
        </w:rPr>
        <w:t>), 11(</w:t>
      </w:r>
      <w:r w:rsidR="00531471" w:rsidRPr="00ED0BBE">
        <w:rPr>
          <w:b/>
          <w:i/>
          <w:lang w:val="en-US"/>
        </w:rPr>
        <w:t>II</w:t>
      </w:r>
      <w:r w:rsidR="00531471" w:rsidRPr="00ED0BBE">
        <w:rPr>
          <w:b/>
          <w:i/>
        </w:rPr>
        <w:t>)</w:t>
      </w:r>
      <w:r w:rsidR="00531471" w:rsidRPr="00ED0BBE">
        <w:t xml:space="preserve"> </w:t>
      </w:r>
      <w:r>
        <w:t xml:space="preserve"> территориальной доступности объектов социального и культурно-бытового обслуживания</w:t>
      </w:r>
      <w:r w:rsidRPr="00CA3475">
        <w:t>.</w:t>
      </w:r>
    </w:p>
    <w:p w:rsidR="00155F06" w:rsidRDefault="00155F06" w:rsidP="00155F06">
      <w:pPr>
        <w:jc w:val="both"/>
      </w:pPr>
    </w:p>
    <w:tbl>
      <w:tblPr>
        <w:tblW w:w="946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6"/>
        <w:gridCol w:w="2553"/>
        <w:gridCol w:w="1418"/>
        <w:gridCol w:w="1701"/>
        <w:gridCol w:w="1559"/>
        <w:gridCol w:w="1668"/>
      </w:tblGrid>
      <w:tr w:rsidR="00531471" w:rsidTr="008A0560">
        <w:trPr>
          <w:trHeight w:val="172"/>
        </w:trPr>
        <w:tc>
          <w:tcPr>
            <w:tcW w:w="566" w:type="dxa"/>
            <w:shd w:val="clear" w:color="auto" w:fill="DAEEF3"/>
          </w:tcPr>
          <w:p w:rsidR="00531471" w:rsidRPr="00712619" w:rsidRDefault="00531471" w:rsidP="004F7520">
            <w:pPr>
              <w:jc w:val="center"/>
            </w:pPr>
            <w:r w:rsidRPr="00712619">
              <w:t xml:space="preserve">№ </w:t>
            </w:r>
            <w:proofErr w:type="gramStart"/>
            <w:r w:rsidRPr="00712619">
              <w:t>п</w:t>
            </w:r>
            <w:proofErr w:type="gramEnd"/>
            <w:r w:rsidRPr="00712619">
              <w:t>/п</w:t>
            </w:r>
          </w:p>
        </w:tc>
        <w:tc>
          <w:tcPr>
            <w:tcW w:w="2553" w:type="dxa"/>
            <w:shd w:val="clear" w:color="auto" w:fill="DAEEF3"/>
          </w:tcPr>
          <w:p w:rsidR="00531471" w:rsidRPr="00712619" w:rsidRDefault="00531471" w:rsidP="004F7520">
            <w:pPr>
              <w:jc w:val="center"/>
            </w:pPr>
            <w:r w:rsidRPr="00712619">
              <w:t>Наименование учреждения обслуживания</w:t>
            </w:r>
          </w:p>
        </w:tc>
        <w:tc>
          <w:tcPr>
            <w:tcW w:w="1418" w:type="dxa"/>
            <w:shd w:val="clear" w:color="auto" w:fill="DAEEF3"/>
          </w:tcPr>
          <w:p w:rsidR="00531471" w:rsidRPr="00712619" w:rsidRDefault="00531471" w:rsidP="004F7520">
            <w:pPr>
              <w:jc w:val="center"/>
            </w:pPr>
            <w:r w:rsidRPr="00712619">
              <w:t>Ед. изм.</w:t>
            </w:r>
          </w:p>
        </w:tc>
        <w:tc>
          <w:tcPr>
            <w:tcW w:w="1701" w:type="dxa"/>
            <w:shd w:val="clear" w:color="auto" w:fill="DAEEF3"/>
          </w:tcPr>
          <w:p w:rsidR="00531471" w:rsidRPr="00712619" w:rsidRDefault="00531471" w:rsidP="004F7520">
            <w:pPr>
              <w:jc w:val="center"/>
            </w:pPr>
            <w:r w:rsidRPr="00712619">
              <w:t>Емкость существующих учреждений обслуживания</w:t>
            </w:r>
          </w:p>
        </w:tc>
        <w:tc>
          <w:tcPr>
            <w:tcW w:w="1559" w:type="dxa"/>
            <w:shd w:val="clear" w:color="auto" w:fill="DAEEF3"/>
          </w:tcPr>
          <w:p w:rsidR="00531471" w:rsidRPr="00712619" w:rsidRDefault="00531471" w:rsidP="004F7520">
            <w:pPr>
              <w:jc w:val="center"/>
            </w:pPr>
            <w:r w:rsidRPr="00712619">
              <w:t>Нормативная емкость учреждений обслуживания</w:t>
            </w:r>
          </w:p>
        </w:tc>
        <w:tc>
          <w:tcPr>
            <w:tcW w:w="1668" w:type="dxa"/>
            <w:shd w:val="clear" w:color="auto" w:fill="DAEEF3"/>
          </w:tcPr>
          <w:p w:rsidR="00531471" w:rsidRPr="00712619" w:rsidRDefault="00531471" w:rsidP="004F7520">
            <w:pPr>
              <w:jc w:val="center"/>
            </w:pPr>
            <w:r w:rsidRPr="00712619">
              <w:t xml:space="preserve">Радиус обслуживания </w:t>
            </w:r>
            <w:proofErr w:type="gramStart"/>
            <w:r w:rsidRPr="00712619">
              <w:t>м</w:t>
            </w:r>
            <w:proofErr w:type="gramEnd"/>
          </w:p>
        </w:tc>
      </w:tr>
      <w:tr w:rsidR="00531471" w:rsidTr="008A0560">
        <w:trPr>
          <w:trHeight w:val="172"/>
        </w:trPr>
        <w:tc>
          <w:tcPr>
            <w:tcW w:w="566" w:type="dxa"/>
          </w:tcPr>
          <w:p w:rsidR="00531471" w:rsidRPr="00712619" w:rsidRDefault="00531471" w:rsidP="00531471">
            <w:pPr>
              <w:jc w:val="center"/>
            </w:pPr>
            <w:r w:rsidRPr="00712619">
              <w:t>1</w:t>
            </w:r>
          </w:p>
        </w:tc>
        <w:tc>
          <w:tcPr>
            <w:tcW w:w="2553" w:type="dxa"/>
          </w:tcPr>
          <w:p w:rsidR="00531471" w:rsidRPr="00712619" w:rsidRDefault="00531471" w:rsidP="00531471">
            <w:pPr>
              <w:jc w:val="both"/>
            </w:pPr>
            <w:r w:rsidRPr="00712619">
              <w:t>Детские дошкольные учреждения</w:t>
            </w:r>
          </w:p>
        </w:tc>
        <w:tc>
          <w:tcPr>
            <w:tcW w:w="1418" w:type="dxa"/>
          </w:tcPr>
          <w:p w:rsidR="00531471" w:rsidRPr="00712619" w:rsidRDefault="00531471" w:rsidP="00531471">
            <w:pPr>
              <w:jc w:val="center"/>
            </w:pPr>
            <w:r w:rsidRPr="00712619">
              <w:t>мест</w:t>
            </w:r>
          </w:p>
        </w:tc>
        <w:tc>
          <w:tcPr>
            <w:tcW w:w="1701" w:type="dxa"/>
          </w:tcPr>
          <w:p w:rsidR="00531471" w:rsidRPr="00712619" w:rsidRDefault="00A53D5D" w:rsidP="00531471">
            <w:pPr>
              <w:jc w:val="center"/>
            </w:pPr>
            <w:r>
              <w:t>-</w:t>
            </w:r>
          </w:p>
        </w:tc>
        <w:tc>
          <w:tcPr>
            <w:tcW w:w="1559" w:type="dxa"/>
          </w:tcPr>
          <w:p w:rsidR="00934D06" w:rsidRPr="00712619" w:rsidRDefault="00A53D5D" w:rsidP="00A53D5D">
            <w:pPr>
              <w:jc w:val="center"/>
            </w:pPr>
            <w:r>
              <w:t>25</w:t>
            </w:r>
          </w:p>
        </w:tc>
        <w:tc>
          <w:tcPr>
            <w:tcW w:w="1668" w:type="dxa"/>
          </w:tcPr>
          <w:p w:rsidR="00531471" w:rsidRPr="00712619" w:rsidRDefault="00531471" w:rsidP="00531471">
            <w:pPr>
              <w:jc w:val="center"/>
            </w:pPr>
            <w:r w:rsidRPr="00712619">
              <w:t>500 м</w:t>
            </w:r>
          </w:p>
        </w:tc>
      </w:tr>
      <w:tr w:rsidR="00531471" w:rsidTr="008A0560">
        <w:trPr>
          <w:trHeight w:val="172"/>
        </w:trPr>
        <w:tc>
          <w:tcPr>
            <w:tcW w:w="566" w:type="dxa"/>
          </w:tcPr>
          <w:p w:rsidR="00531471" w:rsidRPr="00712619" w:rsidRDefault="00531471" w:rsidP="00531471">
            <w:pPr>
              <w:jc w:val="center"/>
            </w:pPr>
            <w:r w:rsidRPr="00712619">
              <w:t>2</w:t>
            </w:r>
          </w:p>
        </w:tc>
        <w:tc>
          <w:tcPr>
            <w:tcW w:w="2553" w:type="dxa"/>
          </w:tcPr>
          <w:p w:rsidR="00531471" w:rsidRPr="00712619" w:rsidRDefault="00531471" w:rsidP="00531471">
            <w:pPr>
              <w:jc w:val="both"/>
            </w:pPr>
            <w:r w:rsidRPr="00712619">
              <w:t>Общеобразовательные школы</w:t>
            </w:r>
          </w:p>
        </w:tc>
        <w:tc>
          <w:tcPr>
            <w:tcW w:w="1418" w:type="dxa"/>
          </w:tcPr>
          <w:p w:rsidR="00531471" w:rsidRPr="00712619" w:rsidRDefault="00531471" w:rsidP="00531471">
            <w:pPr>
              <w:jc w:val="center"/>
            </w:pPr>
            <w:r w:rsidRPr="00712619">
              <w:t>мест</w:t>
            </w:r>
          </w:p>
        </w:tc>
        <w:tc>
          <w:tcPr>
            <w:tcW w:w="1701" w:type="dxa"/>
          </w:tcPr>
          <w:p w:rsidR="00531471" w:rsidRPr="00712619" w:rsidRDefault="00A53D5D" w:rsidP="00531471">
            <w:pPr>
              <w:jc w:val="center"/>
            </w:pPr>
            <w:r>
              <w:t>-</w:t>
            </w:r>
          </w:p>
        </w:tc>
        <w:tc>
          <w:tcPr>
            <w:tcW w:w="1559" w:type="dxa"/>
          </w:tcPr>
          <w:p w:rsidR="00531471" w:rsidRPr="00712619" w:rsidRDefault="00A53D5D" w:rsidP="00934D06">
            <w:pPr>
              <w:jc w:val="center"/>
            </w:pPr>
            <w:r>
              <w:t>63</w:t>
            </w:r>
          </w:p>
        </w:tc>
        <w:tc>
          <w:tcPr>
            <w:tcW w:w="1668" w:type="dxa"/>
          </w:tcPr>
          <w:p w:rsidR="00531471" w:rsidRPr="00712619" w:rsidRDefault="00531471" w:rsidP="00531471">
            <w:pPr>
              <w:jc w:val="center"/>
            </w:pPr>
            <w:r w:rsidRPr="00712619">
              <w:t>2км (для 1 ступени - НОШ),  (2-3 ступени  - СОШ, ООШ) -  4км</w:t>
            </w:r>
          </w:p>
        </w:tc>
      </w:tr>
      <w:tr w:rsidR="00531471" w:rsidTr="008A0560">
        <w:trPr>
          <w:trHeight w:val="172"/>
        </w:trPr>
        <w:tc>
          <w:tcPr>
            <w:tcW w:w="566" w:type="dxa"/>
          </w:tcPr>
          <w:p w:rsidR="00531471" w:rsidRPr="00712619" w:rsidRDefault="00531471" w:rsidP="00531471">
            <w:pPr>
              <w:jc w:val="center"/>
            </w:pPr>
            <w:r w:rsidRPr="00712619">
              <w:t>3</w:t>
            </w:r>
          </w:p>
        </w:tc>
        <w:tc>
          <w:tcPr>
            <w:tcW w:w="2553" w:type="dxa"/>
          </w:tcPr>
          <w:p w:rsidR="00531471" w:rsidRPr="00712619" w:rsidRDefault="00531471" w:rsidP="00531471">
            <w:pPr>
              <w:jc w:val="both"/>
            </w:pPr>
            <w:r w:rsidRPr="00712619">
              <w:t>Сельские участковые больницы</w:t>
            </w:r>
          </w:p>
        </w:tc>
        <w:tc>
          <w:tcPr>
            <w:tcW w:w="1418" w:type="dxa"/>
          </w:tcPr>
          <w:p w:rsidR="00531471" w:rsidRPr="00712619" w:rsidRDefault="00531471" w:rsidP="00531471">
            <w:pPr>
              <w:jc w:val="center"/>
            </w:pPr>
            <w:r w:rsidRPr="00712619">
              <w:t>коек</w:t>
            </w:r>
          </w:p>
        </w:tc>
        <w:tc>
          <w:tcPr>
            <w:tcW w:w="1701" w:type="dxa"/>
          </w:tcPr>
          <w:p w:rsidR="00531471" w:rsidRPr="00712619" w:rsidRDefault="00A53D5D" w:rsidP="00531471">
            <w:pPr>
              <w:jc w:val="center"/>
            </w:pPr>
            <w:r>
              <w:t>-</w:t>
            </w:r>
          </w:p>
        </w:tc>
        <w:tc>
          <w:tcPr>
            <w:tcW w:w="1559" w:type="dxa"/>
          </w:tcPr>
          <w:p w:rsidR="00531471" w:rsidRPr="00712619" w:rsidRDefault="00A53D5D" w:rsidP="00934D06">
            <w:pPr>
              <w:jc w:val="center"/>
            </w:pPr>
            <w:r>
              <w:t>5</w:t>
            </w:r>
          </w:p>
        </w:tc>
        <w:tc>
          <w:tcPr>
            <w:tcW w:w="1668" w:type="dxa"/>
          </w:tcPr>
          <w:p w:rsidR="00531471" w:rsidRPr="00712619" w:rsidRDefault="00531471" w:rsidP="00531471">
            <w:pPr>
              <w:jc w:val="center"/>
            </w:pPr>
            <w:r w:rsidRPr="00712619">
              <w:t>30 мин. (с использованием транспорта) - — 5 км (5000 м)</w:t>
            </w:r>
          </w:p>
        </w:tc>
      </w:tr>
      <w:tr w:rsidR="00531471" w:rsidTr="008A0560">
        <w:trPr>
          <w:trHeight w:val="945"/>
        </w:trPr>
        <w:tc>
          <w:tcPr>
            <w:tcW w:w="566" w:type="dxa"/>
          </w:tcPr>
          <w:p w:rsidR="00531471" w:rsidRPr="00712619" w:rsidRDefault="00531471" w:rsidP="00531471">
            <w:pPr>
              <w:jc w:val="center"/>
            </w:pPr>
            <w:r w:rsidRPr="00712619">
              <w:t>4</w:t>
            </w:r>
          </w:p>
        </w:tc>
        <w:tc>
          <w:tcPr>
            <w:tcW w:w="2553" w:type="dxa"/>
          </w:tcPr>
          <w:p w:rsidR="00531471" w:rsidRPr="00712619" w:rsidRDefault="00531471" w:rsidP="00531471">
            <w:pPr>
              <w:jc w:val="both"/>
            </w:pPr>
            <w:r w:rsidRPr="00712619">
              <w:t>Поликлиники, врачебные амбулатории и ФАП</w:t>
            </w:r>
          </w:p>
        </w:tc>
        <w:tc>
          <w:tcPr>
            <w:tcW w:w="1418" w:type="dxa"/>
          </w:tcPr>
          <w:p w:rsidR="00531471" w:rsidRPr="00712619" w:rsidRDefault="00531471" w:rsidP="00531471">
            <w:pPr>
              <w:jc w:val="center"/>
            </w:pPr>
            <w:r w:rsidRPr="00712619">
              <w:t>посещений/смена</w:t>
            </w:r>
          </w:p>
        </w:tc>
        <w:tc>
          <w:tcPr>
            <w:tcW w:w="1701" w:type="dxa"/>
          </w:tcPr>
          <w:p w:rsidR="00531471" w:rsidRPr="00712619" w:rsidRDefault="00D06219" w:rsidP="00531471">
            <w:pPr>
              <w:jc w:val="center"/>
            </w:pPr>
            <w:r>
              <w:t>30</w:t>
            </w:r>
          </w:p>
        </w:tc>
        <w:tc>
          <w:tcPr>
            <w:tcW w:w="1559" w:type="dxa"/>
          </w:tcPr>
          <w:p w:rsidR="00531471" w:rsidRPr="00712619" w:rsidRDefault="00D06219" w:rsidP="00934D06">
            <w:pPr>
              <w:jc w:val="center"/>
            </w:pPr>
            <w:r>
              <w:t>11</w:t>
            </w:r>
          </w:p>
        </w:tc>
        <w:tc>
          <w:tcPr>
            <w:tcW w:w="1668" w:type="dxa"/>
          </w:tcPr>
          <w:p w:rsidR="00531471" w:rsidRPr="00712619" w:rsidRDefault="00531471" w:rsidP="00531471">
            <w:pPr>
              <w:jc w:val="center"/>
            </w:pPr>
            <w:r w:rsidRPr="00712619">
              <w:t>30 мин. (с использованием транспорта) - — 5 км (5000 м)</w:t>
            </w:r>
          </w:p>
        </w:tc>
      </w:tr>
      <w:tr w:rsidR="00531471" w:rsidTr="008A0560">
        <w:trPr>
          <w:trHeight w:val="172"/>
        </w:trPr>
        <w:tc>
          <w:tcPr>
            <w:tcW w:w="566" w:type="dxa"/>
          </w:tcPr>
          <w:p w:rsidR="00531471" w:rsidRPr="00712619" w:rsidRDefault="00531471" w:rsidP="00531471">
            <w:pPr>
              <w:jc w:val="center"/>
            </w:pPr>
            <w:r w:rsidRPr="00712619">
              <w:t>5</w:t>
            </w:r>
          </w:p>
        </w:tc>
        <w:tc>
          <w:tcPr>
            <w:tcW w:w="2553" w:type="dxa"/>
          </w:tcPr>
          <w:p w:rsidR="00531471" w:rsidRPr="00712619" w:rsidRDefault="00531471" w:rsidP="00531471">
            <w:pPr>
              <w:jc w:val="both"/>
            </w:pPr>
            <w:r w:rsidRPr="00712619">
              <w:t>Аптеки</w:t>
            </w:r>
          </w:p>
        </w:tc>
        <w:tc>
          <w:tcPr>
            <w:tcW w:w="1418" w:type="dxa"/>
          </w:tcPr>
          <w:p w:rsidR="00531471" w:rsidRPr="00712619" w:rsidRDefault="00531471" w:rsidP="00531471">
            <w:pPr>
              <w:jc w:val="center"/>
            </w:pPr>
            <w:r w:rsidRPr="00712619">
              <w:t>единиц</w:t>
            </w:r>
          </w:p>
        </w:tc>
        <w:tc>
          <w:tcPr>
            <w:tcW w:w="1701" w:type="dxa"/>
          </w:tcPr>
          <w:p w:rsidR="00531471" w:rsidRPr="00712619" w:rsidRDefault="00A53D5D" w:rsidP="00531471">
            <w:pPr>
              <w:jc w:val="center"/>
            </w:pPr>
            <w:r>
              <w:t>-</w:t>
            </w:r>
          </w:p>
        </w:tc>
        <w:tc>
          <w:tcPr>
            <w:tcW w:w="1559" w:type="dxa"/>
          </w:tcPr>
          <w:p w:rsidR="00531471" w:rsidRPr="00712619" w:rsidRDefault="00531471" w:rsidP="00531471">
            <w:pPr>
              <w:jc w:val="center"/>
            </w:pPr>
            <w:r w:rsidRPr="00712619">
              <w:t>1 на 6 тыс.</w:t>
            </w:r>
          </w:p>
          <w:p w:rsidR="00531471" w:rsidRPr="00712619" w:rsidRDefault="00531471" w:rsidP="00531471">
            <w:pPr>
              <w:jc w:val="center"/>
            </w:pPr>
            <w:r w:rsidRPr="00712619">
              <w:t>жит.</w:t>
            </w:r>
          </w:p>
        </w:tc>
        <w:tc>
          <w:tcPr>
            <w:tcW w:w="1668" w:type="dxa"/>
          </w:tcPr>
          <w:p w:rsidR="00531471" w:rsidRPr="00712619" w:rsidRDefault="00531471" w:rsidP="00531471">
            <w:pPr>
              <w:jc w:val="center"/>
            </w:pPr>
            <w:r w:rsidRPr="00712619">
              <w:t>30 мин. (с использованием транспорта) - — 5 км (5000 м)</w:t>
            </w:r>
          </w:p>
        </w:tc>
      </w:tr>
      <w:tr w:rsidR="00531471" w:rsidTr="008A0560">
        <w:trPr>
          <w:trHeight w:val="172"/>
        </w:trPr>
        <w:tc>
          <w:tcPr>
            <w:tcW w:w="566" w:type="dxa"/>
          </w:tcPr>
          <w:p w:rsidR="00531471" w:rsidRPr="00712619" w:rsidRDefault="00531471" w:rsidP="00531471">
            <w:pPr>
              <w:jc w:val="center"/>
            </w:pPr>
            <w:r w:rsidRPr="00712619">
              <w:t>6</w:t>
            </w:r>
          </w:p>
        </w:tc>
        <w:tc>
          <w:tcPr>
            <w:tcW w:w="2553" w:type="dxa"/>
          </w:tcPr>
          <w:p w:rsidR="00531471" w:rsidRPr="00712619" w:rsidRDefault="00531471" w:rsidP="00531471">
            <w:pPr>
              <w:jc w:val="both"/>
            </w:pPr>
            <w:r w:rsidRPr="00712619">
              <w:t>Плоскостные спортивные сооружения</w:t>
            </w:r>
          </w:p>
        </w:tc>
        <w:tc>
          <w:tcPr>
            <w:tcW w:w="1418" w:type="dxa"/>
          </w:tcPr>
          <w:p w:rsidR="00531471" w:rsidRPr="00712619" w:rsidRDefault="00531471" w:rsidP="00531471">
            <w:pPr>
              <w:jc w:val="center"/>
            </w:pPr>
            <w:r w:rsidRPr="00712619">
              <w:t xml:space="preserve">площадь, </w:t>
            </w:r>
            <w:proofErr w:type="gramStart"/>
            <w:r w:rsidRPr="00712619">
              <w:t>га</w:t>
            </w:r>
            <w:proofErr w:type="gramEnd"/>
          </w:p>
        </w:tc>
        <w:tc>
          <w:tcPr>
            <w:tcW w:w="1701" w:type="dxa"/>
          </w:tcPr>
          <w:p w:rsidR="00531471" w:rsidRPr="00712619" w:rsidRDefault="00D06219" w:rsidP="00531471">
            <w:pPr>
              <w:jc w:val="center"/>
            </w:pPr>
            <w:r>
              <w:t>2</w:t>
            </w:r>
          </w:p>
        </w:tc>
        <w:tc>
          <w:tcPr>
            <w:tcW w:w="1559" w:type="dxa"/>
          </w:tcPr>
          <w:p w:rsidR="00531471" w:rsidRPr="00712619" w:rsidRDefault="000531E2" w:rsidP="00531471">
            <w:pPr>
              <w:jc w:val="center"/>
            </w:pPr>
            <w:r>
              <w:t>0,12</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7</w:t>
            </w:r>
          </w:p>
        </w:tc>
        <w:tc>
          <w:tcPr>
            <w:tcW w:w="2553" w:type="dxa"/>
          </w:tcPr>
          <w:p w:rsidR="00531471" w:rsidRPr="00712619" w:rsidRDefault="00531471" w:rsidP="00531471">
            <w:pPr>
              <w:jc w:val="both"/>
            </w:pPr>
            <w:r w:rsidRPr="00712619">
              <w:t>Спортивные залы</w:t>
            </w:r>
          </w:p>
        </w:tc>
        <w:tc>
          <w:tcPr>
            <w:tcW w:w="1418" w:type="dxa"/>
          </w:tcPr>
          <w:p w:rsidR="00531471" w:rsidRPr="00712619" w:rsidRDefault="00531471" w:rsidP="00531471">
            <w:pPr>
              <w:jc w:val="center"/>
            </w:pPr>
            <w:r w:rsidRPr="00712619">
              <w:t xml:space="preserve">площадь, </w:t>
            </w:r>
            <w:proofErr w:type="spellStart"/>
            <w:r w:rsidRPr="00712619">
              <w:t>м</w:t>
            </w:r>
            <w:proofErr w:type="gramStart"/>
            <w:r w:rsidRPr="00712619">
              <w:t>.к</w:t>
            </w:r>
            <w:proofErr w:type="gramEnd"/>
            <w:r w:rsidRPr="00712619">
              <w:t>в</w:t>
            </w:r>
            <w:proofErr w:type="spellEnd"/>
          </w:p>
        </w:tc>
        <w:tc>
          <w:tcPr>
            <w:tcW w:w="1701" w:type="dxa"/>
          </w:tcPr>
          <w:p w:rsidR="00531471" w:rsidRPr="00712619" w:rsidRDefault="000531E2" w:rsidP="00531471">
            <w:pPr>
              <w:jc w:val="center"/>
            </w:pPr>
            <w:r>
              <w:t>-</w:t>
            </w:r>
          </w:p>
        </w:tc>
        <w:tc>
          <w:tcPr>
            <w:tcW w:w="1559" w:type="dxa"/>
          </w:tcPr>
          <w:p w:rsidR="00531471" w:rsidRPr="00712619" w:rsidRDefault="000531E2" w:rsidP="00934D06">
            <w:pPr>
              <w:jc w:val="center"/>
            </w:pPr>
            <w:r>
              <w:t>217</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9</w:t>
            </w:r>
          </w:p>
        </w:tc>
        <w:tc>
          <w:tcPr>
            <w:tcW w:w="2553" w:type="dxa"/>
          </w:tcPr>
          <w:p w:rsidR="00531471" w:rsidRPr="00712619" w:rsidRDefault="00531471" w:rsidP="00531471">
            <w:pPr>
              <w:jc w:val="both"/>
            </w:pPr>
            <w:r w:rsidRPr="00712619">
              <w:t>Культурно-досуговые учреждения</w:t>
            </w:r>
          </w:p>
        </w:tc>
        <w:tc>
          <w:tcPr>
            <w:tcW w:w="1418" w:type="dxa"/>
          </w:tcPr>
          <w:p w:rsidR="00531471" w:rsidRPr="00712619" w:rsidRDefault="00531471" w:rsidP="00531471">
            <w:pPr>
              <w:jc w:val="center"/>
            </w:pPr>
            <w:r w:rsidRPr="00712619">
              <w:t>кол-во мест</w:t>
            </w:r>
          </w:p>
        </w:tc>
        <w:tc>
          <w:tcPr>
            <w:tcW w:w="1701" w:type="dxa"/>
          </w:tcPr>
          <w:p w:rsidR="00531471" w:rsidRPr="00712619" w:rsidRDefault="000531E2" w:rsidP="00531471">
            <w:pPr>
              <w:jc w:val="center"/>
            </w:pPr>
            <w:r>
              <w:t>250</w:t>
            </w:r>
          </w:p>
        </w:tc>
        <w:tc>
          <w:tcPr>
            <w:tcW w:w="1559" w:type="dxa"/>
          </w:tcPr>
          <w:p w:rsidR="00531471" w:rsidRPr="00712619" w:rsidRDefault="000531E2" w:rsidP="008A0560">
            <w:pPr>
              <w:jc w:val="center"/>
            </w:pPr>
            <w:r>
              <w:t>93</w:t>
            </w:r>
          </w:p>
        </w:tc>
        <w:tc>
          <w:tcPr>
            <w:tcW w:w="1668" w:type="dxa"/>
          </w:tcPr>
          <w:p w:rsidR="00531471" w:rsidRPr="00712619" w:rsidRDefault="00531471" w:rsidP="00531471">
            <w:pPr>
              <w:jc w:val="center"/>
            </w:pPr>
            <w:r w:rsidRPr="00712619">
              <w:t>в пределах пешеходной доступности не более 500 м.</w:t>
            </w:r>
          </w:p>
        </w:tc>
      </w:tr>
      <w:tr w:rsidR="00531471" w:rsidTr="008A0560">
        <w:trPr>
          <w:trHeight w:val="510"/>
        </w:trPr>
        <w:tc>
          <w:tcPr>
            <w:tcW w:w="566" w:type="dxa"/>
          </w:tcPr>
          <w:p w:rsidR="00531471" w:rsidRPr="00712619" w:rsidRDefault="00531471" w:rsidP="00531471">
            <w:pPr>
              <w:jc w:val="center"/>
            </w:pPr>
            <w:r w:rsidRPr="00712619">
              <w:t>10</w:t>
            </w:r>
          </w:p>
        </w:tc>
        <w:tc>
          <w:tcPr>
            <w:tcW w:w="2553" w:type="dxa"/>
          </w:tcPr>
          <w:p w:rsidR="00531471" w:rsidRPr="00712619" w:rsidRDefault="00531471" w:rsidP="00531471">
            <w:pPr>
              <w:jc w:val="both"/>
            </w:pPr>
            <w:r w:rsidRPr="00712619">
              <w:t>Библиотеки</w:t>
            </w:r>
          </w:p>
        </w:tc>
        <w:tc>
          <w:tcPr>
            <w:tcW w:w="1418" w:type="dxa"/>
          </w:tcPr>
          <w:p w:rsidR="00531471" w:rsidRPr="00712619" w:rsidRDefault="00531471" w:rsidP="00531471">
            <w:pPr>
              <w:jc w:val="center"/>
            </w:pPr>
            <w:r w:rsidRPr="00712619">
              <w:t>тыс. ед. хранения</w:t>
            </w:r>
          </w:p>
        </w:tc>
        <w:tc>
          <w:tcPr>
            <w:tcW w:w="1701" w:type="dxa"/>
          </w:tcPr>
          <w:p w:rsidR="00531471" w:rsidRPr="00712619" w:rsidRDefault="00C80BB6" w:rsidP="00531471">
            <w:pPr>
              <w:jc w:val="center"/>
            </w:pPr>
            <w:r>
              <w:t>10,06</w:t>
            </w:r>
          </w:p>
        </w:tc>
        <w:tc>
          <w:tcPr>
            <w:tcW w:w="1559" w:type="dxa"/>
          </w:tcPr>
          <w:p w:rsidR="00531471" w:rsidRPr="00712619" w:rsidRDefault="00C80BB6" w:rsidP="008A0560">
            <w:pPr>
              <w:jc w:val="center"/>
            </w:pPr>
            <w:r>
              <w:t>4,66</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lastRenderedPageBreak/>
              <w:t>11</w:t>
            </w:r>
          </w:p>
        </w:tc>
        <w:tc>
          <w:tcPr>
            <w:tcW w:w="2553" w:type="dxa"/>
          </w:tcPr>
          <w:p w:rsidR="00531471" w:rsidRPr="00712619" w:rsidRDefault="00531471" w:rsidP="00531471">
            <w:pPr>
              <w:jc w:val="both"/>
            </w:pPr>
            <w:r w:rsidRPr="00712619">
              <w:t>Магазины</w:t>
            </w:r>
          </w:p>
        </w:tc>
        <w:tc>
          <w:tcPr>
            <w:tcW w:w="1418" w:type="dxa"/>
          </w:tcPr>
          <w:p w:rsidR="00531471" w:rsidRPr="00712619" w:rsidRDefault="00531471" w:rsidP="00531471">
            <w:pPr>
              <w:jc w:val="center"/>
            </w:pPr>
            <w:r w:rsidRPr="00712619">
              <w:t>м.кв. торговой площади</w:t>
            </w:r>
          </w:p>
        </w:tc>
        <w:tc>
          <w:tcPr>
            <w:tcW w:w="1701" w:type="dxa"/>
          </w:tcPr>
          <w:p w:rsidR="00531471" w:rsidRPr="00712619" w:rsidRDefault="00C80BB6" w:rsidP="00531471">
            <w:pPr>
              <w:jc w:val="center"/>
            </w:pPr>
            <w:r>
              <w:t>236</w:t>
            </w:r>
          </w:p>
        </w:tc>
        <w:tc>
          <w:tcPr>
            <w:tcW w:w="1559" w:type="dxa"/>
          </w:tcPr>
          <w:p w:rsidR="00531471" w:rsidRPr="00712619" w:rsidRDefault="00C80BB6" w:rsidP="00531471">
            <w:pPr>
              <w:jc w:val="center"/>
            </w:pPr>
            <w:r>
              <w:t>62,1</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12</w:t>
            </w:r>
          </w:p>
        </w:tc>
        <w:tc>
          <w:tcPr>
            <w:tcW w:w="2553" w:type="dxa"/>
          </w:tcPr>
          <w:p w:rsidR="00531471" w:rsidRPr="00712619" w:rsidRDefault="00531471" w:rsidP="00531471">
            <w:pPr>
              <w:jc w:val="both"/>
            </w:pPr>
            <w:r w:rsidRPr="00712619">
              <w:t>Рынки (открытые ярмарки)</w:t>
            </w:r>
          </w:p>
        </w:tc>
        <w:tc>
          <w:tcPr>
            <w:tcW w:w="1418" w:type="dxa"/>
          </w:tcPr>
          <w:p w:rsidR="00531471" w:rsidRPr="00712619" w:rsidRDefault="00531471" w:rsidP="00531471">
            <w:pPr>
              <w:jc w:val="center"/>
            </w:pPr>
            <w:r w:rsidRPr="00712619">
              <w:t>м. кв. торговой площади</w:t>
            </w:r>
          </w:p>
        </w:tc>
        <w:tc>
          <w:tcPr>
            <w:tcW w:w="1701" w:type="dxa"/>
          </w:tcPr>
          <w:p w:rsidR="00531471" w:rsidRPr="00712619" w:rsidRDefault="00531471" w:rsidP="00531471">
            <w:pPr>
              <w:jc w:val="center"/>
            </w:pPr>
            <w:r w:rsidRPr="00712619">
              <w:t>-</w:t>
            </w:r>
          </w:p>
        </w:tc>
        <w:tc>
          <w:tcPr>
            <w:tcW w:w="1559" w:type="dxa"/>
          </w:tcPr>
          <w:p w:rsidR="00531471" w:rsidRPr="00712619" w:rsidRDefault="00C80BB6" w:rsidP="00531471">
            <w:pPr>
              <w:jc w:val="center"/>
            </w:pPr>
            <w:r>
              <w:t>25</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13</w:t>
            </w:r>
          </w:p>
        </w:tc>
        <w:tc>
          <w:tcPr>
            <w:tcW w:w="2553" w:type="dxa"/>
          </w:tcPr>
          <w:p w:rsidR="00531471" w:rsidRPr="00712619" w:rsidRDefault="00531471" w:rsidP="00531471">
            <w:pPr>
              <w:jc w:val="both"/>
            </w:pPr>
            <w:r w:rsidRPr="00712619">
              <w:t>Предприятия общественного питания</w:t>
            </w:r>
          </w:p>
        </w:tc>
        <w:tc>
          <w:tcPr>
            <w:tcW w:w="1418" w:type="dxa"/>
          </w:tcPr>
          <w:p w:rsidR="00531471" w:rsidRPr="00712619" w:rsidRDefault="00531471" w:rsidP="00531471">
            <w:pPr>
              <w:jc w:val="center"/>
            </w:pPr>
            <w:r w:rsidRPr="00712619">
              <w:t>Посадочных мест</w:t>
            </w:r>
          </w:p>
        </w:tc>
        <w:tc>
          <w:tcPr>
            <w:tcW w:w="1701" w:type="dxa"/>
          </w:tcPr>
          <w:p w:rsidR="00531471" w:rsidRPr="00712619" w:rsidRDefault="00531471" w:rsidP="00531471">
            <w:pPr>
              <w:jc w:val="center"/>
            </w:pPr>
            <w:r w:rsidRPr="00712619">
              <w:t>-</w:t>
            </w:r>
          </w:p>
        </w:tc>
        <w:tc>
          <w:tcPr>
            <w:tcW w:w="1559" w:type="dxa"/>
          </w:tcPr>
          <w:p w:rsidR="00531471" w:rsidRPr="00712619" w:rsidRDefault="00C80BB6" w:rsidP="00531471">
            <w:pPr>
              <w:jc w:val="center"/>
            </w:pPr>
            <w:r>
              <w:t>25</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14</w:t>
            </w:r>
          </w:p>
        </w:tc>
        <w:tc>
          <w:tcPr>
            <w:tcW w:w="2553" w:type="dxa"/>
          </w:tcPr>
          <w:p w:rsidR="00531471" w:rsidRPr="00712619" w:rsidRDefault="00531471" w:rsidP="00531471">
            <w:pPr>
              <w:jc w:val="both"/>
            </w:pPr>
            <w:r w:rsidRPr="00712619">
              <w:t>Предприятия бытового обслуживания</w:t>
            </w:r>
          </w:p>
        </w:tc>
        <w:tc>
          <w:tcPr>
            <w:tcW w:w="1418" w:type="dxa"/>
          </w:tcPr>
          <w:p w:rsidR="00531471" w:rsidRPr="00712619" w:rsidRDefault="00531471" w:rsidP="00531471">
            <w:pPr>
              <w:jc w:val="center"/>
            </w:pPr>
            <w:r w:rsidRPr="00712619">
              <w:t>Раб</w:t>
            </w:r>
            <w:proofErr w:type="gramStart"/>
            <w:r w:rsidRPr="00712619">
              <w:t>.</w:t>
            </w:r>
            <w:proofErr w:type="gramEnd"/>
            <w:r w:rsidRPr="00712619">
              <w:t xml:space="preserve"> </w:t>
            </w:r>
            <w:proofErr w:type="gramStart"/>
            <w:r w:rsidRPr="00712619">
              <w:t>м</w:t>
            </w:r>
            <w:proofErr w:type="gramEnd"/>
            <w:r w:rsidRPr="00712619">
              <w:t>ест</w:t>
            </w:r>
          </w:p>
        </w:tc>
        <w:tc>
          <w:tcPr>
            <w:tcW w:w="1701" w:type="dxa"/>
          </w:tcPr>
          <w:p w:rsidR="00531471" w:rsidRPr="00712619" w:rsidRDefault="00531471" w:rsidP="00531471">
            <w:pPr>
              <w:jc w:val="center"/>
            </w:pPr>
            <w:r w:rsidRPr="00712619">
              <w:t>-</w:t>
            </w:r>
          </w:p>
        </w:tc>
        <w:tc>
          <w:tcPr>
            <w:tcW w:w="1559" w:type="dxa"/>
          </w:tcPr>
          <w:p w:rsidR="00531471" w:rsidRPr="00712619" w:rsidRDefault="00C80BB6" w:rsidP="00531471">
            <w:pPr>
              <w:jc w:val="center"/>
            </w:pPr>
            <w:r>
              <w:t>3</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15</w:t>
            </w:r>
          </w:p>
        </w:tc>
        <w:tc>
          <w:tcPr>
            <w:tcW w:w="2553" w:type="dxa"/>
          </w:tcPr>
          <w:p w:rsidR="00531471" w:rsidRPr="00712619" w:rsidRDefault="00531471" w:rsidP="00531471">
            <w:pPr>
              <w:jc w:val="both"/>
            </w:pPr>
            <w:r w:rsidRPr="00712619">
              <w:t>Центр административного самоуправления</w:t>
            </w:r>
          </w:p>
        </w:tc>
        <w:tc>
          <w:tcPr>
            <w:tcW w:w="1418" w:type="dxa"/>
          </w:tcPr>
          <w:p w:rsidR="00531471" w:rsidRPr="00712619" w:rsidRDefault="00531471" w:rsidP="00531471">
            <w:pPr>
              <w:jc w:val="center"/>
            </w:pPr>
            <w:r w:rsidRPr="00712619">
              <w:t>единиц</w:t>
            </w:r>
          </w:p>
        </w:tc>
        <w:tc>
          <w:tcPr>
            <w:tcW w:w="1701" w:type="dxa"/>
          </w:tcPr>
          <w:p w:rsidR="00531471" w:rsidRPr="00712619" w:rsidRDefault="00531471" w:rsidP="00531471">
            <w:pPr>
              <w:jc w:val="center"/>
            </w:pPr>
            <w:r w:rsidRPr="00712619">
              <w:t>1</w:t>
            </w:r>
          </w:p>
        </w:tc>
        <w:tc>
          <w:tcPr>
            <w:tcW w:w="1559" w:type="dxa"/>
          </w:tcPr>
          <w:p w:rsidR="00531471" w:rsidRPr="00712619" w:rsidRDefault="00531471" w:rsidP="00531471">
            <w:pPr>
              <w:jc w:val="center"/>
            </w:pPr>
            <w:r w:rsidRPr="00712619">
              <w:t>не менее 1</w:t>
            </w:r>
          </w:p>
        </w:tc>
        <w:tc>
          <w:tcPr>
            <w:tcW w:w="1668" w:type="dxa"/>
          </w:tcPr>
          <w:p w:rsidR="00531471" w:rsidRPr="00712619" w:rsidRDefault="00531471" w:rsidP="00531471">
            <w:pPr>
              <w:jc w:val="center"/>
            </w:pPr>
            <w:r w:rsidRPr="00712619">
              <w:t>1200 м</w:t>
            </w:r>
          </w:p>
        </w:tc>
      </w:tr>
      <w:tr w:rsidR="00531471" w:rsidTr="008A0560">
        <w:trPr>
          <w:trHeight w:val="172"/>
        </w:trPr>
        <w:tc>
          <w:tcPr>
            <w:tcW w:w="566" w:type="dxa"/>
          </w:tcPr>
          <w:p w:rsidR="00531471" w:rsidRPr="00712619" w:rsidRDefault="00531471" w:rsidP="00531471">
            <w:pPr>
              <w:jc w:val="center"/>
            </w:pPr>
            <w:r w:rsidRPr="00712619">
              <w:t>16</w:t>
            </w:r>
          </w:p>
        </w:tc>
        <w:tc>
          <w:tcPr>
            <w:tcW w:w="2553" w:type="dxa"/>
          </w:tcPr>
          <w:p w:rsidR="00531471" w:rsidRPr="00712619" w:rsidRDefault="00531471" w:rsidP="00531471">
            <w:pPr>
              <w:jc w:val="both"/>
            </w:pPr>
            <w:r w:rsidRPr="00712619">
              <w:t>Отделение банка</w:t>
            </w:r>
          </w:p>
        </w:tc>
        <w:tc>
          <w:tcPr>
            <w:tcW w:w="1418" w:type="dxa"/>
          </w:tcPr>
          <w:p w:rsidR="00531471" w:rsidRPr="00712619" w:rsidRDefault="00531471" w:rsidP="00531471">
            <w:pPr>
              <w:jc w:val="center"/>
            </w:pPr>
            <w:r w:rsidRPr="00712619">
              <w:t>единиц</w:t>
            </w:r>
          </w:p>
        </w:tc>
        <w:tc>
          <w:tcPr>
            <w:tcW w:w="1701" w:type="dxa"/>
          </w:tcPr>
          <w:p w:rsidR="00531471" w:rsidRPr="00712619" w:rsidRDefault="00A53D5D" w:rsidP="00531471">
            <w:pPr>
              <w:jc w:val="center"/>
            </w:pPr>
            <w:r>
              <w:t>-</w:t>
            </w:r>
          </w:p>
        </w:tc>
        <w:tc>
          <w:tcPr>
            <w:tcW w:w="1559" w:type="dxa"/>
          </w:tcPr>
          <w:p w:rsidR="00531471" w:rsidRPr="00712619" w:rsidRDefault="00531471" w:rsidP="00531471">
            <w:pPr>
              <w:jc w:val="center"/>
            </w:pPr>
            <w:r w:rsidRPr="00712619">
              <w:t>не менее 1</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17</w:t>
            </w:r>
          </w:p>
        </w:tc>
        <w:tc>
          <w:tcPr>
            <w:tcW w:w="2553" w:type="dxa"/>
          </w:tcPr>
          <w:p w:rsidR="00531471" w:rsidRPr="00712619" w:rsidRDefault="00531471" w:rsidP="00531471">
            <w:pPr>
              <w:jc w:val="both"/>
            </w:pPr>
            <w:r w:rsidRPr="00712619">
              <w:t>Отделение связи</w:t>
            </w:r>
          </w:p>
        </w:tc>
        <w:tc>
          <w:tcPr>
            <w:tcW w:w="1418" w:type="dxa"/>
          </w:tcPr>
          <w:p w:rsidR="00531471" w:rsidRPr="00712619" w:rsidRDefault="00531471" w:rsidP="00531471">
            <w:pPr>
              <w:jc w:val="center"/>
            </w:pPr>
            <w:r w:rsidRPr="00712619">
              <w:t>единиц</w:t>
            </w:r>
          </w:p>
        </w:tc>
        <w:tc>
          <w:tcPr>
            <w:tcW w:w="1701" w:type="dxa"/>
          </w:tcPr>
          <w:p w:rsidR="00531471" w:rsidRPr="00712619" w:rsidRDefault="003C2548" w:rsidP="00531471">
            <w:pPr>
              <w:jc w:val="center"/>
            </w:pPr>
            <w:r>
              <w:t>1</w:t>
            </w:r>
          </w:p>
        </w:tc>
        <w:tc>
          <w:tcPr>
            <w:tcW w:w="1559" w:type="dxa"/>
          </w:tcPr>
          <w:p w:rsidR="00531471" w:rsidRPr="00712619" w:rsidRDefault="00531471" w:rsidP="003C2548">
            <w:pPr>
              <w:jc w:val="center"/>
            </w:pPr>
            <w:r w:rsidRPr="00712619">
              <w:t xml:space="preserve">не менее </w:t>
            </w:r>
            <w:r w:rsidR="003C2548">
              <w:t>1</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18</w:t>
            </w:r>
          </w:p>
        </w:tc>
        <w:tc>
          <w:tcPr>
            <w:tcW w:w="2553" w:type="dxa"/>
          </w:tcPr>
          <w:p w:rsidR="00531471" w:rsidRPr="00712619" w:rsidRDefault="00531471" w:rsidP="00531471">
            <w:pPr>
              <w:jc w:val="both"/>
            </w:pPr>
            <w:r w:rsidRPr="00712619">
              <w:t>Опорный пункт охраны правопорядка</w:t>
            </w:r>
          </w:p>
        </w:tc>
        <w:tc>
          <w:tcPr>
            <w:tcW w:w="1418" w:type="dxa"/>
          </w:tcPr>
          <w:p w:rsidR="00531471" w:rsidRPr="00712619" w:rsidRDefault="00531471" w:rsidP="00531471">
            <w:pPr>
              <w:jc w:val="center"/>
            </w:pPr>
            <w:r w:rsidRPr="00712619">
              <w:t>единиц</w:t>
            </w:r>
          </w:p>
        </w:tc>
        <w:tc>
          <w:tcPr>
            <w:tcW w:w="1701" w:type="dxa"/>
          </w:tcPr>
          <w:p w:rsidR="00531471" w:rsidRPr="00712619" w:rsidRDefault="00531471" w:rsidP="00531471">
            <w:pPr>
              <w:jc w:val="center"/>
            </w:pPr>
            <w:r w:rsidRPr="00712619">
              <w:t>1</w:t>
            </w:r>
          </w:p>
        </w:tc>
        <w:tc>
          <w:tcPr>
            <w:tcW w:w="1559" w:type="dxa"/>
          </w:tcPr>
          <w:p w:rsidR="00531471" w:rsidRPr="00712619" w:rsidRDefault="00531471" w:rsidP="00531471">
            <w:pPr>
              <w:jc w:val="center"/>
            </w:pPr>
            <w:r w:rsidRPr="00712619">
              <w:t>не менее 1</w:t>
            </w:r>
          </w:p>
        </w:tc>
        <w:tc>
          <w:tcPr>
            <w:tcW w:w="1668" w:type="dxa"/>
          </w:tcPr>
          <w:p w:rsidR="00531471" w:rsidRPr="00712619" w:rsidRDefault="00531471" w:rsidP="00531471">
            <w:pPr>
              <w:jc w:val="center"/>
            </w:pPr>
            <w:r w:rsidRPr="00712619">
              <w:t>-</w:t>
            </w:r>
          </w:p>
        </w:tc>
      </w:tr>
      <w:tr w:rsidR="00531471" w:rsidTr="008A0560">
        <w:trPr>
          <w:trHeight w:val="172"/>
        </w:trPr>
        <w:tc>
          <w:tcPr>
            <w:tcW w:w="566" w:type="dxa"/>
          </w:tcPr>
          <w:p w:rsidR="00531471" w:rsidRPr="00712619" w:rsidRDefault="00531471" w:rsidP="00531471">
            <w:pPr>
              <w:jc w:val="center"/>
            </w:pPr>
            <w:r w:rsidRPr="00712619">
              <w:t>19</w:t>
            </w:r>
          </w:p>
        </w:tc>
        <w:tc>
          <w:tcPr>
            <w:tcW w:w="2553" w:type="dxa"/>
          </w:tcPr>
          <w:p w:rsidR="00531471" w:rsidRPr="00712619" w:rsidRDefault="00531471" w:rsidP="00531471">
            <w:pPr>
              <w:jc w:val="both"/>
            </w:pPr>
            <w:r w:rsidRPr="00712619">
              <w:t>Химчистка</w:t>
            </w:r>
          </w:p>
        </w:tc>
        <w:tc>
          <w:tcPr>
            <w:tcW w:w="1418" w:type="dxa"/>
          </w:tcPr>
          <w:p w:rsidR="00531471" w:rsidRPr="00712619" w:rsidRDefault="00531471" w:rsidP="00531471">
            <w:pPr>
              <w:jc w:val="center"/>
            </w:pPr>
            <w:proofErr w:type="gramStart"/>
            <w:r w:rsidRPr="00712619">
              <w:t>кг</w:t>
            </w:r>
            <w:proofErr w:type="gramEnd"/>
            <w:r w:rsidRPr="00712619">
              <w:t>/смена</w:t>
            </w:r>
          </w:p>
        </w:tc>
        <w:tc>
          <w:tcPr>
            <w:tcW w:w="1701" w:type="dxa"/>
          </w:tcPr>
          <w:p w:rsidR="00531471" w:rsidRPr="00712619" w:rsidRDefault="00531471" w:rsidP="00531471">
            <w:pPr>
              <w:jc w:val="center"/>
            </w:pPr>
            <w:r w:rsidRPr="00712619">
              <w:t>-</w:t>
            </w:r>
          </w:p>
        </w:tc>
        <w:tc>
          <w:tcPr>
            <w:tcW w:w="1559" w:type="dxa"/>
          </w:tcPr>
          <w:p w:rsidR="00531471" w:rsidRPr="00712619" w:rsidRDefault="00C80BB6" w:rsidP="008A0560">
            <w:pPr>
              <w:jc w:val="center"/>
            </w:pPr>
            <w:r>
              <w:t>0,7</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20</w:t>
            </w:r>
          </w:p>
        </w:tc>
        <w:tc>
          <w:tcPr>
            <w:tcW w:w="2553" w:type="dxa"/>
          </w:tcPr>
          <w:p w:rsidR="00531471" w:rsidRPr="00712619" w:rsidRDefault="00531471" w:rsidP="00531471">
            <w:pPr>
              <w:jc w:val="both"/>
            </w:pPr>
            <w:r w:rsidRPr="00712619">
              <w:t>Прачечная</w:t>
            </w:r>
          </w:p>
        </w:tc>
        <w:tc>
          <w:tcPr>
            <w:tcW w:w="1418" w:type="dxa"/>
          </w:tcPr>
          <w:p w:rsidR="00531471" w:rsidRPr="00712619" w:rsidRDefault="00531471" w:rsidP="00531471">
            <w:pPr>
              <w:jc w:val="center"/>
            </w:pPr>
            <w:proofErr w:type="gramStart"/>
            <w:r w:rsidRPr="00712619">
              <w:t>кг</w:t>
            </w:r>
            <w:proofErr w:type="gramEnd"/>
            <w:r w:rsidRPr="00712619">
              <w:t>/смена</w:t>
            </w:r>
          </w:p>
        </w:tc>
        <w:tc>
          <w:tcPr>
            <w:tcW w:w="1701" w:type="dxa"/>
          </w:tcPr>
          <w:p w:rsidR="00531471" w:rsidRPr="00712619" w:rsidRDefault="00531471" w:rsidP="00531471">
            <w:pPr>
              <w:jc w:val="center"/>
            </w:pPr>
            <w:r w:rsidRPr="00712619">
              <w:t>-</w:t>
            </w:r>
          </w:p>
        </w:tc>
        <w:tc>
          <w:tcPr>
            <w:tcW w:w="1559" w:type="dxa"/>
          </w:tcPr>
          <w:p w:rsidR="00531471" w:rsidRPr="00712619" w:rsidRDefault="00C80BB6" w:rsidP="008A0560">
            <w:pPr>
              <w:jc w:val="center"/>
            </w:pPr>
            <w:r>
              <w:t>9,3</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21</w:t>
            </w:r>
          </w:p>
        </w:tc>
        <w:tc>
          <w:tcPr>
            <w:tcW w:w="2553" w:type="dxa"/>
          </w:tcPr>
          <w:p w:rsidR="00531471" w:rsidRPr="00712619" w:rsidRDefault="00531471" w:rsidP="00531471">
            <w:pPr>
              <w:jc w:val="both"/>
            </w:pPr>
            <w:r w:rsidRPr="00712619">
              <w:t>Баня</w:t>
            </w:r>
          </w:p>
        </w:tc>
        <w:tc>
          <w:tcPr>
            <w:tcW w:w="1418" w:type="dxa"/>
          </w:tcPr>
          <w:p w:rsidR="00531471" w:rsidRPr="00712619" w:rsidRDefault="00531471" w:rsidP="00531471">
            <w:pPr>
              <w:jc w:val="center"/>
            </w:pPr>
            <w:r w:rsidRPr="00712619">
              <w:t>помывочных мест</w:t>
            </w:r>
          </w:p>
        </w:tc>
        <w:tc>
          <w:tcPr>
            <w:tcW w:w="1701" w:type="dxa"/>
          </w:tcPr>
          <w:p w:rsidR="00531471" w:rsidRPr="00712619" w:rsidRDefault="00531471" w:rsidP="00531471">
            <w:pPr>
              <w:jc w:val="center"/>
            </w:pPr>
            <w:r w:rsidRPr="00712619">
              <w:t>-</w:t>
            </w:r>
          </w:p>
        </w:tc>
        <w:tc>
          <w:tcPr>
            <w:tcW w:w="1559" w:type="dxa"/>
          </w:tcPr>
          <w:p w:rsidR="00531471" w:rsidRPr="00712619" w:rsidRDefault="002F409B" w:rsidP="008A0560">
            <w:pPr>
              <w:jc w:val="center"/>
            </w:pPr>
            <w:r>
              <w:t>6</w:t>
            </w:r>
          </w:p>
        </w:tc>
        <w:tc>
          <w:tcPr>
            <w:tcW w:w="1668" w:type="dxa"/>
          </w:tcPr>
          <w:p w:rsidR="00531471" w:rsidRPr="00712619" w:rsidRDefault="00531471" w:rsidP="00531471">
            <w:pPr>
              <w:jc w:val="center"/>
            </w:pPr>
            <w:r w:rsidRPr="00712619">
              <w:t>2,5-3 км.</w:t>
            </w:r>
          </w:p>
        </w:tc>
      </w:tr>
      <w:tr w:rsidR="00531471" w:rsidTr="008A0560">
        <w:trPr>
          <w:trHeight w:val="172"/>
        </w:trPr>
        <w:tc>
          <w:tcPr>
            <w:tcW w:w="566" w:type="dxa"/>
          </w:tcPr>
          <w:p w:rsidR="00531471" w:rsidRPr="00712619" w:rsidRDefault="00531471" w:rsidP="00531471">
            <w:pPr>
              <w:jc w:val="center"/>
            </w:pPr>
            <w:r w:rsidRPr="00712619">
              <w:t>22</w:t>
            </w:r>
          </w:p>
        </w:tc>
        <w:tc>
          <w:tcPr>
            <w:tcW w:w="2553" w:type="dxa"/>
          </w:tcPr>
          <w:p w:rsidR="00531471" w:rsidRPr="00712619" w:rsidRDefault="00531471" w:rsidP="00531471">
            <w:pPr>
              <w:jc w:val="both"/>
            </w:pPr>
            <w:r w:rsidRPr="00712619">
              <w:t>Пожарное депо</w:t>
            </w:r>
          </w:p>
        </w:tc>
        <w:tc>
          <w:tcPr>
            <w:tcW w:w="1418" w:type="dxa"/>
          </w:tcPr>
          <w:p w:rsidR="00531471" w:rsidRPr="00712619" w:rsidRDefault="00531471" w:rsidP="00531471">
            <w:pPr>
              <w:jc w:val="center"/>
            </w:pPr>
            <w:r w:rsidRPr="00712619">
              <w:t>кол-во машин</w:t>
            </w:r>
          </w:p>
        </w:tc>
        <w:tc>
          <w:tcPr>
            <w:tcW w:w="1701" w:type="dxa"/>
          </w:tcPr>
          <w:p w:rsidR="00531471" w:rsidRPr="00712619" w:rsidRDefault="00531471" w:rsidP="00531471">
            <w:pPr>
              <w:jc w:val="center"/>
            </w:pPr>
            <w:r w:rsidRPr="00712619">
              <w:t>-</w:t>
            </w:r>
          </w:p>
        </w:tc>
        <w:tc>
          <w:tcPr>
            <w:tcW w:w="1559" w:type="dxa"/>
          </w:tcPr>
          <w:p w:rsidR="00531471" w:rsidRPr="00712619" w:rsidRDefault="00A53D5D" w:rsidP="00531471">
            <w:pPr>
              <w:jc w:val="center"/>
            </w:pPr>
            <w:r>
              <w:t>1</w:t>
            </w:r>
          </w:p>
        </w:tc>
        <w:tc>
          <w:tcPr>
            <w:tcW w:w="1668" w:type="dxa"/>
          </w:tcPr>
          <w:p w:rsidR="00531471" w:rsidRPr="00712619" w:rsidRDefault="00531471" w:rsidP="00531471">
            <w:pPr>
              <w:jc w:val="center"/>
            </w:pPr>
            <w:r w:rsidRPr="00712619">
              <w:t>3000 м</w:t>
            </w:r>
          </w:p>
        </w:tc>
      </w:tr>
    </w:tbl>
    <w:p w:rsidR="00155F06" w:rsidRPr="00637E54" w:rsidRDefault="00155F06" w:rsidP="00531471">
      <w:pPr>
        <w:jc w:val="both"/>
        <w:rPr>
          <w:b/>
          <w:bCs/>
          <w:i/>
          <w:iCs/>
        </w:rPr>
      </w:pPr>
    </w:p>
    <w:p w:rsidR="00155F06" w:rsidRPr="00637E54" w:rsidRDefault="00155F06" w:rsidP="00531471">
      <w:pPr>
        <w:tabs>
          <w:tab w:val="left" w:pos="567"/>
        </w:tabs>
        <w:ind w:firstLine="567"/>
        <w:jc w:val="both"/>
      </w:pPr>
      <w:r w:rsidRPr="00637E54">
        <w:t xml:space="preserve">Из вышеприведенной таблицы видно, что существующая емкость большинства объектов культурно-бытового </w:t>
      </w:r>
      <w:r w:rsidR="003C2548">
        <w:t xml:space="preserve">не соответствует </w:t>
      </w:r>
      <w:r w:rsidRPr="00637E54">
        <w:t xml:space="preserve"> нормативной. Исключение составляют только </w:t>
      </w:r>
      <w:proofErr w:type="spellStart"/>
      <w:r w:rsidR="002F409B">
        <w:t>ФАПы</w:t>
      </w:r>
      <w:proofErr w:type="spellEnd"/>
      <w:r w:rsidR="00300C95">
        <w:t xml:space="preserve">, </w:t>
      </w:r>
      <w:r w:rsidR="003C2548">
        <w:t>плоскостные спортивные учреждения, культурно-досуговые учреждения, библиотеки, магазины, отделения связи.</w:t>
      </w:r>
    </w:p>
    <w:p w:rsidR="00155F06" w:rsidRPr="002C63F7" w:rsidRDefault="00155F06" w:rsidP="002C63F7">
      <w:pPr>
        <w:ind w:firstLine="567"/>
        <w:jc w:val="both"/>
      </w:pPr>
      <w:r w:rsidRPr="00637E54">
        <w:t>Такие учреждения бытового обслуживания, как химчистки, прачечные, бани, также пожарное депо, и предприятие торговли – рынок</w:t>
      </w:r>
      <w:r w:rsidR="003C2548">
        <w:t>, учреждения дошкольного и школьного образования, спортивные залы</w:t>
      </w:r>
      <w:r w:rsidR="00612CB6">
        <w:t>, предприятия общественного питания</w:t>
      </w:r>
      <w:r w:rsidR="003C2548" w:rsidRPr="003C2548">
        <w:t xml:space="preserve"> </w:t>
      </w:r>
      <w:r w:rsidR="003C2548" w:rsidRPr="00637E54">
        <w:t>вовсе отсутствуют</w:t>
      </w:r>
      <w:r w:rsidRPr="00637E54">
        <w:t>.</w:t>
      </w:r>
    </w:p>
    <w:p w:rsidR="00155F06" w:rsidRPr="00637E54" w:rsidRDefault="00155F06" w:rsidP="00155F06">
      <w:pPr>
        <w:widowControl/>
        <w:suppressAutoHyphens w:val="0"/>
        <w:spacing w:before="100" w:beforeAutospacing="1"/>
        <w:ind w:firstLine="567"/>
        <w:jc w:val="both"/>
        <w:rPr>
          <w:rFonts w:eastAsia="Times New Roman"/>
          <w:i/>
          <w:kern w:val="0"/>
          <w:lang w:eastAsia="ru-RU"/>
        </w:rPr>
      </w:pPr>
      <w:r w:rsidRPr="00637E54">
        <w:rPr>
          <w:rFonts w:eastAsia="Times New Roman"/>
          <w:b/>
          <w:i/>
          <w:kern w:val="0"/>
          <w:shd w:val="clear" w:color="auto" w:fill="FFFFFF"/>
          <w:lang w:eastAsia="ru-RU"/>
        </w:rPr>
        <w:t xml:space="preserve">В результате анализа, проведенного в пункте </w:t>
      </w:r>
      <w:r w:rsidR="00FF5309">
        <w:rPr>
          <w:rFonts w:eastAsia="Times New Roman"/>
          <w:b/>
          <w:i/>
          <w:kern w:val="0"/>
          <w:shd w:val="clear" w:color="auto" w:fill="FFFFFF"/>
          <w:lang w:eastAsia="ru-RU"/>
        </w:rPr>
        <w:t>1</w:t>
      </w:r>
      <w:r w:rsidRPr="00637E54">
        <w:rPr>
          <w:rFonts w:eastAsia="Times New Roman"/>
          <w:b/>
          <w:i/>
          <w:kern w:val="0"/>
          <w:shd w:val="clear" w:color="auto" w:fill="FFFFFF"/>
          <w:lang w:eastAsia="ru-RU"/>
        </w:rPr>
        <w:t>.</w:t>
      </w:r>
      <w:r w:rsidR="00FF5309">
        <w:rPr>
          <w:rFonts w:eastAsia="Times New Roman"/>
          <w:b/>
          <w:i/>
          <w:kern w:val="0"/>
          <w:shd w:val="clear" w:color="auto" w:fill="FFFFFF"/>
          <w:lang w:eastAsia="ru-RU"/>
        </w:rPr>
        <w:t>9</w:t>
      </w:r>
      <w:r w:rsidRPr="00637E54">
        <w:rPr>
          <w:rFonts w:eastAsia="Times New Roman"/>
          <w:b/>
          <w:i/>
          <w:kern w:val="0"/>
          <w:shd w:val="clear" w:color="auto" w:fill="FFFFFF"/>
          <w:lang w:eastAsia="ru-RU"/>
        </w:rPr>
        <w:t xml:space="preserve">.4. в </w:t>
      </w:r>
      <w:proofErr w:type="spellStart"/>
      <w:r w:rsidR="00FF5309">
        <w:rPr>
          <w:rFonts w:eastAsia="Times New Roman"/>
          <w:b/>
          <w:i/>
          <w:kern w:val="0"/>
          <w:shd w:val="clear" w:color="auto" w:fill="FFFFFF"/>
          <w:lang w:eastAsia="ru-RU"/>
        </w:rPr>
        <w:t>Карачунском</w:t>
      </w:r>
      <w:proofErr w:type="spellEnd"/>
      <w:r w:rsidRPr="00637E54">
        <w:rPr>
          <w:rFonts w:eastAsia="Times New Roman"/>
          <w:b/>
          <w:i/>
          <w:kern w:val="0"/>
          <w:shd w:val="clear" w:color="auto" w:fill="FFFFFF"/>
          <w:lang w:eastAsia="ru-RU"/>
        </w:rPr>
        <w:t xml:space="preserve"> сельском поселении выявлены проблемы</w:t>
      </w:r>
      <w:r w:rsidRPr="00637E54">
        <w:rPr>
          <w:rFonts w:eastAsia="Times New Roman"/>
          <w:i/>
          <w:kern w:val="0"/>
          <w:shd w:val="clear" w:color="auto" w:fill="FFFFFF"/>
          <w:lang w:eastAsia="ru-RU"/>
        </w:rPr>
        <w:t xml:space="preserve">, требующие </w:t>
      </w:r>
      <w:r w:rsidR="00887B90" w:rsidRPr="00637E54">
        <w:rPr>
          <w:rFonts w:eastAsia="Times New Roman"/>
          <w:i/>
          <w:kern w:val="0"/>
          <w:shd w:val="clear" w:color="auto" w:fill="FFFFFF"/>
          <w:lang w:eastAsia="ru-RU"/>
        </w:rPr>
        <w:t>решения,</w:t>
      </w:r>
      <w:r w:rsidR="00300C95">
        <w:rPr>
          <w:rFonts w:eastAsia="Times New Roman"/>
          <w:i/>
          <w:kern w:val="0"/>
          <w:shd w:val="clear" w:color="auto" w:fill="FFFFFF"/>
          <w:lang w:eastAsia="ru-RU"/>
        </w:rPr>
        <w:t xml:space="preserve"> как</w:t>
      </w:r>
      <w:r w:rsidRPr="00637E54">
        <w:rPr>
          <w:rFonts w:eastAsia="Times New Roman"/>
          <w:i/>
          <w:kern w:val="0"/>
          <w:shd w:val="clear" w:color="auto" w:fill="FFFFFF"/>
          <w:lang w:eastAsia="ru-RU"/>
        </w:rPr>
        <w:t xml:space="preserve"> на уровне района, т</w:t>
      </w:r>
      <w:r w:rsidR="00300C95">
        <w:rPr>
          <w:rFonts w:eastAsia="Times New Roman"/>
          <w:i/>
          <w:kern w:val="0"/>
          <w:shd w:val="clear" w:color="auto" w:fill="FFFFFF"/>
          <w:lang w:eastAsia="ru-RU"/>
        </w:rPr>
        <w:t>ак и на уровне</w:t>
      </w:r>
      <w:r w:rsidRPr="00637E54">
        <w:rPr>
          <w:rFonts w:eastAsia="Times New Roman"/>
          <w:i/>
          <w:kern w:val="0"/>
          <w:shd w:val="clear" w:color="auto" w:fill="FFFFFF"/>
          <w:lang w:eastAsia="ru-RU"/>
        </w:rPr>
        <w:t xml:space="preserve"> органов местного самоуправления поселения. В связи с отсутствием утвержденной схемы территориального планирования </w:t>
      </w:r>
      <w:r w:rsidR="00756DE8">
        <w:rPr>
          <w:rFonts w:eastAsia="Times New Roman"/>
          <w:i/>
          <w:kern w:val="0"/>
          <w:shd w:val="clear" w:color="auto" w:fill="FFFFFF"/>
          <w:lang w:eastAsia="ru-RU"/>
        </w:rPr>
        <w:t>Рамонского</w:t>
      </w:r>
      <w:r w:rsidRPr="00637E54">
        <w:rPr>
          <w:rFonts w:eastAsia="Times New Roman"/>
          <w:i/>
          <w:kern w:val="0"/>
          <w:shd w:val="clear" w:color="auto" w:fill="FFFFFF"/>
          <w:lang w:eastAsia="ru-RU"/>
        </w:rPr>
        <w:t xml:space="preserve"> муниципального района, требуется обозначить эти проблемы в Генеральном плане поселения.</w:t>
      </w:r>
    </w:p>
    <w:p w:rsidR="00155F06" w:rsidRPr="00637E54" w:rsidRDefault="00155F06" w:rsidP="00155F06">
      <w:pPr>
        <w:ind w:firstLine="567"/>
        <w:jc w:val="both"/>
        <w:rPr>
          <w:b/>
          <w:bCs/>
          <w:i/>
          <w:iCs/>
        </w:rPr>
      </w:pPr>
    </w:p>
    <w:p w:rsidR="00CF3F27" w:rsidRPr="0036508B" w:rsidRDefault="00CF3F27" w:rsidP="00CF3F27">
      <w:pPr>
        <w:widowControl/>
        <w:suppressAutoHyphens w:val="0"/>
        <w:autoSpaceDE w:val="0"/>
        <w:autoSpaceDN w:val="0"/>
        <w:adjustRightInd w:val="0"/>
        <w:ind w:firstLine="567"/>
        <w:jc w:val="both"/>
        <w:rPr>
          <w:rFonts w:eastAsia="Times New Roman"/>
          <w:i/>
          <w:iCs/>
          <w:kern w:val="0"/>
          <w:lang w:eastAsia="ru-RU"/>
        </w:rPr>
      </w:pPr>
      <w:r w:rsidRPr="000001DF">
        <w:rPr>
          <w:rFonts w:eastAsia="Times New Roman"/>
          <w:b/>
          <w:bCs/>
          <w:i/>
          <w:iCs/>
          <w:kern w:val="0"/>
          <w:lang w:eastAsia="ru-RU"/>
        </w:rPr>
        <w:t xml:space="preserve">Проблема </w:t>
      </w:r>
      <w:r>
        <w:rPr>
          <w:rFonts w:eastAsia="Times New Roman"/>
          <w:b/>
          <w:bCs/>
          <w:i/>
          <w:iCs/>
          <w:kern w:val="0"/>
          <w:lang w:eastAsia="ru-RU"/>
        </w:rPr>
        <w:t>1</w:t>
      </w:r>
      <w:r w:rsidRPr="000001DF">
        <w:rPr>
          <w:rFonts w:eastAsia="Times New Roman"/>
          <w:b/>
          <w:bCs/>
          <w:i/>
          <w:iCs/>
          <w:kern w:val="0"/>
          <w:lang w:eastAsia="ru-RU"/>
        </w:rPr>
        <w:t>.</w:t>
      </w:r>
      <w:r>
        <w:rPr>
          <w:rFonts w:eastAsia="Times New Roman"/>
          <w:b/>
          <w:bCs/>
          <w:i/>
          <w:iCs/>
          <w:kern w:val="0"/>
          <w:lang w:eastAsia="ru-RU"/>
        </w:rPr>
        <w:t xml:space="preserve"> </w:t>
      </w:r>
      <w:r w:rsidRPr="0036508B">
        <w:rPr>
          <w:rFonts w:eastAsia="Times New Roman"/>
          <w:bCs/>
          <w:i/>
          <w:iCs/>
          <w:kern w:val="0"/>
          <w:lang w:eastAsia="ru-RU"/>
        </w:rPr>
        <w:t>Требуется</w:t>
      </w:r>
      <w:r>
        <w:rPr>
          <w:rFonts w:eastAsia="Times New Roman"/>
          <w:bCs/>
          <w:i/>
          <w:iCs/>
          <w:kern w:val="0"/>
          <w:lang w:eastAsia="ru-RU"/>
        </w:rPr>
        <w:t xml:space="preserve"> организация маршрутов до работающих </w:t>
      </w:r>
      <w:proofErr w:type="spellStart"/>
      <w:r>
        <w:rPr>
          <w:rFonts w:eastAsia="Times New Roman"/>
          <w:bCs/>
          <w:i/>
          <w:iCs/>
          <w:kern w:val="0"/>
          <w:lang w:eastAsia="ru-RU"/>
        </w:rPr>
        <w:t>ФАПов</w:t>
      </w:r>
      <w:proofErr w:type="spellEnd"/>
      <w:r w:rsidRPr="0036508B">
        <w:rPr>
          <w:rFonts w:ascii="TimesNewRoman,Italic" w:eastAsia="Times New Roman" w:hAnsi="TimesNewRoman,Italic" w:cs="TimesNewRoman,Italic"/>
          <w:i/>
          <w:iCs/>
          <w:kern w:val="0"/>
          <w:lang w:eastAsia="ru-RU"/>
        </w:rPr>
        <w:t xml:space="preserve"> </w:t>
      </w:r>
      <w:r w:rsidRPr="0036508B">
        <w:rPr>
          <w:rFonts w:eastAsia="Times New Roman"/>
          <w:i/>
          <w:iCs/>
          <w:kern w:val="0"/>
          <w:lang w:eastAsia="ru-RU"/>
        </w:rPr>
        <w:t>из</w:t>
      </w:r>
      <w:r>
        <w:rPr>
          <w:rFonts w:eastAsia="Times New Roman"/>
          <w:i/>
          <w:iCs/>
          <w:kern w:val="0"/>
          <w:lang w:eastAsia="ru-RU"/>
        </w:rPr>
        <w:t xml:space="preserve"> </w:t>
      </w:r>
      <w:r w:rsidRPr="0036508B">
        <w:rPr>
          <w:rFonts w:eastAsia="Times New Roman"/>
          <w:i/>
          <w:iCs/>
          <w:kern w:val="0"/>
          <w:lang w:eastAsia="ru-RU"/>
        </w:rPr>
        <w:t xml:space="preserve">удаленных жилых районов населенных пунктов, а также в селе </w:t>
      </w:r>
      <w:proofErr w:type="gramStart"/>
      <w:r>
        <w:rPr>
          <w:rFonts w:eastAsia="Times New Roman"/>
          <w:i/>
          <w:iCs/>
          <w:kern w:val="0"/>
          <w:lang w:eastAsia="ru-RU"/>
        </w:rPr>
        <w:t>Карачун</w:t>
      </w:r>
      <w:proofErr w:type="gramEnd"/>
      <w:r w:rsidRPr="0036508B">
        <w:rPr>
          <w:rFonts w:eastAsia="Times New Roman"/>
          <w:i/>
          <w:iCs/>
          <w:kern w:val="0"/>
          <w:lang w:eastAsia="ru-RU"/>
        </w:rPr>
        <w:t xml:space="preserve"> требуется</w:t>
      </w:r>
      <w:r>
        <w:rPr>
          <w:rFonts w:eastAsia="Times New Roman"/>
          <w:i/>
          <w:iCs/>
          <w:kern w:val="0"/>
          <w:lang w:eastAsia="ru-RU"/>
        </w:rPr>
        <w:t xml:space="preserve"> </w:t>
      </w:r>
      <w:r w:rsidRPr="0036508B">
        <w:rPr>
          <w:rFonts w:eastAsia="Times New Roman"/>
          <w:i/>
          <w:iCs/>
          <w:kern w:val="0"/>
          <w:lang w:eastAsia="ru-RU"/>
        </w:rPr>
        <w:t>аптека или аптечный пункт, возможно совмещенные с другими учреждениями</w:t>
      </w:r>
      <w:r>
        <w:rPr>
          <w:rFonts w:eastAsia="Times New Roman"/>
          <w:i/>
          <w:iCs/>
          <w:kern w:val="0"/>
          <w:lang w:eastAsia="ru-RU"/>
        </w:rPr>
        <w:t xml:space="preserve"> </w:t>
      </w:r>
      <w:r w:rsidRPr="0036508B">
        <w:rPr>
          <w:rFonts w:eastAsia="Times New Roman"/>
          <w:i/>
          <w:iCs/>
          <w:kern w:val="0"/>
          <w:lang w:eastAsia="ru-RU"/>
        </w:rPr>
        <w:t>здравоохранения.</w:t>
      </w:r>
    </w:p>
    <w:p w:rsidR="00CF3F27" w:rsidRPr="000001DF" w:rsidRDefault="00CF3F27" w:rsidP="00CF3F27">
      <w:pPr>
        <w:ind w:firstLine="567"/>
        <w:jc w:val="both"/>
        <w:rPr>
          <w:rFonts w:eastAsia="Times New Roman"/>
          <w:i/>
          <w:iCs/>
          <w:kern w:val="0"/>
          <w:lang w:eastAsia="ru-RU"/>
        </w:rPr>
      </w:pPr>
      <w:r w:rsidRPr="000001DF">
        <w:rPr>
          <w:rFonts w:eastAsia="Times New Roman"/>
          <w:b/>
          <w:bCs/>
          <w:i/>
          <w:iCs/>
          <w:kern w:val="0"/>
          <w:lang w:eastAsia="ru-RU"/>
        </w:rPr>
        <w:t xml:space="preserve">Проблема 2. </w:t>
      </w:r>
      <w:r w:rsidRPr="000001DF">
        <w:rPr>
          <w:rFonts w:eastAsia="Times New Roman"/>
          <w:i/>
          <w:iCs/>
          <w:kern w:val="0"/>
          <w:lang w:eastAsia="ru-RU"/>
        </w:rPr>
        <w:t xml:space="preserve">Требуется </w:t>
      </w:r>
      <w:r w:rsidR="00414A0C">
        <w:rPr>
          <w:rFonts w:eastAsia="Times New Roman"/>
          <w:i/>
          <w:iCs/>
          <w:kern w:val="0"/>
          <w:lang w:eastAsia="ru-RU"/>
        </w:rPr>
        <w:t>развитие</w:t>
      </w:r>
      <w:r w:rsidRPr="000001DF">
        <w:rPr>
          <w:rFonts w:eastAsia="Times New Roman"/>
          <w:i/>
          <w:iCs/>
          <w:kern w:val="0"/>
          <w:lang w:eastAsia="ru-RU"/>
        </w:rPr>
        <w:t xml:space="preserve"> общественного центра</w:t>
      </w:r>
      <w:r w:rsidR="00612CB6">
        <w:rPr>
          <w:rFonts w:eastAsia="Times New Roman"/>
          <w:i/>
          <w:iCs/>
          <w:kern w:val="0"/>
          <w:lang w:eastAsia="ru-RU"/>
        </w:rPr>
        <w:t xml:space="preserve"> </w:t>
      </w:r>
      <w:r w:rsidR="00414A0C" w:rsidRPr="00414A0C">
        <w:rPr>
          <w:rFonts w:eastAsia="Times New Roman"/>
          <w:i/>
          <w:iCs/>
          <w:color w:val="000000" w:themeColor="text1"/>
          <w:kern w:val="0"/>
          <w:lang w:eastAsia="ru-RU"/>
        </w:rPr>
        <w:t xml:space="preserve">в селе </w:t>
      </w:r>
      <w:proofErr w:type="gramStart"/>
      <w:r w:rsidR="00414A0C" w:rsidRPr="00414A0C">
        <w:rPr>
          <w:rFonts w:eastAsia="Times New Roman"/>
          <w:i/>
          <w:iCs/>
          <w:color w:val="000000" w:themeColor="text1"/>
          <w:kern w:val="0"/>
          <w:lang w:eastAsia="ru-RU"/>
        </w:rPr>
        <w:t>Карачун</w:t>
      </w:r>
      <w:proofErr w:type="gramEnd"/>
      <w:r w:rsidR="00414A0C">
        <w:rPr>
          <w:rFonts w:eastAsia="Times New Roman"/>
          <w:i/>
          <w:iCs/>
          <w:color w:val="FF0000"/>
          <w:kern w:val="0"/>
          <w:lang w:eastAsia="ru-RU"/>
        </w:rPr>
        <w:t xml:space="preserve"> </w:t>
      </w:r>
      <w:r w:rsidRPr="000001DF">
        <w:rPr>
          <w:rFonts w:eastAsia="Times New Roman"/>
          <w:i/>
          <w:iCs/>
          <w:kern w:val="0"/>
          <w:lang w:eastAsia="ru-RU"/>
        </w:rPr>
        <w:t xml:space="preserve">с комплексом объектов бытового обслуживания общественного питания, жилищно-коммунального хозяйства и  торговли. </w:t>
      </w:r>
    </w:p>
    <w:p w:rsidR="00CF3F27" w:rsidRPr="000001DF" w:rsidRDefault="00CF3F27" w:rsidP="00CF3F27">
      <w:pPr>
        <w:ind w:firstLine="567"/>
        <w:jc w:val="both"/>
        <w:rPr>
          <w:rFonts w:eastAsia="Times New Roman"/>
          <w:i/>
          <w:iCs/>
          <w:color w:val="000000"/>
          <w:kern w:val="0"/>
          <w:lang w:eastAsia="ru-RU"/>
        </w:rPr>
      </w:pPr>
      <w:r w:rsidRPr="000001DF">
        <w:rPr>
          <w:rFonts w:eastAsia="Times New Roman"/>
          <w:b/>
          <w:bCs/>
          <w:i/>
          <w:iCs/>
          <w:color w:val="000000"/>
          <w:kern w:val="0"/>
          <w:lang w:eastAsia="ru-RU"/>
        </w:rPr>
        <w:t xml:space="preserve">Проблема 3. </w:t>
      </w:r>
      <w:r>
        <w:rPr>
          <w:rFonts w:eastAsia="Times New Roman"/>
          <w:i/>
          <w:iCs/>
          <w:color w:val="000000"/>
          <w:kern w:val="0"/>
          <w:lang w:eastAsia="ru-RU"/>
        </w:rPr>
        <w:t xml:space="preserve">Также </w:t>
      </w:r>
      <w:r w:rsidRPr="000001DF">
        <w:rPr>
          <w:rFonts w:eastAsia="Times New Roman"/>
          <w:i/>
          <w:iCs/>
          <w:color w:val="000000"/>
          <w:kern w:val="0"/>
          <w:lang w:eastAsia="ru-RU"/>
        </w:rPr>
        <w:t xml:space="preserve">требуется специализированное предприятие бытового </w:t>
      </w:r>
      <w:r w:rsidRPr="000001DF">
        <w:rPr>
          <w:rFonts w:eastAsia="Times New Roman"/>
          <w:i/>
          <w:iCs/>
          <w:color w:val="000000"/>
          <w:kern w:val="0"/>
          <w:lang w:eastAsia="ru-RU"/>
        </w:rPr>
        <w:lastRenderedPageBreak/>
        <w:t xml:space="preserve">обслуживания на </w:t>
      </w:r>
      <w:r>
        <w:rPr>
          <w:rFonts w:eastAsia="Times New Roman"/>
          <w:i/>
          <w:iCs/>
          <w:color w:val="000000"/>
          <w:kern w:val="0"/>
          <w:lang w:eastAsia="ru-RU"/>
        </w:rPr>
        <w:t>3 рабочих места, совмещенное</w:t>
      </w:r>
      <w:r w:rsidRPr="000001DF">
        <w:rPr>
          <w:rFonts w:eastAsia="Times New Roman"/>
          <w:i/>
          <w:iCs/>
          <w:color w:val="000000"/>
          <w:kern w:val="0"/>
          <w:lang w:eastAsia="ru-RU"/>
        </w:rPr>
        <w:t xml:space="preserve"> с прачечной и химчисткой.</w:t>
      </w:r>
    </w:p>
    <w:p w:rsidR="00CF3F27" w:rsidRPr="000001DF" w:rsidRDefault="00CF3F27" w:rsidP="00CF3F27">
      <w:pPr>
        <w:ind w:firstLine="567"/>
        <w:jc w:val="both"/>
        <w:rPr>
          <w:b/>
          <w:bCs/>
          <w:i/>
          <w:iCs/>
        </w:rPr>
      </w:pPr>
      <w:r w:rsidRPr="000001DF">
        <w:rPr>
          <w:rFonts w:eastAsia="Times New Roman"/>
          <w:b/>
          <w:i/>
          <w:iCs/>
          <w:color w:val="000000"/>
          <w:kern w:val="0"/>
          <w:lang w:eastAsia="ru-RU"/>
        </w:rPr>
        <w:t>Проблема 4.</w:t>
      </w:r>
      <w:r w:rsidRPr="000001DF">
        <w:rPr>
          <w:rFonts w:eastAsia="Times New Roman"/>
          <w:i/>
          <w:iCs/>
          <w:color w:val="000000"/>
          <w:kern w:val="0"/>
          <w:lang w:eastAsia="ru-RU"/>
        </w:rPr>
        <w:t xml:space="preserve"> Требуется строительство банно-оздоровительного комплекса на </w:t>
      </w:r>
      <w:r>
        <w:rPr>
          <w:rFonts w:eastAsia="Times New Roman"/>
          <w:i/>
          <w:iCs/>
          <w:color w:val="000000"/>
          <w:kern w:val="0"/>
          <w:lang w:eastAsia="ru-RU"/>
        </w:rPr>
        <w:t xml:space="preserve">6 </w:t>
      </w:r>
      <w:r w:rsidRPr="000001DF">
        <w:rPr>
          <w:rFonts w:eastAsia="Times New Roman"/>
          <w:i/>
          <w:iCs/>
          <w:color w:val="000000"/>
          <w:kern w:val="0"/>
          <w:lang w:eastAsia="ru-RU"/>
        </w:rPr>
        <w:t>помывочных места.</w:t>
      </w:r>
    </w:p>
    <w:p w:rsidR="00CF3F27" w:rsidRDefault="00CF3F27" w:rsidP="00CF3F27">
      <w:pPr>
        <w:ind w:firstLine="567"/>
        <w:jc w:val="both"/>
        <w:rPr>
          <w:rFonts w:eastAsia="Times New Roman"/>
          <w:i/>
          <w:iCs/>
          <w:spacing w:val="-3"/>
          <w:shd w:val="clear" w:color="auto" w:fill="FFFFFF"/>
        </w:rPr>
      </w:pPr>
      <w:r w:rsidRPr="000001DF">
        <w:rPr>
          <w:rFonts w:eastAsia="Times New Roman" w:cs="Arial"/>
          <w:b/>
          <w:bCs/>
          <w:i/>
          <w:iCs/>
          <w:spacing w:val="-3"/>
          <w:shd w:val="clear" w:color="auto" w:fill="FFFFFF"/>
        </w:rPr>
        <w:t xml:space="preserve">Проблема </w:t>
      </w:r>
      <w:r>
        <w:rPr>
          <w:rFonts w:eastAsia="Times New Roman" w:cs="Arial"/>
          <w:b/>
          <w:bCs/>
          <w:i/>
          <w:iCs/>
          <w:spacing w:val="-3"/>
          <w:shd w:val="clear" w:color="auto" w:fill="FFFFFF"/>
        </w:rPr>
        <w:t>5</w:t>
      </w:r>
      <w:r w:rsidRPr="000001DF">
        <w:rPr>
          <w:rFonts w:eastAsia="Times New Roman" w:cs="Arial"/>
          <w:b/>
          <w:bCs/>
          <w:i/>
          <w:iCs/>
          <w:spacing w:val="-3"/>
          <w:shd w:val="clear" w:color="auto" w:fill="FFFFFF"/>
        </w:rPr>
        <w:t xml:space="preserve">. </w:t>
      </w:r>
      <w:r w:rsidRPr="000001DF">
        <w:rPr>
          <w:rFonts w:eastAsia="Times New Roman"/>
          <w:i/>
          <w:iCs/>
          <w:spacing w:val="-3"/>
          <w:shd w:val="clear" w:color="auto" w:fill="FFFFFF"/>
        </w:rPr>
        <w:t>Внутри жилых кварталов следует предусмотреть физкультурно-спортивные площадки для населения.</w:t>
      </w:r>
    </w:p>
    <w:p w:rsidR="00CF3F27" w:rsidRDefault="00CF3F27" w:rsidP="00CF3F27">
      <w:pPr>
        <w:widowControl/>
        <w:suppressAutoHyphens w:val="0"/>
        <w:autoSpaceDE w:val="0"/>
        <w:autoSpaceDN w:val="0"/>
        <w:adjustRightInd w:val="0"/>
        <w:ind w:firstLine="567"/>
        <w:jc w:val="both"/>
        <w:rPr>
          <w:rFonts w:eastAsia="Times New Roman"/>
          <w:i/>
          <w:iCs/>
          <w:kern w:val="0"/>
          <w:lang w:eastAsia="ru-RU"/>
        </w:rPr>
      </w:pPr>
      <w:r w:rsidRPr="000001DF">
        <w:rPr>
          <w:rFonts w:eastAsia="Times New Roman" w:cs="Arial"/>
          <w:b/>
          <w:bCs/>
          <w:i/>
          <w:iCs/>
          <w:spacing w:val="-3"/>
          <w:shd w:val="clear" w:color="auto" w:fill="FFFFFF"/>
        </w:rPr>
        <w:t xml:space="preserve">Проблема </w:t>
      </w:r>
      <w:r>
        <w:rPr>
          <w:rFonts w:eastAsia="Times New Roman" w:cs="Arial"/>
          <w:b/>
          <w:bCs/>
          <w:i/>
          <w:iCs/>
          <w:spacing w:val="-3"/>
          <w:shd w:val="clear" w:color="auto" w:fill="FFFFFF"/>
        </w:rPr>
        <w:t xml:space="preserve">6. </w:t>
      </w:r>
      <w:r w:rsidRPr="009F7EA4">
        <w:rPr>
          <w:rFonts w:eastAsia="Times New Roman"/>
          <w:i/>
          <w:iCs/>
          <w:kern w:val="0"/>
          <w:lang w:eastAsia="ru-RU"/>
        </w:rPr>
        <w:t xml:space="preserve">Требуется реконструкция СДК с возможным обустройством </w:t>
      </w:r>
      <w:proofErr w:type="gramStart"/>
      <w:r w:rsidRPr="009F7EA4">
        <w:rPr>
          <w:rFonts w:eastAsia="Times New Roman"/>
          <w:i/>
          <w:iCs/>
          <w:kern w:val="0"/>
          <w:lang w:eastAsia="ru-RU"/>
        </w:rPr>
        <w:t>в</w:t>
      </w:r>
      <w:r w:rsidR="00612CB6">
        <w:rPr>
          <w:rFonts w:eastAsia="Times New Roman"/>
          <w:i/>
          <w:iCs/>
          <w:kern w:val="0"/>
          <w:lang w:eastAsia="ru-RU"/>
        </w:rPr>
        <w:t>одном</w:t>
      </w:r>
      <w:proofErr w:type="gramEnd"/>
      <w:r w:rsidR="00612CB6">
        <w:rPr>
          <w:rFonts w:eastAsia="Times New Roman"/>
          <w:i/>
          <w:iCs/>
          <w:kern w:val="0"/>
          <w:lang w:eastAsia="ru-RU"/>
        </w:rPr>
        <w:t xml:space="preserve"> из</w:t>
      </w:r>
      <w:r w:rsidRPr="009F7EA4">
        <w:rPr>
          <w:rFonts w:eastAsia="Times New Roman"/>
          <w:i/>
          <w:iCs/>
          <w:kern w:val="0"/>
          <w:lang w:eastAsia="ru-RU"/>
        </w:rPr>
        <w:t xml:space="preserve"> </w:t>
      </w:r>
      <w:r>
        <w:rPr>
          <w:rFonts w:eastAsia="Times New Roman"/>
          <w:i/>
          <w:iCs/>
          <w:kern w:val="0"/>
          <w:lang w:eastAsia="ru-RU"/>
        </w:rPr>
        <w:t xml:space="preserve">них </w:t>
      </w:r>
      <w:r w:rsidRPr="009F7EA4">
        <w:rPr>
          <w:rFonts w:eastAsia="Times New Roman"/>
          <w:i/>
          <w:iCs/>
          <w:kern w:val="0"/>
          <w:lang w:eastAsia="ru-RU"/>
        </w:rPr>
        <w:t>зрительного зала со стационарной киноустановкой.</w:t>
      </w:r>
    </w:p>
    <w:p w:rsidR="00155F06" w:rsidRPr="00CF3F27" w:rsidRDefault="00CF3F27" w:rsidP="00CF3F27">
      <w:pPr>
        <w:widowControl/>
        <w:suppressAutoHyphens w:val="0"/>
        <w:autoSpaceDE w:val="0"/>
        <w:autoSpaceDN w:val="0"/>
        <w:adjustRightInd w:val="0"/>
        <w:ind w:firstLine="567"/>
        <w:jc w:val="both"/>
        <w:rPr>
          <w:rFonts w:eastAsia="Times New Roman"/>
          <w:i/>
          <w:iCs/>
          <w:kern w:val="0"/>
          <w:lang w:eastAsia="ru-RU"/>
        </w:rPr>
      </w:pPr>
      <w:r>
        <w:rPr>
          <w:rFonts w:eastAsia="Times New Roman" w:cs="Arial"/>
          <w:b/>
          <w:bCs/>
          <w:i/>
          <w:iCs/>
          <w:spacing w:val="-3"/>
          <w:shd w:val="clear" w:color="auto" w:fill="FFFFFF"/>
        </w:rPr>
        <w:t xml:space="preserve">Проблема 8. </w:t>
      </w:r>
      <w:r w:rsidRPr="009F7EA4">
        <w:rPr>
          <w:rFonts w:eastAsia="Times New Roman"/>
          <w:i/>
          <w:iCs/>
          <w:kern w:val="0"/>
          <w:lang w:eastAsia="ru-RU"/>
        </w:rPr>
        <w:t>Требуется благоустройство и дальнейшее</w:t>
      </w:r>
      <w:r>
        <w:rPr>
          <w:rFonts w:eastAsia="Times New Roman"/>
          <w:i/>
          <w:iCs/>
          <w:kern w:val="0"/>
          <w:lang w:eastAsia="ru-RU"/>
        </w:rPr>
        <w:t xml:space="preserve"> развитие спортивного комплекса в селе </w:t>
      </w:r>
      <w:proofErr w:type="gramStart"/>
      <w:r>
        <w:rPr>
          <w:rFonts w:eastAsia="Times New Roman"/>
          <w:i/>
          <w:iCs/>
          <w:kern w:val="0"/>
          <w:lang w:eastAsia="ru-RU"/>
        </w:rPr>
        <w:t>Карачун</w:t>
      </w:r>
      <w:proofErr w:type="gramEnd"/>
      <w:r>
        <w:rPr>
          <w:rFonts w:eastAsia="Times New Roman"/>
          <w:i/>
          <w:iCs/>
          <w:kern w:val="0"/>
          <w:lang w:eastAsia="ru-RU"/>
        </w:rPr>
        <w:t>.</w:t>
      </w:r>
    </w:p>
    <w:p w:rsidR="00155F06" w:rsidRDefault="00155F06" w:rsidP="00155F06">
      <w:pPr>
        <w:ind w:firstLine="567"/>
        <w:jc w:val="both"/>
        <w:rPr>
          <w:i/>
        </w:rPr>
      </w:pPr>
      <w:r w:rsidRPr="008255C0">
        <w:rPr>
          <w:i/>
        </w:rPr>
        <w:t xml:space="preserve">Наряду с </w:t>
      </w:r>
      <w:proofErr w:type="gramStart"/>
      <w:r w:rsidRPr="008255C0">
        <w:rPr>
          <w:i/>
        </w:rPr>
        <w:t>муниципальными</w:t>
      </w:r>
      <w:proofErr w:type="gramEnd"/>
      <w:r w:rsidRPr="008255C0">
        <w:rPr>
          <w:i/>
        </w:rPr>
        <w:t>,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5E3495" w:rsidRPr="00637E54" w:rsidRDefault="005E3495" w:rsidP="00155F06">
      <w:pPr>
        <w:ind w:firstLine="567"/>
        <w:jc w:val="both"/>
        <w:rPr>
          <w:i/>
        </w:rPr>
      </w:pPr>
    </w:p>
    <w:p w:rsidR="003E0A8B" w:rsidRPr="00625942" w:rsidRDefault="003E0A8B" w:rsidP="00531471">
      <w:pPr>
        <w:tabs>
          <w:tab w:val="left" w:pos="19316"/>
        </w:tabs>
        <w:autoSpaceDE w:val="0"/>
        <w:rPr>
          <w:bCs/>
          <w:i/>
          <w:highlight w:val="yellow"/>
        </w:rPr>
      </w:pPr>
    </w:p>
    <w:p w:rsidR="00894E5A" w:rsidRPr="007A66DE" w:rsidRDefault="003E0A8B" w:rsidP="00894E5A">
      <w:pPr>
        <w:jc w:val="center"/>
        <w:rPr>
          <w:b/>
          <w:bCs/>
          <w:i/>
          <w:iCs/>
        </w:rPr>
      </w:pPr>
      <w:r w:rsidRPr="007A66DE">
        <w:rPr>
          <w:b/>
          <w:bCs/>
          <w:i/>
        </w:rPr>
        <w:t xml:space="preserve">1.9.5. </w:t>
      </w:r>
      <w:r w:rsidR="00894E5A" w:rsidRPr="007A66DE">
        <w:rPr>
          <w:b/>
          <w:bCs/>
          <w:i/>
          <w:iCs/>
        </w:rPr>
        <w:t xml:space="preserve"> Ограничения по требованиям охраны объектов культурного наследия:</w:t>
      </w:r>
    </w:p>
    <w:p w:rsidR="00894E5A" w:rsidRPr="007A66DE" w:rsidRDefault="00894E5A" w:rsidP="00894E5A">
      <w:pPr>
        <w:tabs>
          <w:tab w:val="left" w:pos="19316"/>
        </w:tabs>
        <w:autoSpaceDE w:val="0"/>
        <w:ind w:firstLine="567"/>
        <w:jc w:val="center"/>
        <w:rPr>
          <w:b/>
          <w:i/>
          <w:iCs/>
        </w:rPr>
      </w:pPr>
    </w:p>
    <w:p w:rsidR="00894E5A" w:rsidRDefault="00894E5A" w:rsidP="00894E5A">
      <w:pPr>
        <w:ind w:firstLine="567"/>
        <w:jc w:val="both"/>
        <w:rPr>
          <w:i/>
          <w:iCs/>
        </w:rPr>
      </w:pPr>
      <w:r>
        <w:rPr>
          <w:i/>
          <w:iCs/>
        </w:rPr>
        <w:t>– территория объекта культурного наследия;</w:t>
      </w:r>
    </w:p>
    <w:p w:rsidR="00894E5A" w:rsidRDefault="00894E5A" w:rsidP="00894E5A">
      <w:pPr>
        <w:ind w:firstLine="567"/>
        <w:jc w:val="both"/>
        <w:rPr>
          <w:i/>
          <w:iCs/>
        </w:rPr>
      </w:pPr>
      <w:r>
        <w:rPr>
          <w:i/>
          <w:iCs/>
        </w:rPr>
        <w:t>– охранная зона объекта культурного наследия;</w:t>
      </w:r>
    </w:p>
    <w:p w:rsidR="00894E5A" w:rsidRDefault="00894E5A" w:rsidP="00894E5A">
      <w:pPr>
        <w:ind w:firstLine="567"/>
        <w:jc w:val="both"/>
        <w:rPr>
          <w:i/>
          <w:iCs/>
        </w:rPr>
      </w:pPr>
      <w:r>
        <w:rPr>
          <w:i/>
          <w:iCs/>
        </w:rPr>
        <w:t>– охранная зона культурного слоя.</w:t>
      </w:r>
    </w:p>
    <w:p w:rsidR="00894E5A" w:rsidRDefault="00894E5A" w:rsidP="00894E5A">
      <w:pPr>
        <w:jc w:val="both"/>
      </w:pPr>
      <w:r>
        <w:tab/>
        <w:t>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894E5A" w:rsidRDefault="00894E5A" w:rsidP="00894E5A">
      <w:pPr>
        <w:jc w:val="both"/>
      </w:pPr>
      <w:r>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94E5A" w:rsidRDefault="00894E5A" w:rsidP="00894E5A">
      <w:pPr>
        <w:jc w:val="both"/>
      </w:pPr>
      <w:r>
        <w:tab/>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t>руинированных</w:t>
      </w:r>
      <w:proofErr w:type="spellEnd"/>
      <w:r>
        <w:t xml:space="preserve"> построек, городищ, стоянок, селищ и курганов; устанавливается на территории, где верхние напластования земли до материка, образовавшиеся в р</w:t>
      </w:r>
      <w:r w:rsidR="00887B90">
        <w:t>езультате деятельности человека,</w:t>
      </w:r>
      <w:r>
        <w:t xml:space="preserve"> содержат остатки исторической материальной культуры и являются памятником археологии.</w:t>
      </w:r>
    </w:p>
    <w:p w:rsidR="00894E5A" w:rsidRDefault="00894E5A" w:rsidP="00894E5A">
      <w:pPr>
        <w:jc w:val="both"/>
      </w:pPr>
      <w:r>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894E5A" w:rsidRDefault="00894E5A" w:rsidP="00894E5A">
      <w:pPr>
        <w:jc w:val="both"/>
      </w:pPr>
      <w:r>
        <w:tab/>
      </w:r>
      <w:proofErr w:type="gramStart"/>
      <w:r>
        <w:t xml:space="preserve">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w:t>
      </w:r>
      <w:r>
        <w:lastRenderedPageBreak/>
        <w:t>обременения в ФРС.</w:t>
      </w:r>
      <w:proofErr w:type="gramEnd"/>
    </w:p>
    <w:p w:rsidR="00DB0801" w:rsidRPr="00000398" w:rsidRDefault="00894E5A" w:rsidP="00894E5A">
      <w:pPr>
        <w:jc w:val="both"/>
      </w:pPr>
      <w:r>
        <w:tab/>
        <w:t xml:space="preserve">Перечень объектов культурного наследия, расположенных на территории </w:t>
      </w:r>
      <w:r w:rsidR="00756DE8">
        <w:t>Карачунского</w:t>
      </w:r>
      <w:r>
        <w:t xml:space="preserve"> сельского поселения приведен в разделе «1.3.2 Историко-градостроительный анализ территории поселения».</w:t>
      </w:r>
    </w:p>
    <w:p w:rsidR="003E0A8B" w:rsidRPr="006424D0" w:rsidRDefault="003E0A8B" w:rsidP="003E0A8B">
      <w:pPr>
        <w:widowControl/>
        <w:tabs>
          <w:tab w:val="left" w:pos="878"/>
        </w:tabs>
        <w:autoSpaceDE w:val="0"/>
        <w:jc w:val="both"/>
        <w:rPr>
          <w:highlight w:val="yellow"/>
        </w:rPr>
      </w:pPr>
    </w:p>
    <w:p w:rsidR="003E0A8B" w:rsidRPr="007A66DE" w:rsidRDefault="003E0A8B" w:rsidP="003E0A8B">
      <w:pPr>
        <w:widowControl/>
        <w:tabs>
          <w:tab w:val="left" w:pos="0"/>
        </w:tabs>
        <w:autoSpaceDE w:val="0"/>
        <w:ind w:firstLine="567"/>
        <w:jc w:val="center"/>
        <w:rPr>
          <w:rFonts w:cs="Arial"/>
          <w:b/>
          <w:bCs/>
          <w:i/>
          <w:iCs/>
          <w:spacing w:val="-3"/>
          <w:shd w:val="clear" w:color="auto" w:fill="FFFFFF"/>
        </w:rPr>
      </w:pPr>
      <w:r w:rsidRPr="007A66DE">
        <w:rPr>
          <w:b/>
          <w:bCs/>
          <w:i/>
        </w:rPr>
        <w:t xml:space="preserve">1.9.6. Создание условий для массового отдыха жителей поселения и организация обустройства мест массового отдыха населения. </w:t>
      </w:r>
      <w:r w:rsidRPr="007A66DE">
        <w:rPr>
          <w:rFonts w:cs="Arial"/>
          <w:b/>
          <w:bCs/>
          <w:i/>
          <w:iCs/>
          <w:spacing w:val="-3"/>
          <w:shd w:val="clear" w:color="auto" w:fill="FFFFFF"/>
        </w:rPr>
        <w:t>Благоустройство и озеленение территории поселения</w:t>
      </w:r>
    </w:p>
    <w:p w:rsidR="003E0A8B" w:rsidRPr="009970B3" w:rsidRDefault="003E0A8B" w:rsidP="003E0A8B">
      <w:pPr>
        <w:ind w:firstLine="567"/>
        <w:jc w:val="both"/>
      </w:pPr>
    </w:p>
    <w:p w:rsidR="003E0A8B" w:rsidRPr="009970B3" w:rsidRDefault="003E0A8B" w:rsidP="003E0A8B">
      <w:pPr>
        <w:ind w:firstLine="567"/>
        <w:jc w:val="both"/>
      </w:pPr>
      <w:r w:rsidRPr="009970B3">
        <w:t xml:space="preserve">Согласно ст. </w:t>
      </w:r>
      <w:r>
        <w:t xml:space="preserve">14 </w:t>
      </w:r>
      <w:r w:rsidRPr="009970B3">
        <w:t xml:space="preserve">Федерального закона от 6 октября 2003 года </w:t>
      </w:r>
      <w:r>
        <w:t>№</w:t>
      </w:r>
      <w:r w:rsidRPr="009970B3">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3E0A8B" w:rsidRPr="009970B3" w:rsidRDefault="003E0A8B" w:rsidP="00004E1F">
      <w:pPr>
        <w:numPr>
          <w:ilvl w:val="0"/>
          <w:numId w:val="9"/>
        </w:numPr>
        <w:tabs>
          <w:tab w:val="clear" w:pos="720"/>
          <w:tab w:val="num" w:pos="0"/>
        </w:tabs>
        <w:ind w:left="142" w:firstLine="425"/>
        <w:jc w:val="both"/>
      </w:pPr>
      <w:r w:rsidRPr="009970B3">
        <w:t>создание условий для массового отдыха жителей поселения и организация обустройства мест массового отдыха населения;</w:t>
      </w:r>
    </w:p>
    <w:p w:rsidR="003E0A8B" w:rsidRPr="009970B3" w:rsidRDefault="003E0A8B" w:rsidP="00004E1F">
      <w:pPr>
        <w:numPr>
          <w:ilvl w:val="0"/>
          <w:numId w:val="9"/>
        </w:numPr>
        <w:tabs>
          <w:tab w:val="clear" w:pos="720"/>
          <w:tab w:val="num" w:pos="0"/>
        </w:tabs>
        <w:ind w:left="142" w:firstLine="425"/>
        <w:jc w:val="both"/>
      </w:pPr>
      <w:r w:rsidRPr="009970B3">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3E0A8B" w:rsidRPr="009970B3" w:rsidRDefault="003E0A8B" w:rsidP="00004E1F">
      <w:pPr>
        <w:numPr>
          <w:ilvl w:val="0"/>
          <w:numId w:val="9"/>
        </w:numPr>
        <w:tabs>
          <w:tab w:val="clear" w:pos="720"/>
          <w:tab w:val="num" w:pos="0"/>
        </w:tabs>
        <w:ind w:left="142" w:firstLine="425"/>
        <w:jc w:val="both"/>
      </w:pPr>
      <w:r w:rsidRPr="009970B3">
        <w:t>создание, развитие и обеспечение охраны лечебно-оздоровительных местностей и курортов местного значения на территории поселения.</w:t>
      </w:r>
    </w:p>
    <w:p w:rsidR="003E0A8B" w:rsidRPr="00D4250D" w:rsidRDefault="003E0A8B" w:rsidP="003E0A8B">
      <w:pPr>
        <w:jc w:val="both"/>
        <w:rPr>
          <w:highlight w:val="yellow"/>
        </w:rPr>
      </w:pPr>
    </w:p>
    <w:p w:rsidR="00B152A5" w:rsidRDefault="00B152A5" w:rsidP="003E0A8B">
      <w:pPr>
        <w:ind w:firstLine="567"/>
        <w:jc w:val="center"/>
        <w:rPr>
          <w:b/>
          <w:bCs/>
        </w:rPr>
      </w:pPr>
    </w:p>
    <w:p w:rsidR="003E0A8B" w:rsidRPr="00EB0EDB" w:rsidRDefault="003E0A8B" w:rsidP="003E0A8B">
      <w:pPr>
        <w:ind w:firstLine="567"/>
        <w:jc w:val="center"/>
        <w:rPr>
          <w:b/>
          <w:bCs/>
        </w:rPr>
      </w:pPr>
      <w:r w:rsidRPr="00EB0EDB">
        <w:rPr>
          <w:b/>
          <w:bCs/>
        </w:rPr>
        <w:t>Массовый отдых жителей поселения</w:t>
      </w:r>
    </w:p>
    <w:p w:rsidR="003E0A8B" w:rsidRPr="00EB0EDB" w:rsidRDefault="003E0A8B" w:rsidP="003E0A8B">
      <w:pPr>
        <w:ind w:firstLine="567"/>
        <w:jc w:val="center"/>
        <w:rPr>
          <w:b/>
          <w:bCs/>
        </w:rPr>
      </w:pPr>
    </w:p>
    <w:p w:rsidR="003E0A8B" w:rsidRPr="00EB0EDB" w:rsidRDefault="003E0A8B" w:rsidP="003E0A8B">
      <w:pPr>
        <w:ind w:firstLine="567"/>
        <w:jc w:val="both"/>
        <w:rPr>
          <w:rFonts w:ascii="TimesNewRomanPSMT" w:eastAsia="TimesNewRomanPSMT" w:hAnsi="TimesNewRomanPSMT" w:cs="TimesNewRomanPSMT"/>
        </w:rPr>
      </w:pPr>
      <w:r w:rsidRPr="00EB0EDB">
        <w:t xml:space="preserve">На берегу реки </w:t>
      </w:r>
      <w:r w:rsidR="0026230E">
        <w:t>Воронеж</w:t>
      </w:r>
      <w:r w:rsidRPr="00EB0EDB">
        <w:t xml:space="preserve"> расположены</w:t>
      </w:r>
      <w:r w:rsidR="00EB0EDB" w:rsidRPr="00EB0EDB">
        <w:t xml:space="preserve"> стихийно-сложившиеся</w:t>
      </w:r>
      <w:r w:rsidRPr="00EB0EDB">
        <w:t xml:space="preserve"> места купания и массового отдыха.</w:t>
      </w:r>
      <w:r w:rsidR="0026230E">
        <w:t xml:space="preserve"> В западной части поселения располагается туристическая база «</w:t>
      </w:r>
      <w:proofErr w:type="spellStart"/>
      <w:r w:rsidR="0026230E">
        <w:t>Дивноречье</w:t>
      </w:r>
      <w:proofErr w:type="spellEnd"/>
      <w:r w:rsidR="0026230E">
        <w:t>»</w:t>
      </w:r>
      <w:r w:rsidRPr="00EB0EDB">
        <w:t xml:space="preserve"> </w:t>
      </w:r>
      <w:r w:rsidRPr="00EB0EDB">
        <w:rPr>
          <w:rFonts w:ascii="TimesNewRomanPSMT" w:eastAsia="TimesNewRomanPSMT" w:hAnsi="TimesNewRomanPSMT" w:cs="TimesNewRomanPSMT"/>
        </w:rPr>
        <w:t>Необходимо провести  благоустройство этих территорий</w:t>
      </w:r>
      <w:r w:rsidR="00EB0EDB" w:rsidRPr="00EB0EDB">
        <w:rPr>
          <w:rFonts w:ascii="TimesNewRomanPSMT" w:eastAsia="TimesNewRomanPSMT" w:hAnsi="TimesNewRomanPSMT" w:cs="TimesNewRomanPSMT"/>
        </w:rPr>
        <w:t xml:space="preserve">. </w:t>
      </w:r>
      <w:r w:rsidRPr="00EB0EDB">
        <w:rPr>
          <w:rFonts w:ascii="TimesNewRomanPSMT" w:eastAsia="TimesNewRomanPSMT" w:hAnsi="TimesNewRomanPSMT" w:cs="TimesNewRomanPSMT"/>
        </w:rPr>
        <w:t xml:space="preserve">Необходимо размещение парковой зоны в </w:t>
      </w:r>
      <w:proofErr w:type="spellStart"/>
      <w:r w:rsidR="0026230E">
        <w:rPr>
          <w:rFonts w:ascii="TimesNewRomanPSMT" w:eastAsia="TimesNewRomanPSMT" w:hAnsi="TimesNewRomanPSMT" w:cs="TimesNewRomanPSMT"/>
        </w:rPr>
        <w:t>Карачунском</w:t>
      </w:r>
      <w:proofErr w:type="spellEnd"/>
      <w:r w:rsidRPr="00EB0EDB">
        <w:rPr>
          <w:rFonts w:ascii="TimesNewRomanPSMT" w:eastAsia="TimesNewRomanPSMT" w:hAnsi="TimesNewRomanPSMT" w:cs="TimesNewRomanPSMT"/>
        </w:rPr>
        <w:t xml:space="preserve"> сельском поселении с целью обеспечения досуга и отдыха местного населения.</w:t>
      </w:r>
      <w:r w:rsidR="0026230E">
        <w:rPr>
          <w:rFonts w:ascii="TimesNewRomanPSMT" w:eastAsia="TimesNewRomanPSMT" w:hAnsi="TimesNewRomanPSMT" w:cs="TimesNewRomanPSMT"/>
        </w:rPr>
        <w:t xml:space="preserve"> </w:t>
      </w:r>
    </w:p>
    <w:p w:rsidR="003E0A8B" w:rsidRPr="00EB0EDB" w:rsidRDefault="003E0A8B" w:rsidP="003E0A8B">
      <w:pPr>
        <w:ind w:firstLine="567"/>
        <w:jc w:val="center"/>
        <w:rPr>
          <w:rFonts w:ascii="TimesNewRomanPSMT" w:eastAsia="TimesNewRomanPSMT" w:hAnsi="TimesNewRomanPSMT" w:cs="TimesNewRomanPSMT"/>
        </w:rPr>
      </w:pPr>
    </w:p>
    <w:p w:rsidR="003E0A8B" w:rsidRPr="00EB0EDB" w:rsidRDefault="003E0A8B" w:rsidP="003E0A8B">
      <w:pPr>
        <w:ind w:firstLine="567"/>
        <w:jc w:val="center"/>
        <w:rPr>
          <w:rFonts w:ascii="TimesNewRomanPSMT" w:eastAsia="TimesNewRomanPSMT" w:hAnsi="TimesNewRomanPSMT" w:cs="TimesNewRomanPSMT"/>
          <w:b/>
          <w:bCs/>
        </w:rPr>
      </w:pPr>
      <w:r w:rsidRPr="00EB0EDB">
        <w:rPr>
          <w:rFonts w:ascii="TimesNewRomanPSMT" w:eastAsia="TimesNewRomanPSMT" w:hAnsi="TimesNewRomanPSMT" w:cs="TimesNewRomanPSMT"/>
          <w:b/>
          <w:bCs/>
        </w:rPr>
        <w:t>Благоустройство и озеленение территории поселения</w:t>
      </w:r>
    </w:p>
    <w:p w:rsidR="003E0A8B" w:rsidRPr="00EB0EDB" w:rsidRDefault="003E0A8B" w:rsidP="003E0A8B">
      <w:pPr>
        <w:ind w:firstLine="567"/>
        <w:jc w:val="center"/>
        <w:rPr>
          <w:b/>
          <w:bCs/>
        </w:rPr>
      </w:pPr>
    </w:p>
    <w:p w:rsidR="003E0A8B" w:rsidRPr="00EB0EDB" w:rsidRDefault="003E0A8B" w:rsidP="003E0A8B">
      <w:pPr>
        <w:ind w:firstLine="567"/>
        <w:jc w:val="both"/>
      </w:pPr>
      <w:r w:rsidRPr="00EB0EDB">
        <w:t>Террито</w:t>
      </w:r>
      <w:r w:rsidR="00EB0EDB" w:rsidRPr="00EB0EDB">
        <w:t xml:space="preserve">рии населенных пунктов, в основном </w:t>
      </w:r>
      <w:r w:rsidRPr="00EB0EDB">
        <w:t>озеленены за счет приусадебных участков</w:t>
      </w:r>
      <w:r w:rsidR="00EB0EDB" w:rsidRPr="00EB0EDB">
        <w:t>, но не решен вопрос по организации детских площадок и комфортных территорий для отдыха населения</w:t>
      </w:r>
      <w:r w:rsidRPr="00EB0EDB">
        <w:t xml:space="preserve">. Улицы населенного пункта требуют проведения </w:t>
      </w:r>
      <w:proofErr w:type="spellStart"/>
      <w:r w:rsidRPr="00EB0EDB">
        <w:t>благоустроительных</w:t>
      </w:r>
      <w:proofErr w:type="spellEnd"/>
      <w:r w:rsidRPr="00EB0EDB">
        <w:t xml:space="preserve"> работ.</w:t>
      </w:r>
    </w:p>
    <w:p w:rsidR="003E0A8B" w:rsidRPr="00EB0EDB" w:rsidRDefault="003E0A8B" w:rsidP="003E0A8B">
      <w:pPr>
        <w:ind w:firstLine="567"/>
        <w:jc w:val="both"/>
        <w:rPr>
          <w:rFonts w:cs="Arial"/>
          <w:iCs/>
          <w:spacing w:val="-3"/>
        </w:rPr>
      </w:pPr>
      <w:r w:rsidRPr="00EB0EDB">
        <w:rPr>
          <w:rFonts w:cs="Arial"/>
          <w:iCs/>
          <w:spacing w:val="-3"/>
        </w:rPr>
        <w:t>В соответствии с «Региональным нормативом градостроительного проектирования «Планировка жилых, общественно-деловых и рекреационных зон населенных пунктов Воронежской области», площадь озелененных территорий в сельских поселениях должна составлять 12 кв.м. на человека.</w:t>
      </w:r>
    </w:p>
    <w:p w:rsidR="003E0A8B" w:rsidRPr="00EB0EDB" w:rsidRDefault="003E0A8B" w:rsidP="003E0A8B">
      <w:pPr>
        <w:ind w:firstLine="567"/>
        <w:jc w:val="both"/>
      </w:pPr>
      <w:r w:rsidRPr="00EB0EDB">
        <w:rPr>
          <w:rFonts w:cs="Arial"/>
          <w:iCs/>
          <w:spacing w:val="-3"/>
        </w:rPr>
        <w:t xml:space="preserve">Для </w:t>
      </w:r>
      <w:r w:rsidR="00756DE8">
        <w:rPr>
          <w:rFonts w:cs="Arial"/>
          <w:iCs/>
          <w:spacing w:val="-3"/>
        </w:rPr>
        <w:t>Карачунского</w:t>
      </w:r>
      <w:r w:rsidRPr="00EB0EDB">
        <w:rPr>
          <w:rFonts w:cs="Arial"/>
          <w:iCs/>
          <w:spacing w:val="-3"/>
        </w:rPr>
        <w:t xml:space="preserve"> сельского поселения - это </w:t>
      </w:r>
      <w:r w:rsidR="0026230E">
        <w:rPr>
          <w:rFonts w:cs="Arial"/>
          <w:iCs/>
          <w:spacing w:val="-3"/>
        </w:rPr>
        <w:t>7452</w:t>
      </w:r>
      <w:r w:rsidRPr="00EB0EDB">
        <w:rPr>
          <w:rFonts w:cs="Arial"/>
          <w:iCs/>
          <w:spacing w:val="-3"/>
        </w:rPr>
        <w:t xml:space="preserve"> кв.м.</w:t>
      </w:r>
    </w:p>
    <w:p w:rsidR="003E0A8B" w:rsidRPr="00FF5309" w:rsidRDefault="003E0A8B" w:rsidP="003E0A8B">
      <w:pPr>
        <w:jc w:val="both"/>
        <w:rPr>
          <w:rFonts w:cs="Arial"/>
          <w:b/>
          <w:bCs/>
          <w:iCs/>
          <w:spacing w:val="-3"/>
          <w:shd w:val="clear" w:color="auto" w:fill="FFFFFF"/>
        </w:rPr>
      </w:pPr>
    </w:p>
    <w:p w:rsidR="003E0A8B" w:rsidRPr="00FF5309" w:rsidRDefault="003E0A8B" w:rsidP="003E0A8B">
      <w:pPr>
        <w:ind w:firstLine="567"/>
        <w:jc w:val="both"/>
        <w:rPr>
          <w:rFonts w:eastAsia="Times New Roman"/>
          <w:b/>
          <w:bCs/>
          <w:i/>
          <w:iCs/>
          <w:shd w:val="clear" w:color="auto" w:fill="FFFFFF"/>
        </w:rPr>
      </w:pPr>
      <w:r w:rsidRPr="00FF5309">
        <w:rPr>
          <w:rFonts w:eastAsia="Times New Roman"/>
          <w:b/>
          <w:bCs/>
          <w:i/>
          <w:iCs/>
          <w:shd w:val="clear" w:color="auto" w:fill="FFFFFF"/>
        </w:rPr>
        <w:t xml:space="preserve">В результате анализа, проведенного в пункте 1.9.6. выявлены следующие проблемы, по населенным пунктам </w:t>
      </w:r>
      <w:r w:rsidR="00756DE8" w:rsidRPr="00FF5309">
        <w:rPr>
          <w:rFonts w:eastAsia="Times New Roman"/>
          <w:b/>
          <w:bCs/>
          <w:i/>
          <w:iCs/>
          <w:shd w:val="clear" w:color="auto" w:fill="FFFFFF"/>
        </w:rPr>
        <w:t>Карачунского</w:t>
      </w:r>
      <w:r w:rsidRPr="00FF5309">
        <w:rPr>
          <w:rFonts w:eastAsia="Times New Roman"/>
          <w:b/>
          <w:bCs/>
          <w:i/>
          <w:iCs/>
          <w:shd w:val="clear" w:color="auto" w:fill="FFFFFF"/>
        </w:rPr>
        <w:t xml:space="preserve"> сельского поселения: </w:t>
      </w:r>
    </w:p>
    <w:p w:rsidR="003E0A8B" w:rsidRPr="00FF5309" w:rsidRDefault="003E0A8B" w:rsidP="003E0A8B">
      <w:pPr>
        <w:ind w:firstLine="567"/>
        <w:jc w:val="both"/>
        <w:rPr>
          <w:rFonts w:cs="Arial"/>
          <w:b/>
          <w:bCs/>
          <w:i/>
          <w:iCs/>
          <w:spacing w:val="-3"/>
          <w:shd w:val="clear" w:color="auto" w:fill="FFFFFF"/>
        </w:rPr>
      </w:pPr>
      <w:r w:rsidRPr="00FF5309">
        <w:rPr>
          <w:rFonts w:cs="Arial"/>
          <w:b/>
          <w:bCs/>
          <w:i/>
          <w:iCs/>
          <w:spacing w:val="-3"/>
          <w:shd w:val="clear" w:color="auto" w:fill="FFFFFF"/>
        </w:rPr>
        <w:t xml:space="preserve">Проблема 1. </w:t>
      </w:r>
      <w:r w:rsidR="00A7267A" w:rsidRPr="00FF5309">
        <w:rPr>
          <w:rFonts w:cs="Arial"/>
          <w:i/>
          <w:iCs/>
          <w:spacing w:val="-3"/>
          <w:shd w:val="clear" w:color="auto" w:fill="FFFFFF"/>
        </w:rPr>
        <w:t>Требуется благоустройство парка</w:t>
      </w:r>
      <w:r w:rsidRPr="00FF5309">
        <w:rPr>
          <w:rFonts w:cs="Arial"/>
          <w:i/>
          <w:iCs/>
          <w:spacing w:val="-3"/>
          <w:shd w:val="clear" w:color="auto" w:fill="FFFFFF"/>
        </w:rPr>
        <w:t xml:space="preserve"> в </w:t>
      </w:r>
      <w:r w:rsidR="00FF5309" w:rsidRPr="00FF5309">
        <w:rPr>
          <w:rFonts w:cs="Arial"/>
          <w:i/>
          <w:iCs/>
          <w:spacing w:val="-3"/>
          <w:shd w:val="clear" w:color="auto" w:fill="FFFFFF"/>
        </w:rPr>
        <w:t xml:space="preserve">селе </w:t>
      </w:r>
      <w:proofErr w:type="gramStart"/>
      <w:r w:rsidR="00FF5309" w:rsidRPr="00FF5309">
        <w:rPr>
          <w:rFonts w:cs="Arial"/>
          <w:i/>
          <w:iCs/>
          <w:spacing w:val="-3"/>
          <w:shd w:val="clear" w:color="auto" w:fill="FFFFFF"/>
        </w:rPr>
        <w:t>Карачун</w:t>
      </w:r>
      <w:proofErr w:type="gramEnd"/>
      <w:r w:rsidRPr="00FF5309">
        <w:rPr>
          <w:rFonts w:cs="Arial"/>
          <w:i/>
          <w:iCs/>
          <w:spacing w:val="-3"/>
          <w:shd w:val="clear" w:color="auto" w:fill="FFFFFF"/>
        </w:rPr>
        <w:t>.</w:t>
      </w:r>
    </w:p>
    <w:p w:rsidR="003E0A8B" w:rsidRPr="00FF5309" w:rsidRDefault="003E0A8B" w:rsidP="003E0A8B">
      <w:pPr>
        <w:ind w:firstLine="567"/>
        <w:jc w:val="both"/>
        <w:rPr>
          <w:rFonts w:eastAsia="Times New Roman"/>
          <w:i/>
          <w:iCs/>
          <w:spacing w:val="-3"/>
          <w:shd w:val="clear" w:color="auto" w:fill="FFFFFF"/>
        </w:rPr>
      </w:pPr>
      <w:r w:rsidRPr="00FF5309">
        <w:rPr>
          <w:rFonts w:cs="Arial"/>
          <w:b/>
          <w:bCs/>
          <w:i/>
          <w:iCs/>
          <w:spacing w:val="-3"/>
          <w:shd w:val="clear" w:color="auto" w:fill="FFFFFF"/>
        </w:rPr>
        <w:t xml:space="preserve">Проблема 2. </w:t>
      </w:r>
      <w:r w:rsidRPr="00FF5309">
        <w:rPr>
          <w:rFonts w:cs="Arial"/>
          <w:i/>
          <w:iCs/>
          <w:spacing w:val="-3"/>
          <w:shd w:val="clear" w:color="auto" w:fill="FFFFFF"/>
        </w:rPr>
        <w:t>Требуется благоустройство пляжных зон и зон</w:t>
      </w:r>
      <w:r w:rsidRPr="00FF5309">
        <w:rPr>
          <w:rFonts w:eastAsia="Times New Roman"/>
          <w:i/>
          <w:iCs/>
          <w:spacing w:val="-3"/>
          <w:shd w:val="clear" w:color="auto" w:fill="FFFFFF"/>
        </w:rPr>
        <w:t xml:space="preserve"> отдыха по берегу р</w:t>
      </w:r>
      <w:r w:rsidR="00EB0EDB" w:rsidRPr="00FF5309">
        <w:rPr>
          <w:rFonts w:eastAsia="Times New Roman"/>
          <w:i/>
          <w:iCs/>
          <w:spacing w:val="-3"/>
          <w:shd w:val="clear" w:color="auto" w:fill="FFFFFF"/>
        </w:rPr>
        <w:t xml:space="preserve">. </w:t>
      </w:r>
      <w:r w:rsidR="00FF5309" w:rsidRPr="00FF5309">
        <w:rPr>
          <w:rFonts w:eastAsia="Times New Roman"/>
          <w:i/>
          <w:iCs/>
          <w:spacing w:val="-3"/>
          <w:shd w:val="clear" w:color="auto" w:fill="FFFFFF"/>
        </w:rPr>
        <w:t>Воронеж</w:t>
      </w:r>
      <w:r w:rsidRPr="00FF5309">
        <w:rPr>
          <w:rFonts w:eastAsia="Times New Roman"/>
          <w:i/>
          <w:iCs/>
          <w:spacing w:val="-3"/>
          <w:shd w:val="clear" w:color="auto" w:fill="FFFFFF"/>
        </w:rPr>
        <w:t>.</w:t>
      </w:r>
    </w:p>
    <w:p w:rsidR="003E0A8B" w:rsidRPr="00FF5309" w:rsidRDefault="003E0A8B" w:rsidP="003E0A8B">
      <w:pPr>
        <w:shd w:val="clear" w:color="auto" w:fill="FFFFFF"/>
        <w:autoSpaceDE w:val="0"/>
        <w:ind w:firstLine="567"/>
        <w:jc w:val="both"/>
        <w:rPr>
          <w:i/>
          <w:iCs/>
          <w:spacing w:val="-3"/>
          <w:shd w:val="clear" w:color="auto" w:fill="FFFFFF"/>
        </w:rPr>
      </w:pPr>
      <w:r w:rsidRPr="00FF5309">
        <w:rPr>
          <w:rFonts w:cs="Arial"/>
          <w:b/>
          <w:bCs/>
          <w:i/>
          <w:iCs/>
          <w:spacing w:val="-3"/>
          <w:shd w:val="clear" w:color="auto" w:fill="FFFFFF"/>
        </w:rPr>
        <w:t xml:space="preserve">Проблема 3. </w:t>
      </w:r>
      <w:r w:rsidRPr="00FF5309">
        <w:rPr>
          <w:rFonts w:cs="Arial"/>
          <w:i/>
          <w:iCs/>
          <w:spacing w:val="-3"/>
          <w:shd w:val="clear" w:color="auto" w:fill="FFFFFF"/>
        </w:rPr>
        <w:t>Требуется устройство детских игровых площадок</w:t>
      </w:r>
      <w:r w:rsidRPr="00FF5309">
        <w:rPr>
          <w:rFonts w:cs="Arial"/>
          <w:b/>
          <w:bCs/>
          <w:i/>
          <w:iCs/>
          <w:spacing w:val="-3"/>
          <w:shd w:val="clear" w:color="auto" w:fill="FFFFFF"/>
        </w:rPr>
        <w:t xml:space="preserve"> </w:t>
      </w:r>
      <w:r w:rsidRPr="00FF5309">
        <w:rPr>
          <w:i/>
          <w:iCs/>
          <w:spacing w:val="-3"/>
          <w:shd w:val="clear" w:color="auto" w:fill="FFFFFF"/>
        </w:rPr>
        <w:t>внутри жилых кварталов</w:t>
      </w:r>
      <w:r w:rsidR="00FF5309" w:rsidRPr="00FF5309">
        <w:rPr>
          <w:i/>
          <w:iCs/>
          <w:spacing w:val="-3"/>
          <w:shd w:val="clear" w:color="auto" w:fill="FFFFFF"/>
        </w:rPr>
        <w:t>.</w:t>
      </w:r>
    </w:p>
    <w:p w:rsidR="00035683" w:rsidRPr="00ED643D" w:rsidRDefault="003E0A8B" w:rsidP="00ED643D">
      <w:pPr>
        <w:shd w:val="clear" w:color="auto" w:fill="FFFFFF"/>
        <w:autoSpaceDE w:val="0"/>
        <w:ind w:firstLine="567"/>
        <w:jc w:val="both"/>
        <w:rPr>
          <w:i/>
          <w:iCs/>
          <w:spacing w:val="-3"/>
          <w:shd w:val="clear" w:color="auto" w:fill="FFFFFF"/>
        </w:rPr>
      </w:pPr>
      <w:r w:rsidRPr="00FF5309">
        <w:rPr>
          <w:rFonts w:cs="Arial"/>
          <w:b/>
          <w:bCs/>
          <w:i/>
          <w:iCs/>
          <w:spacing w:val="-3"/>
          <w:shd w:val="clear" w:color="auto" w:fill="FFFFFF"/>
        </w:rPr>
        <w:t xml:space="preserve">Проблема 4. </w:t>
      </w:r>
      <w:r w:rsidR="00FF5309" w:rsidRPr="00FF5309">
        <w:rPr>
          <w:rFonts w:cs="Arial"/>
          <w:i/>
          <w:iCs/>
          <w:spacing w:val="-3"/>
          <w:shd w:val="clear" w:color="auto" w:fill="FFFFFF"/>
        </w:rPr>
        <w:t xml:space="preserve">Требуется устройство </w:t>
      </w:r>
      <w:r w:rsidR="00FF5309" w:rsidRPr="00FF5309">
        <w:rPr>
          <w:rFonts w:eastAsia="Times New Roman"/>
          <w:i/>
          <w:iCs/>
          <w:spacing w:val="-10"/>
          <w:shd w:val="clear" w:color="auto" w:fill="FFFFFF"/>
        </w:rPr>
        <w:t xml:space="preserve"> пешеходных тротуаров по улицам населенных пунктов.</w:t>
      </w:r>
      <w:r w:rsidR="00FF5309" w:rsidRPr="003F2BB9">
        <w:rPr>
          <w:rFonts w:eastAsia="Times New Roman"/>
          <w:i/>
          <w:iCs/>
          <w:spacing w:val="-10"/>
          <w:shd w:val="clear" w:color="auto" w:fill="FFFFFF"/>
        </w:rPr>
        <w:t xml:space="preserve">  </w:t>
      </w:r>
    </w:p>
    <w:p w:rsidR="00C82B9F" w:rsidRDefault="00C82B9F" w:rsidP="003E0A8B">
      <w:pPr>
        <w:pStyle w:val="Default"/>
        <w:ind w:firstLine="567"/>
        <w:jc w:val="center"/>
        <w:rPr>
          <w:rFonts w:ascii="Times New Roman" w:eastAsia="Times New Roman" w:hAnsi="Times New Roman" w:cs="Times New Roman"/>
          <w:b/>
          <w:bCs/>
          <w:i/>
          <w:spacing w:val="-10"/>
        </w:rPr>
      </w:pPr>
    </w:p>
    <w:p w:rsidR="003E0A8B" w:rsidRPr="007A66DE" w:rsidRDefault="003E0A8B" w:rsidP="003E0A8B">
      <w:pPr>
        <w:pStyle w:val="Default"/>
        <w:ind w:firstLine="567"/>
        <w:jc w:val="center"/>
        <w:rPr>
          <w:rFonts w:ascii="Times New Roman" w:eastAsia="Times New Roman" w:hAnsi="Times New Roman" w:cs="Times New Roman"/>
          <w:b/>
          <w:i/>
          <w:kern w:val="0"/>
          <w:lang w:eastAsia="ru-RU"/>
        </w:rPr>
      </w:pPr>
      <w:r w:rsidRPr="007A66DE">
        <w:rPr>
          <w:rFonts w:ascii="Times New Roman" w:eastAsia="Times New Roman" w:hAnsi="Times New Roman" w:cs="Times New Roman"/>
          <w:b/>
          <w:bCs/>
          <w:i/>
          <w:spacing w:val="-10"/>
        </w:rPr>
        <w:lastRenderedPageBreak/>
        <w:t xml:space="preserve">1.9.7. </w:t>
      </w:r>
      <w:r w:rsidRPr="007A66DE">
        <w:rPr>
          <w:rFonts w:ascii="Times New Roman" w:eastAsia="Times New Roman" w:hAnsi="Times New Roman" w:cs="Times New Roman"/>
          <w:b/>
          <w:bCs/>
          <w:i/>
          <w:iCs/>
          <w:kern w:val="0"/>
          <w:lang w:eastAsia="ru-RU"/>
        </w:rPr>
        <w:t>Объекты специального назначения. Обеспечение территории сельского поселения местами сбора мусора бытовых отходов и местами захоронения</w:t>
      </w:r>
    </w:p>
    <w:p w:rsidR="003E0A8B" w:rsidRPr="007A66DE" w:rsidRDefault="003E0A8B" w:rsidP="003E0A8B">
      <w:pPr>
        <w:widowControl/>
        <w:suppressAutoHyphens w:val="0"/>
        <w:autoSpaceDE w:val="0"/>
        <w:autoSpaceDN w:val="0"/>
        <w:adjustRightInd w:val="0"/>
        <w:jc w:val="both"/>
        <w:rPr>
          <w:rFonts w:eastAsia="Times New Roman"/>
          <w:b/>
          <w:bCs/>
          <w:color w:val="000000"/>
          <w:kern w:val="0"/>
          <w:sz w:val="23"/>
          <w:szCs w:val="23"/>
          <w:highlight w:val="yellow"/>
          <w:lang w:eastAsia="ru-RU"/>
        </w:rPr>
      </w:pPr>
    </w:p>
    <w:p w:rsidR="003E0A8B" w:rsidRPr="00A7267A" w:rsidRDefault="003E0A8B" w:rsidP="003E0A8B">
      <w:pPr>
        <w:widowControl/>
        <w:suppressAutoHyphens w:val="0"/>
        <w:autoSpaceDE w:val="0"/>
        <w:autoSpaceDN w:val="0"/>
        <w:adjustRightInd w:val="0"/>
        <w:ind w:firstLine="567"/>
        <w:jc w:val="both"/>
        <w:rPr>
          <w:rFonts w:eastAsia="Times New Roman"/>
          <w:color w:val="000000"/>
          <w:kern w:val="0"/>
          <w:lang w:eastAsia="ru-RU"/>
        </w:rPr>
      </w:pPr>
      <w:r w:rsidRPr="00A7267A">
        <w:rPr>
          <w:rFonts w:eastAsia="Times New Roman"/>
          <w:b/>
          <w:bCs/>
          <w:color w:val="000000"/>
          <w:kern w:val="0"/>
          <w:lang w:eastAsia="ru-RU"/>
        </w:rPr>
        <w:t>Организация сбора и вывоза бытовых отходов и мусора</w:t>
      </w:r>
    </w:p>
    <w:p w:rsidR="003E0A8B" w:rsidRPr="00A7267A" w:rsidRDefault="003E0A8B" w:rsidP="003E0A8B">
      <w:pPr>
        <w:widowControl/>
        <w:suppressAutoHyphens w:val="0"/>
        <w:ind w:firstLine="567"/>
        <w:jc w:val="both"/>
        <w:rPr>
          <w:rFonts w:eastAsia="Times New Roman"/>
          <w:kern w:val="0"/>
          <w:lang w:eastAsia="ru-RU"/>
        </w:rPr>
      </w:pPr>
      <w:r w:rsidRPr="00A7267A">
        <w:rPr>
          <w:rFonts w:eastAsia="Times New Roman"/>
          <w:color w:val="000000"/>
          <w:kern w:val="0"/>
          <w:lang w:eastAsia="ru-RU"/>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A7267A" w:rsidRDefault="003E0A8B" w:rsidP="00414A0C">
      <w:pPr>
        <w:widowControl/>
        <w:suppressAutoHyphens w:val="0"/>
        <w:ind w:firstLine="567"/>
        <w:jc w:val="both"/>
        <w:rPr>
          <w:rFonts w:eastAsia="Times New Roman"/>
          <w:kern w:val="0"/>
          <w:lang w:eastAsia="ru-RU"/>
        </w:rPr>
      </w:pPr>
      <w:r w:rsidRPr="00A7267A">
        <w:rPr>
          <w:rFonts w:eastAsia="Times New Roman"/>
          <w:color w:val="000000"/>
          <w:kern w:val="0"/>
          <w:lang w:eastAsia="ru-RU"/>
        </w:rPr>
        <w:t xml:space="preserve">На территории поселения осуществляется регулярный сбор и вывоз бытовых отходов с территорий населенных пунктов по мере заполнения контейнеров, расположенных по улицам всех населенных пунктов </w:t>
      </w:r>
      <w:r w:rsidR="00756DE8">
        <w:rPr>
          <w:rFonts w:eastAsia="Times New Roman"/>
          <w:color w:val="000000"/>
          <w:kern w:val="0"/>
          <w:lang w:eastAsia="ru-RU"/>
        </w:rPr>
        <w:t>Карачунского</w:t>
      </w:r>
      <w:r w:rsidRPr="00A7267A">
        <w:rPr>
          <w:rFonts w:eastAsia="Times New Roman"/>
          <w:color w:val="000000"/>
          <w:kern w:val="0"/>
          <w:lang w:eastAsia="ru-RU"/>
        </w:rPr>
        <w:t xml:space="preserve"> сельского поселения. </w:t>
      </w:r>
      <w:r w:rsidRPr="00A7267A">
        <w:rPr>
          <w:rFonts w:eastAsia="Times New Roman"/>
          <w:kern w:val="0"/>
          <w:lang w:eastAsia="ru-RU"/>
        </w:rPr>
        <w:t>Органические отходы перерабатываются в индивидуальных компостных ямах и используются в качестве удобрений в подсобном хозяйстве, твердые бытовые отходы вывозятся на полигон</w:t>
      </w:r>
      <w:r w:rsidR="00A7267A" w:rsidRPr="00A7267A">
        <w:rPr>
          <w:rFonts w:eastAsia="Times New Roman"/>
          <w:kern w:val="0"/>
          <w:lang w:eastAsia="ru-RU"/>
        </w:rPr>
        <w:t xml:space="preserve">, расположенный на территории </w:t>
      </w:r>
      <w:r w:rsidR="00FF5309">
        <w:rPr>
          <w:rFonts w:eastAsia="Times New Roman"/>
          <w:kern w:val="0"/>
          <w:lang w:eastAsia="ru-RU"/>
        </w:rPr>
        <w:t>рабочего поселка Рамонь</w:t>
      </w:r>
      <w:r w:rsidRPr="00A7267A">
        <w:rPr>
          <w:rFonts w:eastAsia="Times New Roman"/>
          <w:kern w:val="0"/>
          <w:lang w:eastAsia="ru-RU"/>
        </w:rPr>
        <w:t>, на котором осуществляется прием и захоронение твердых бытовых о</w:t>
      </w:r>
      <w:r w:rsidR="00C82B9F">
        <w:rPr>
          <w:rFonts w:eastAsia="Times New Roman"/>
          <w:kern w:val="0"/>
          <w:lang w:eastAsia="ru-RU"/>
        </w:rPr>
        <w:t xml:space="preserve">тходов, а также на </w:t>
      </w:r>
      <w:proofErr w:type="gramStart"/>
      <w:r w:rsidR="00C82B9F">
        <w:rPr>
          <w:rFonts w:eastAsia="Times New Roman"/>
          <w:kern w:val="0"/>
          <w:lang w:eastAsia="ru-RU"/>
        </w:rPr>
        <w:t>расположенную</w:t>
      </w:r>
      <w:proofErr w:type="gramEnd"/>
      <w:r w:rsidRPr="00A7267A">
        <w:rPr>
          <w:rFonts w:eastAsia="Times New Roman"/>
          <w:kern w:val="0"/>
          <w:lang w:eastAsia="ru-RU"/>
        </w:rPr>
        <w:t xml:space="preserve"> </w:t>
      </w:r>
      <w:r w:rsidR="00A7267A" w:rsidRPr="00A7267A">
        <w:rPr>
          <w:rFonts w:eastAsia="Times New Roman"/>
          <w:kern w:val="0"/>
          <w:lang w:eastAsia="ru-RU"/>
        </w:rPr>
        <w:t xml:space="preserve">на территории </w:t>
      </w:r>
      <w:r w:rsidR="00756DE8">
        <w:rPr>
          <w:rFonts w:eastAsia="Times New Roman"/>
          <w:kern w:val="0"/>
          <w:lang w:eastAsia="ru-RU"/>
        </w:rPr>
        <w:t>Карачунского</w:t>
      </w:r>
      <w:r w:rsidR="00A7267A" w:rsidRPr="00A7267A">
        <w:rPr>
          <w:rFonts w:eastAsia="Times New Roman"/>
          <w:kern w:val="0"/>
          <w:lang w:eastAsia="ru-RU"/>
        </w:rPr>
        <w:t xml:space="preserve"> сельского поселения несанкционированн</w:t>
      </w:r>
      <w:r w:rsidR="00FF5309">
        <w:rPr>
          <w:rFonts w:eastAsia="Times New Roman"/>
          <w:kern w:val="0"/>
          <w:lang w:eastAsia="ru-RU"/>
        </w:rPr>
        <w:t>ую</w:t>
      </w:r>
      <w:r w:rsidR="00A7267A" w:rsidRPr="00A7267A">
        <w:rPr>
          <w:rFonts w:eastAsia="Times New Roman"/>
          <w:kern w:val="0"/>
          <w:lang w:eastAsia="ru-RU"/>
        </w:rPr>
        <w:t xml:space="preserve"> свалк</w:t>
      </w:r>
      <w:r w:rsidR="00FF5309">
        <w:rPr>
          <w:rFonts w:eastAsia="Times New Roman"/>
          <w:kern w:val="0"/>
          <w:lang w:eastAsia="ru-RU"/>
        </w:rPr>
        <w:t>у</w:t>
      </w:r>
      <w:r w:rsidRPr="00A7267A">
        <w:rPr>
          <w:rFonts w:eastAsia="Times New Roman"/>
          <w:kern w:val="0"/>
          <w:lang w:eastAsia="ru-RU"/>
        </w:rPr>
        <w:t xml:space="preserve"> ТБО.</w:t>
      </w:r>
    </w:p>
    <w:p w:rsidR="00A25E57" w:rsidRDefault="00A25E57" w:rsidP="00414A0C">
      <w:pPr>
        <w:widowControl/>
        <w:suppressAutoHyphens w:val="0"/>
        <w:ind w:firstLine="567"/>
        <w:jc w:val="both"/>
        <w:rPr>
          <w:rFonts w:eastAsia="Times New Roman"/>
          <w:kern w:val="0"/>
          <w:lang w:eastAsia="ru-RU"/>
        </w:rPr>
      </w:pPr>
    </w:p>
    <w:p w:rsidR="00A25E57" w:rsidRDefault="00A25E57" w:rsidP="00414A0C">
      <w:pPr>
        <w:widowControl/>
        <w:suppressAutoHyphens w:val="0"/>
        <w:ind w:firstLine="567"/>
        <w:jc w:val="both"/>
        <w:rPr>
          <w:rFonts w:eastAsia="Times New Roman"/>
          <w:kern w:val="0"/>
          <w:lang w:eastAsia="ru-RU"/>
        </w:rPr>
      </w:pPr>
    </w:p>
    <w:p w:rsidR="00A25E57" w:rsidRPr="00414A0C" w:rsidRDefault="00A25E57" w:rsidP="00414A0C">
      <w:pPr>
        <w:widowControl/>
        <w:suppressAutoHyphens w:val="0"/>
        <w:ind w:firstLine="567"/>
        <w:jc w:val="both"/>
        <w:rPr>
          <w:rFonts w:eastAsia="Times New Roman"/>
          <w:kern w:val="0"/>
          <w:lang w:eastAsia="ru-RU"/>
        </w:rPr>
      </w:pPr>
    </w:p>
    <w:p w:rsidR="003E0A8B" w:rsidRPr="003E7F96" w:rsidRDefault="003E0A8B" w:rsidP="003E0A8B">
      <w:pPr>
        <w:tabs>
          <w:tab w:val="left" w:pos="720"/>
        </w:tabs>
        <w:ind w:firstLine="567"/>
        <w:jc w:val="center"/>
        <w:rPr>
          <w:rFonts w:eastAsia="Times New Roman" w:cs="Arial"/>
          <w:b/>
          <w:bCs/>
          <w:spacing w:val="-10"/>
        </w:rPr>
      </w:pPr>
      <w:r w:rsidRPr="003E7F96">
        <w:rPr>
          <w:rFonts w:eastAsia="Times New Roman" w:cs="Arial"/>
          <w:b/>
          <w:bCs/>
          <w:spacing w:val="-10"/>
        </w:rPr>
        <w:t>Развитие  системы сбора и транспортировки  бытовых отходов</w:t>
      </w:r>
    </w:p>
    <w:p w:rsidR="003E0A8B" w:rsidRPr="003E7F96" w:rsidRDefault="003E0A8B" w:rsidP="003E0A8B">
      <w:pPr>
        <w:widowControl/>
        <w:suppressAutoHyphens w:val="0"/>
        <w:ind w:firstLine="567"/>
        <w:jc w:val="both"/>
        <w:rPr>
          <w:rFonts w:eastAsia="Times New Roman"/>
          <w:kern w:val="0"/>
          <w:lang w:eastAsia="ru-RU"/>
        </w:rPr>
      </w:pPr>
      <w:r w:rsidRPr="003E7F96">
        <w:rPr>
          <w:rFonts w:eastAsia="Times New Roman" w:cs="Arial"/>
          <w:b/>
          <w:bCs/>
          <w:spacing w:val="-10"/>
        </w:rPr>
        <w:t xml:space="preserve">Для </w:t>
      </w:r>
      <w:r w:rsidR="00756DE8">
        <w:rPr>
          <w:rFonts w:eastAsia="Times New Roman" w:cs="Arial"/>
          <w:b/>
          <w:bCs/>
          <w:spacing w:val="-10"/>
        </w:rPr>
        <w:t>Карачунского</w:t>
      </w:r>
      <w:r w:rsidRPr="003E7F96">
        <w:rPr>
          <w:rFonts w:eastAsia="Times New Roman" w:cs="Arial"/>
          <w:b/>
          <w:bCs/>
          <w:spacing w:val="-10"/>
        </w:rPr>
        <w:t xml:space="preserve"> сельского поселения необходима разработка генеральной схемы очистки территории, включающей в себя:</w:t>
      </w:r>
    </w:p>
    <w:p w:rsidR="003E0A8B" w:rsidRPr="003E7F96" w:rsidRDefault="003E0A8B" w:rsidP="003E0A8B">
      <w:pPr>
        <w:ind w:firstLine="567"/>
        <w:jc w:val="both"/>
        <w:rPr>
          <w:rFonts w:cs="Arial"/>
        </w:rPr>
      </w:pPr>
      <w:r w:rsidRPr="003E7F96">
        <w:rPr>
          <w:rFonts w:cs="Arial"/>
        </w:rPr>
        <w:t xml:space="preserve">1. Развитие обязательной планово-регулярной системы сбора, транспортировки  бытовых отходов (включая </w:t>
      </w:r>
      <w:proofErr w:type="gramStart"/>
      <w:r w:rsidRPr="003E7F96">
        <w:rPr>
          <w:rFonts w:cs="Arial"/>
        </w:rPr>
        <w:t>уличный</w:t>
      </w:r>
      <w:proofErr w:type="gramEnd"/>
      <w:r w:rsidRPr="003E7F96">
        <w:rPr>
          <w:rFonts w:cs="Arial"/>
        </w:rPr>
        <w:t xml:space="preserve"> смет с усовершенствованных покрытий) и их обезвреживание и утилизация (с предварительной сортировкой).</w:t>
      </w:r>
    </w:p>
    <w:p w:rsidR="003E0A8B" w:rsidRPr="003E7F96" w:rsidRDefault="003E0A8B" w:rsidP="003E0A8B">
      <w:pPr>
        <w:ind w:firstLine="567"/>
        <w:jc w:val="both"/>
        <w:rPr>
          <w:rFonts w:cs="Arial"/>
        </w:rPr>
      </w:pPr>
      <w:r w:rsidRPr="003E7F96">
        <w:rPr>
          <w:rFonts w:cs="Arial"/>
        </w:rPr>
        <w:t xml:space="preserve">2. Планово-регулярная система включает подготовку отходов к погрузке в собирающий </w:t>
      </w:r>
      <w:proofErr w:type="spellStart"/>
      <w:r w:rsidRPr="003E7F96">
        <w:rPr>
          <w:rFonts w:cs="Arial"/>
        </w:rPr>
        <w:t>мусоровозный</w:t>
      </w:r>
      <w:proofErr w:type="spellEnd"/>
      <w:r w:rsidRPr="003E7F96">
        <w:rPr>
          <w:rFonts w:cs="Arial"/>
        </w:rPr>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E0A8B" w:rsidRPr="003E7F96" w:rsidRDefault="003E0A8B" w:rsidP="003E0A8B">
      <w:pPr>
        <w:ind w:firstLine="567"/>
        <w:jc w:val="both"/>
        <w:rPr>
          <w:rFonts w:cs="Arial"/>
        </w:rPr>
      </w:pPr>
      <w:r w:rsidRPr="003E7F96">
        <w:rPr>
          <w:rFonts w:cs="Arial"/>
        </w:rPr>
        <w:t xml:space="preserve">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 </w:t>
      </w:r>
    </w:p>
    <w:p w:rsidR="003E0A8B" w:rsidRPr="003E7F96" w:rsidRDefault="003E0A8B" w:rsidP="003E0A8B">
      <w:pPr>
        <w:ind w:firstLine="567"/>
        <w:jc w:val="both"/>
        <w:rPr>
          <w:rFonts w:cs="Arial"/>
        </w:rPr>
      </w:pPr>
      <w:r w:rsidRPr="003E7F96">
        <w:rPr>
          <w:rFonts w:cs="Arial"/>
        </w:rPr>
        <w:t xml:space="preserve">4. Нормы накопления отходов принимаются на расчетный срок – </w:t>
      </w:r>
      <w:smartTag w:uri="urn:schemas-microsoft-com:office:smarttags" w:element="metricconverter">
        <w:smartTagPr>
          <w:attr w:name="ProductID" w:val="2,2 м3"/>
        </w:smartTagPr>
        <w:r w:rsidRPr="003E7F96">
          <w:rPr>
            <w:rFonts w:cs="Arial"/>
          </w:rPr>
          <w:t>2,2 м</w:t>
        </w:r>
        <w:r w:rsidRPr="003E7F96">
          <w:rPr>
            <w:rFonts w:cs="Arial"/>
            <w:vertAlign w:val="superscript"/>
          </w:rPr>
          <w:t>3</w:t>
        </w:r>
      </w:smartTag>
      <w:r w:rsidRPr="003E7F96">
        <w:rPr>
          <w:rFonts w:cs="Arial"/>
        </w:rPr>
        <w:t xml:space="preserve"> на 1 человека в год (440 кг/чел/год).</w:t>
      </w:r>
    </w:p>
    <w:p w:rsidR="003E0A8B" w:rsidRPr="003E7F96" w:rsidRDefault="003E0A8B" w:rsidP="003E0A8B">
      <w:pPr>
        <w:ind w:firstLine="567"/>
        <w:jc w:val="both"/>
        <w:rPr>
          <w:rFonts w:cs="Arial"/>
        </w:rPr>
      </w:pPr>
      <w:r w:rsidRPr="003E7F96">
        <w:rPr>
          <w:rFonts w:cs="Arial"/>
        </w:rPr>
        <w:t>5. Предусматривается рост ТБО вследствие улучшения благосостояния жителей.</w:t>
      </w:r>
    </w:p>
    <w:p w:rsidR="00323BC9" w:rsidRDefault="003E0A8B" w:rsidP="003E0A8B">
      <w:pPr>
        <w:ind w:firstLine="567"/>
        <w:jc w:val="both"/>
        <w:rPr>
          <w:rFonts w:cs="Arial"/>
        </w:rPr>
      </w:pPr>
      <w:r w:rsidRPr="003E7F96">
        <w:rPr>
          <w:rFonts w:cs="Arial"/>
        </w:rPr>
        <w:t>6. В приведенных нормах 5 % составляют крупногабаритные отходы</w:t>
      </w:r>
      <w:r w:rsidR="00323BC9">
        <w:rPr>
          <w:rFonts w:cs="Arial"/>
        </w:rPr>
        <w:t>.</w:t>
      </w:r>
      <w:r w:rsidRPr="003E7F96">
        <w:rPr>
          <w:rFonts w:cs="Arial"/>
        </w:rPr>
        <w:t xml:space="preserve">  </w:t>
      </w:r>
    </w:p>
    <w:p w:rsidR="003E0A8B" w:rsidRPr="003E7F96" w:rsidRDefault="00323BC9" w:rsidP="003E0A8B">
      <w:pPr>
        <w:ind w:firstLine="567"/>
        <w:jc w:val="both"/>
        <w:rPr>
          <w:rFonts w:cs="Arial"/>
        </w:rPr>
      </w:pPr>
      <w:r>
        <w:rPr>
          <w:rFonts w:cs="Arial"/>
        </w:rPr>
        <w:t>7.</w:t>
      </w:r>
      <w:r w:rsidR="003E0A8B" w:rsidRPr="003E7F96">
        <w:rPr>
          <w:rFonts w:cs="Arial"/>
        </w:rPr>
        <w:t xml:space="preserve">Уличный </w:t>
      </w:r>
      <w:r>
        <w:rPr>
          <w:rFonts w:cs="Arial"/>
        </w:rPr>
        <w:t>смет</w:t>
      </w:r>
      <w:r w:rsidR="003E0A8B" w:rsidRPr="003E7F96">
        <w:rPr>
          <w:rFonts w:cs="Arial"/>
        </w:rPr>
        <w:t xml:space="preserve"> при уборке территории принят </w:t>
      </w:r>
      <w:smartTag w:uri="urn:schemas-microsoft-com:office:smarttags" w:element="metricconverter">
        <w:smartTagPr>
          <w:attr w:name="ProductID" w:val="15 кг"/>
        </w:smartTagPr>
        <w:r w:rsidR="003E0A8B" w:rsidRPr="003E7F96">
          <w:rPr>
            <w:rFonts w:cs="Arial"/>
          </w:rPr>
          <w:t>15 кг</w:t>
        </w:r>
      </w:smartTag>
      <w:r w:rsidR="003E0A8B" w:rsidRPr="003E7F96">
        <w:rPr>
          <w:rFonts w:cs="Arial"/>
        </w:rPr>
        <w:t xml:space="preserve"> (</w:t>
      </w:r>
      <w:smartTag w:uri="urn:schemas-microsoft-com:office:smarttags" w:element="metricconverter">
        <w:smartTagPr>
          <w:attr w:name="ProductID" w:val="0,02 м3"/>
        </w:smartTagPr>
        <w:r w:rsidR="003E0A8B" w:rsidRPr="003E7F96">
          <w:rPr>
            <w:rFonts w:cs="Arial"/>
          </w:rPr>
          <w:t>0,02 м</w:t>
        </w:r>
        <w:r w:rsidR="003E0A8B" w:rsidRPr="003E7F96">
          <w:rPr>
            <w:rFonts w:cs="Arial"/>
            <w:vertAlign w:val="superscript"/>
          </w:rPr>
          <w:t>3</w:t>
        </w:r>
      </w:smartTag>
      <w:r w:rsidR="003E0A8B" w:rsidRPr="003E7F96">
        <w:rPr>
          <w:rFonts w:cs="Arial"/>
        </w:rPr>
        <w:t>) с 1 м</w:t>
      </w:r>
      <w:r w:rsidR="003E0A8B" w:rsidRPr="003E7F96">
        <w:rPr>
          <w:rFonts w:cs="Arial"/>
          <w:vertAlign w:val="superscript"/>
        </w:rPr>
        <w:t>3</w:t>
      </w:r>
      <w:r w:rsidR="003E0A8B" w:rsidRPr="003E7F96">
        <w:rPr>
          <w:rFonts w:cs="Arial"/>
        </w:rPr>
        <w:t xml:space="preserve"> усовершенствованных покрытий.</w:t>
      </w:r>
    </w:p>
    <w:p w:rsidR="003E0A8B" w:rsidRPr="003E7F96" w:rsidRDefault="003E0A8B" w:rsidP="003E0A8B">
      <w:pPr>
        <w:ind w:firstLine="567"/>
        <w:jc w:val="both"/>
        <w:rPr>
          <w:rFonts w:cs="Arial"/>
        </w:rPr>
      </w:pPr>
      <w:r w:rsidRPr="003E7F96">
        <w:rPr>
          <w:rFonts w:cs="Arial"/>
        </w:rPr>
        <w:t>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3E0A8B" w:rsidRPr="003E7F96" w:rsidRDefault="003E0A8B" w:rsidP="003E0A8B">
      <w:pPr>
        <w:ind w:firstLine="567"/>
        <w:jc w:val="both"/>
        <w:rPr>
          <w:rFonts w:cs="Arial"/>
        </w:rPr>
      </w:pPr>
      <w:r w:rsidRPr="003E7F96">
        <w:rPr>
          <w:rFonts w:cs="Arial"/>
        </w:rPr>
        <w:t>9. Предлагается механизированная система сбора и вывоза мусора по утвержденному графику, для всех районов застройки.</w:t>
      </w:r>
    </w:p>
    <w:p w:rsidR="00C82B9F" w:rsidRDefault="00C82B9F" w:rsidP="00414A0C">
      <w:pPr>
        <w:tabs>
          <w:tab w:val="left" w:pos="15840"/>
        </w:tabs>
        <w:rPr>
          <w:b/>
          <w:bCs/>
        </w:rPr>
      </w:pPr>
    </w:p>
    <w:p w:rsidR="003E0A8B" w:rsidRPr="004C400A" w:rsidRDefault="003E0A8B" w:rsidP="003E0A8B">
      <w:pPr>
        <w:tabs>
          <w:tab w:val="left" w:pos="15840"/>
        </w:tabs>
        <w:ind w:firstLine="567"/>
        <w:jc w:val="center"/>
        <w:rPr>
          <w:b/>
          <w:bCs/>
        </w:rPr>
      </w:pPr>
      <w:r w:rsidRPr="004C400A">
        <w:rPr>
          <w:b/>
          <w:bCs/>
        </w:rPr>
        <w:t>Места захоронения</w:t>
      </w:r>
    </w:p>
    <w:p w:rsidR="003E0A8B" w:rsidRPr="00C82B9F" w:rsidRDefault="003E0A8B" w:rsidP="003E0A8B">
      <w:pPr>
        <w:widowControl/>
        <w:autoSpaceDE w:val="0"/>
        <w:ind w:firstLine="567"/>
        <w:jc w:val="both"/>
        <w:rPr>
          <w:rFonts w:cs="Arial"/>
          <w:b/>
          <w:i/>
        </w:rPr>
      </w:pPr>
      <w:r w:rsidRPr="00C82B9F">
        <w:rPr>
          <w:rFonts w:cs="Arial"/>
          <w:b/>
          <w:i/>
        </w:rPr>
        <w:t>Кладбища</w:t>
      </w:r>
    </w:p>
    <w:p w:rsidR="003E0A8B" w:rsidRDefault="003E0A8B" w:rsidP="003E0A8B">
      <w:pPr>
        <w:widowControl/>
        <w:ind w:firstLine="567"/>
        <w:jc w:val="both"/>
        <w:rPr>
          <w:rFonts w:eastAsia="Times New Roman" w:cs="Arial"/>
          <w:spacing w:val="-10"/>
        </w:rPr>
      </w:pPr>
      <w:r w:rsidRPr="003E7F96">
        <w:rPr>
          <w:rFonts w:eastAsia="Times New Roman" w:cs="Arial"/>
          <w:spacing w:val="-10"/>
        </w:rPr>
        <w:t xml:space="preserve">На территории </w:t>
      </w:r>
      <w:r w:rsidR="00756DE8">
        <w:rPr>
          <w:rFonts w:eastAsia="Times New Roman" w:cs="Arial"/>
          <w:spacing w:val="-10"/>
        </w:rPr>
        <w:t>Карачунского</w:t>
      </w:r>
      <w:r w:rsidRPr="003E7F96">
        <w:rPr>
          <w:rFonts w:eastAsia="Times New Roman" w:cs="Arial"/>
          <w:spacing w:val="-10"/>
        </w:rPr>
        <w:t xml:space="preserve"> сельского поселения наход</w:t>
      </w:r>
      <w:r>
        <w:rPr>
          <w:rFonts w:eastAsia="Times New Roman" w:cs="Arial"/>
          <w:spacing w:val="-10"/>
        </w:rPr>
        <w:t>я</w:t>
      </w:r>
      <w:r w:rsidRPr="003E7F96">
        <w:rPr>
          <w:rFonts w:eastAsia="Times New Roman" w:cs="Arial"/>
          <w:spacing w:val="-10"/>
        </w:rPr>
        <w:t xml:space="preserve">тся </w:t>
      </w:r>
      <w:r w:rsidR="00FF5309">
        <w:rPr>
          <w:rFonts w:eastAsia="Times New Roman" w:cs="Arial"/>
          <w:spacing w:val="-10"/>
        </w:rPr>
        <w:t>4</w:t>
      </w:r>
      <w:r w:rsidR="009C0A59">
        <w:rPr>
          <w:rFonts w:eastAsia="Times New Roman" w:cs="Arial"/>
          <w:spacing w:val="-10"/>
        </w:rPr>
        <w:t xml:space="preserve"> </w:t>
      </w:r>
      <w:proofErr w:type="gramStart"/>
      <w:r w:rsidR="009C0A59">
        <w:rPr>
          <w:rFonts w:eastAsia="Times New Roman" w:cs="Arial"/>
          <w:spacing w:val="-10"/>
        </w:rPr>
        <w:t>действующих</w:t>
      </w:r>
      <w:proofErr w:type="gramEnd"/>
      <w:r w:rsidR="009C0A59">
        <w:rPr>
          <w:rFonts w:eastAsia="Times New Roman" w:cs="Arial"/>
          <w:spacing w:val="-10"/>
        </w:rPr>
        <w:t xml:space="preserve"> кладбищ</w:t>
      </w:r>
      <w:r w:rsidR="00FF5309">
        <w:rPr>
          <w:rFonts w:eastAsia="Times New Roman" w:cs="Arial"/>
          <w:spacing w:val="-10"/>
        </w:rPr>
        <w:t>а</w:t>
      </w:r>
      <w:r w:rsidR="004B7706">
        <w:rPr>
          <w:rFonts w:eastAsia="Times New Roman" w:cs="Arial"/>
          <w:spacing w:val="-10"/>
        </w:rPr>
        <w:t>.</w:t>
      </w:r>
      <w:r w:rsidR="001479E4">
        <w:rPr>
          <w:rFonts w:eastAsia="Times New Roman" w:cs="Arial"/>
          <w:spacing w:val="-10"/>
        </w:rPr>
        <w:t xml:space="preserve"> </w:t>
      </w:r>
      <w:r w:rsidR="004B7706">
        <w:rPr>
          <w:rFonts w:eastAsia="Times New Roman" w:cs="Arial"/>
          <w:spacing w:val="-10"/>
        </w:rPr>
        <w:t xml:space="preserve">В селе </w:t>
      </w:r>
      <w:proofErr w:type="gramStart"/>
      <w:r w:rsidR="004B7706">
        <w:rPr>
          <w:rFonts w:eastAsia="Times New Roman" w:cs="Arial"/>
          <w:spacing w:val="-10"/>
        </w:rPr>
        <w:t>Карачун</w:t>
      </w:r>
      <w:proofErr w:type="gramEnd"/>
      <w:r w:rsidR="004B7706">
        <w:rPr>
          <w:rFonts w:eastAsia="Times New Roman" w:cs="Arial"/>
          <w:spacing w:val="-10"/>
        </w:rPr>
        <w:t xml:space="preserve"> 1 кладбище, площадью 3 га. На территории села Глушицы 1 кладбище общей </w:t>
      </w:r>
      <w:r w:rsidR="004B7706">
        <w:rPr>
          <w:rFonts w:eastAsia="Times New Roman" w:cs="Arial"/>
          <w:spacing w:val="-10"/>
        </w:rPr>
        <w:lastRenderedPageBreak/>
        <w:t>площадью 4 га.  В селе Пекшево 1 кладбище площадью 2 га.  На территории села сенное 1 кладбище  площадью 3 га.</w:t>
      </w:r>
    </w:p>
    <w:p w:rsidR="003E0A8B" w:rsidRPr="003E7F96" w:rsidRDefault="003E0A8B" w:rsidP="001479E4">
      <w:pPr>
        <w:widowControl/>
        <w:ind w:firstLine="567"/>
        <w:jc w:val="both"/>
        <w:rPr>
          <w:rFonts w:eastAsia="Times New Roman" w:cs="Arial"/>
          <w:spacing w:val="-10"/>
        </w:rPr>
      </w:pPr>
      <w:r w:rsidRPr="003E7F96">
        <w:rPr>
          <w:rFonts w:eastAsia="Times New Roman" w:cs="Arial"/>
          <w:spacing w:val="-10"/>
        </w:rPr>
        <w:t xml:space="preserve">Санитарно-защитные зоны кладбищ не соблюдены. </w:t>
      </w:r>
    </w:p>
    <w:p w:rsidR="004B7706" w:rsidRPr="00704383" w:rsidRDefault="003E0A8B" w:rsidP="00704383">
      <w:pPr>
        <w:widowControl/>
        <w:ind w:firstLine="567"/>
        <w:jc w:val="both"/>
        <w:rPr>
          <w:rFonts w:eastAsia="Times New Roman" w:cs="Arial"/>
          <w:spacing w:val="-10"/>
        </w:rPr>
      </w:pPr>
      <w:r w:rsidRPr="003E7F96">
        <w:t xml:space="preserve">Количество кладбищ </w:t>
      </w:r>
      <w:r>
        <w:t xml:space="preserve"> </w:t>
      </w:r>
      <w:r w:rsidRPr="003E7F96">
        <w:t>удовлетворяет нужды поселения в местах захоронения.</w:t>
      </w:r>
    </w:p>
    <w:p w:rsidR="003E0A8B" w:rsidRPr="003E7F96" w:rsidRDefault="003E0A8B" w:rsidP="00C82B9F">
      <w:pPr>
        <w:widowControl/>
        <w:ind w:firstLine="567"/>
        <w:jc w:val="both"/>
      </w:pPr>
      <w:r w:rsidRPr="003E7F96">
        <w:rPr>
          <w:b/>
          <w:bCs/>
          <w:i/>
          <w:iCs/>
        </w:rPr>
        <w:t>Скотомогильники</w:t>
      </w:r>
    </w:p>
    <w:p w:rsidR="003E0A8B" w:rsidRPr="003E7F96" w:rsidRDefault="003E0A8B" w:rsidP="003E0A8B">
      <w:pPr>
        <w:widowControl/>
        <w:ind w:firstLine="567"/>
        <w:jc w:val="both"/>
        <w:rPr>
          <w:rFonts w:eastAsia="Times New Roman"/>
          <w:color w:val="000000"/>
        </w:rPr>
      </w:pPr>
      <w:r w:rsidRPr="003E7F96">
        <w:t xml:space="preserve">По данным Управления ветеринарии в </w:t>
      </w:r>
      <w:proofErr w:type="spellStart"/>
      <w:r w:rsidR="004B7706">
        <w:t>Карачунском</w:t>
      </w:r>
      <w:proofErr w:type="spellEnd"/>
      <w:r w:rsidRPr="003E7F96">
        <w:t xml:space="preserve"> сельском поселении </w:t>
      </w:r>
      <w:r w:rsidR="004B7706">
        <w:t>скотомогильники отсутствуют.</w:t>
      </w:r>
    </w:p>
    <w:p w:rsidR="00C82B9F" w:rsidRDefault="00C82B9F" w:rsidP="00A96672">
      <w:pPr>
        <w:widowControl/>
        <w:ind w:firstLine="567"/>
        <w:jc w:val="both"/>
        <w:rPr>
          <w:rFonts w:eastAsia="Times New Roman" w:cs="Arial"/>
          <w:b/>
          <w:bCs/>
          <w:i/>
          <w:iCs/>
          <w:spacing w:val="-10"/>
        </w:rPr>
      </w:pPr>
    </w:p>
    <w:p w:rsidR="00A96672" w:rsidRPr="003E7F96" w:rsidRDefault="00A96672" w:rsidP="00A96672">
      <w:pPr>
        <w:widowControl/>
        <w:ind w:firstLine="567"/>
        <w:jc w:val="both"/>
        <w:rPr>
          <w:rFonts w:eastAsia="Times New Roman" w:cs="Arial"/>
          <w:b/>
          <w:bCs/>
          <w:i/>
          <w:iCs/>
          <w:spacing w:val="-10"/>
        </w:rPr>
      </w:pPr>
      <w:r w:rsidRPr="003E7F96">
        <w:rPr>
          <w:rFonts w:eastAsia="Times New Roman" w:cs="Arial"/>
          <w:b/>
          <w:bCs/>
          <w:i/>
          <w:iCs/>
          <w:spacing w:val="-10"/>
        </w:rPr>
        <w:t>В результате анализа, проведенного в пункте 1.</w:t>
      </w:r>
      <w:r>
        <w:rPr>
          <w:rFonts w:eastAsia="Times New Roman" w:cs="Arial"/>
          <w:b/>
          <w:bCs/>
          <w:i/>
          <w:iCs/>
          <w:spacing w:val="-10"/>
        </w:rPr>
        <w:t>9</w:t>
      </w:r>
      <w:r w:rsidRPr="003E7F96">
        <w:rPr>
          <w:rFonts w:eastAsia="Times New Roman" w:cs="Arial"/>
          <w:b/>
          <w:bCs/>
          <w:i/>
          <w:iCs/>
          <w:spacing w:val="-10"/>
        </w:rPr>
        <w:t xml:space="preserve">.7., выявлены следующие проблемы: </w:t>
      </w:r>
    </w:p>
    <w:p w:rsidR="00A96672" w:rsidRPr="003E7F96" w:rsidRDefault="00A96672" w:rsidP="00A96672">
      <w:pPr>
        <w:ind w:firstLine="567"/>
        <w:jc w:val="both"/>
        <w:rPr>
          <w:i/>
          <w:iCs/>
          <w:spacing w:val="-10"/>
        </w:rPr>
      </w:pPr>
      <w:r w:rsidRPr="003E7F96">
        <w:rPr>
          <w:rFonts w:eastAsia="Times New Roman"/>
          <w:b/>
          <w:i/>
          <w:iCs/>
          <w:spacing w:val="-10"/>
        </w:rPr>
        <w:t>Проблема 1</w:t>
      </w:r>
      <w:r>
        <w:rPr>
          <w:rFonts w:eastAsia="Times New Roman"/>
          <w:i/>
          <w:iCs/>
          <w:spacing w:val="-10"/>
        </w:rPr>
        <w:t>. Требуется</w:t>
      </w:r>
      <w:r w:rsidRPr="003E7F96">
        <w:rPr>
          <w:rFonts w:cs="Arial"/>
          <w:i/>
          <w:iCs/>
          <w:spacing w:val="-10"/>
        </w:rPr>
        <w:t xml:space="preserve"> </w:t>
      </w:r>
      <w:r w:rsidRPr="003E7F96">
        <w:rPr>
          <w:rFonts w:eastAsia="Times New Roman" w:cs="Arial"/>
          <w:i/>
          <w:iCs/>
          <w:spacing w:val="-10"/>
        </w:rPr>
        <w:t xml:space="preserve">разработка генеральной схемы очистки территории </w:t>
      </w:r>
      <w:r w:rsidR="00C82B9F">
        <w:rPr>
          <w:i/>
          <w:iCs/>
          <w:spacing w:val="-10"/>
        </w:rPr>
        <w:t>Карачунского</w:t>
      </w:r>
      <w:r>
        <w:rPr>
          <w:i/>
          <w:iCs/>
          <w:spacing w:val="-10"/>
        </w:rPr>
        <w:t xml:space="preserve"> сельского </w:t>
      </w:r>
      <w:r w:rsidRPr="003E7F96">
        <w:rPr>
          <w:i/>
          <w:iCs/>
          <w:spacing w:val="-10"/>
        </w:rPr>
        <w:t xml:space="preserve">поселения. </w:t>
      </w:r>
    </w:p>
    <w:p w:rsidR="00A96672" w:rsidRPr="003E7F96" w:rsidRDefault="00A96672" w:rsidP="00A96672">
      <w:pPr>
        <w:ind w:firstLine="567"/>
        <w:jc w:val="both"/>
        <w:rPr>
          <w:i/>
          <w:iCs/>
          <w:spacing w:val="-10"/>
        </w:rPr>
      </w:pPr>
      <w:r w:rsidRPr="003E7F96">
        <w:rPr>
          <w:rFonts w:eastAsia="Times New Roman"/>
          <w:b/>
          <w:bCs/>
          <w:i/>
          <w:iCs/>
          <w:spacing w:val="-10"/>
        </w:rPr>
        <w:t xml:space="preserve">Проблема 2. </w:t>
      </w:r>
      <w:r w:rsidRPr="003E7F96">
        <w:rPr>
          <w:rFonts w:eastAsia="Times New Roman"/>
          <w:i/>
          <w:iCs/>
          <w:spacing w:val="-10"/>
        </w:rPr>
        <w:t>Требуется определение</w:t>
      </w:r>
      <w:r>
        <w:rPr>
          <w:rFonts w:eastAsia="Times New Roman"/>
          <w:i/>
          <w:iCs/>
          <w:spacing w:val="-10"/>
        </w:rPr>
        <w:t xml:space="preserve"> с</w:t>
      </w:r>
      <w:r w:rsidRPr="003E7F96">
        <w:rPr>
          <w:rFonts w:eastAsia="Times New Roman"/>
          <w:i/>
          <w:iCs/>
          <w:spacing w:val="-10"/>
        </w:rPr>
        <w:t xml:space="preserve"> </w:t>
      </w:r>
      <w:proofErr w:type="gramStart"/>
      <w:r>
        <w:rPr>
          <w:rFonts w:eastAsia="Times New Roman"/>
          <w:i/>
          <w:iCs/>
          <w:spacing w:val="-10"/>
        </w:rPr>
        <w:t>последующем</w:t>
      </w:r>
      <w:proofErr w:type="gramEnd"/>
      <w:r>
        <w:rPr>
          <w:rFonts w:eastAsia="Times New Roman"/>
          <w:i/>
          <w:iCs/>
          <w:spacing w:val="-10"/>
        </w:rPr>
        <w:t xml:space="preserve"> благоустройством </w:t>
      </w:r>
      <w:r w:rsidRPr="003E7F96">
        <w:rPr>
          <w:i/>
        </w:rPr>
        <w:t>земельных участков для размещения</w:t>
      </w:r>
      <w:r>
        <w:rPr>
          <w:i/>
        </w:rPr>
        <w:t xml:space="preserve"> контейнеров системы «Мультилифт»</w:t>
      </w:r>
      <w:r w:rsidRPr="003E7F96">
        <w:rPr>
          <w:rFonts w:eastAsia="Times New Roman"/>
          <w:i/>
          <w:iCs/>
          <w:spacing w:val="-10"/>
        </w:rPr>
        <w:t>.</w:t>
      </w:r>
    </w:p>
    <w:p w:rsidR="00A96672" w:rsidRPr="003E7F96" w:rsidRDefault="00A96672" w:rsidP="00A96672">
      <w:pPr>
        <w:widowControl/>
        <w:suppressAutoHyphens w:val="0"/>
        <w:ind w:firstLine="567"/>
        <w:jc w:val="both"/>
        <w:rPr>
          <w:rFonts w:eastAsia="Times New Roman"/>
          <w:kern w:val="0"/>
          <w:lang w:eastAsia="ru-RU"/>
        </w:rPr>
      </w:pPr>
      <w:r w:rsidRPr="003E7F96">
        <w:rPr>
          <w:rFonts w:eastAsia="Times New Roman"/>
          <w:b/>
          <w:bCs/>
          <w:i/>
          <w:iCs/>
          <w:kern w:val="0"/>
          <w:lang w:eastAsia="ru-RU"/>
        </w:rPr>
        <w:t>Проблема 3.</w:t>
      </w:r>
      <w:r w:rsidRPr="003E7F96">
        <w:rPr>
          <w:rFonts w:eastAsia="Times New Roman"/>
          <w:i/>
          <w:iCs/>
          <w:kern w:val="0"/>
          <w:lang w:eastAsia="ru-RU"/>
        </w:rPr>
        <w:t xml:space="preserve"> На территории перспективной застройки необходимо определение и обустройство земельных участков для размещения площадок для временного хранения твердых бытовых отходов. </w:t>
      </w:r>
    </w:p>
    <w:p w:rsidR="006A0321" w:rsidRPr="00A25E57" w:rsidRDefault="00A96672" w:rsidP="00A25E57">
      <w:pPr>
        <w:widowControl/>
        <w:suppressAutoHyphens w:val="0"/>
        <w:ind w:firstLine="567"/>
        <w:jc w:val="both"/>
        <w:rPr>
          <w:rFonts w:eastAsia="Times New Roman"/>
          <w:i/>
          <w:iCs/>
          <w:kern w:val="0"/>
          <w:lang w:eastAsia="ru-RU"/>
        </w:rPr>
      </w:pPr>
      <w:r w:rsidRPr="003E7F96">
        <w:rPr>
          <w:rFonts w:eastAsia="Times New Roman"/>
          <w:b/>
          <w:bCs/>
          <w:i/>
          <w:iCs/>
          <w:kern w:val="0"/>
          <w:lang w:eastAsia="ru-RU"/>
        </w:rPr>
        <w:t xml:space="preserve">Проблема 4. </w:t>
      </w:r>
      <w:r w:rsidRPr="003E7F96">
        <w:rPr>
          <w:rFonts w:eastAsia="Times New Roman"/>
          <w:i/>
          <w:iCs/>
          <w:kern w:val="0"/>
          <w:lang w:eastAsia="ru-RU"/>
        </w:rPr>
        <w:t>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E0A8B" w:rsidRPr="007A66DE" w:rsidRDefault="003E0A8B" w:rsidP="003E0A8B">
      <w:pPr>
        <w:tabs>
          <w:tab w:val="left" w:pos="19316"/>
        </w:tabs>
        <w:autoSpaceDE w:val="0"/>
        <w:ind w:firstLine="567"/>
        <w:jc w:val="center"/>
        <w:rPr>
          <w:b/>
          <w:bCs/>
          <w:i/>
        </w:rPr>
      </w:pPr>
      <w:r w:rsidRPr="007A66DE">
        <w:rPr>
          <w:b/>
          <w:bCs/>
          <w:i/>
        </w:rPr>
        <w:t>1.9.8. 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p>
    <w:p w:rsidR="003E0A8B" w:rsidRPr="00945184" w:rsidRDefault="003E0A8B" w:rsidP="003E0A8B">
      <w:pPr>
        <w:autoSpaceDE w:val="0"/>
        <w:ind w:firstLine="720"/>
        <w:jc w:val="both"/>
        <w:rPr>
          <w:b/>
          <w:bCs/>
        </w:rPr>
      </w:pP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iCs/>
          <w:spacing w:val="-3"/>
          <w:shd w:val="clear" w:color="auto" w:fill="FFFFFF"/>
        </w:rPr>
        <w:t>В полномочия местного самоуправления входят следующие вопросы:</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iCs/>
          <w:spacing w:val="-3"/>
          <w:shd w:val="clear" w:color="auto" w:fill="FFFFFF"/>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iCs/>
          <w:spacing w:val="-3"/>
          <w:shd w:val="clear" w:color="auto" w:fill="FFFFFF"/>
        </w:rPr>
        <w:t>- обеспечение первичных мер пожарной безопасности в границах населенных пунктов поселения;</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iCs/>
          <w:spacing w:val="-3"/>
          <w:shd w:val="clear" w:color="auto" w:fill="FFFFFF"/>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iCs/>
          <w:spacing w:val="-3"/>
          <w:shd w:val="clear" w:color="auto" w:fill="FFFFFF"/>
        </w:rPr>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E0A8B" w:rsidRPr="00945184" w:rsidRDefault="003E0A8B" w:rsidP="00A96672">
      <w:pPr>
        <w:shd w:val="clear" w:color="auto" w:fill="FFFFFF"/>
        <w:autoSpaceDE w:val="0"/>
        <w:ind w:firstLine="567"/>
        <w:jc w:val="both"/>
        <w:rPr>
          <w:rFonts w:eastAsia="Times New Roman"/>
        </w:rPr>
      </w:pPr>
      <w:r w:rsidRPr="00945184">
        <w:rPr>
          <w:rFonts w:eastAsia="Times New Roman"/>
        </w:rPr>
        <w:t>Эти вопросы подробно рассматриваются в III томе настоящего генплан</w:t>
      </w:r>
      <w:proofErr w:type="gramStart"/>
      <w:r w:rsidRPr="00945184">
        <w:rPr>
          <w:rFonts w:eastAsia="Times New Roman"/>
        </w:rPr>
        <w:t>а</w:t>
      </w:r>
      <w:r w:rsidR="00A96672">
        <w:rPr>
          <w:rFonts w:eastAsia="Times New Roman"/>
        </w:rPr>
        <w:t>-</w:t>
      </w:r>
      <w:proofErr w:type="gramEnd"/>
      <w:r w:rsidR="00A96672" w:rsidRPr="00A96672">
        <w:rPr>
          <w:rFonts w:eastAsia="Times New Roman"/>
        </w:rPr>
        <w:t xml:space="preserve"> </w:t>
      </w:r>
      <w:r w:rsidR="00A96672">
        <w:rPr>
          <w:rFonts w:eastAsia="Times New Roman"/>
        </w:rPr>
        <w:t>Перечень основных факторов риска возникновения чрезвычайных ситуаций природного и техногенного характера</w:t>
      </w:r>
      <w:r w:rsidR="00A96672" w:rsidRPr="00945184">
        <w:rPr>
          <w:rFonts w:eastAsia="Times New Roman"/>
        </w:rPr>
        <w:t xml:space="preserve">. </w:t>
      </w:r>
    </w:p>
    <w:p w:rsidR="003E0A8B" w:rsidRPr="00945184" w:rsidRDefault="003E0A8B" w:rsidP="003E0A8B">
      <w:pPr>
        <w:shd w:val="clear" w:color="auto" w:fill="FFFFFF"/>
        <w:autoSpaceDE w:val="0"/>
        <w:ind w:firstLine="567"/>
        <w:jc w:val="both"/>
        <w:rPr>
          <w:rFonts w:eastAsia="Times New Roman"/>
        </w:rPr>
      </w:pPr>
      <w:r w:rsidRPr="00945184">
        <w:rPr>
          <w:rFonts w:eastAsia="Times New Roman"/>
        </w:rPr>
        <w:t xml:space="preserve">В </w:t>
      </w:r>
      <w:proofErr w:type="spellStart"/>
      <w:r w:rsidR="004B7706">
        <w:rPr>
          <w:rFonts w:eastAsia="Times New Roman"/>
        </w:rPr>
        <w:t>Карачунском</w:t>
      </w:r>
      <w:proofErr w:type="spellEnd"/>
      <w:r w:rsidRPr="00945184">
        <w:rPr>
          <w:rFonts w:eastAsia="Times New Roman"/>
        </w:rPr>
        <w:t xml:space="preserve"> сельском поселении отсутствует пожарная часть. Общественные здания</w:t>
      </w:r>
      <w:r w:rsidR="00A96672">
        <w:rPr>
          <w:rFonts w:eastAsia="Times New Roman"/>
        </w:rPr>
        <w:t xml:space="preserve"> на территории</w:t>
      </w:r>
      <w:r w:rsidRPr="00945184">
        <w:rPr>
          <w:rFonts w:eastAsia="Times New Roman"/>
        </w:rPr>
        <w:t xml:space="preserve"> населенных пунктов оборудованы первичными средствами пожаротушения, пожарной сигнализацией, средствами оповещения о пожаре. В целях обеспечения пожарной безопасности на территории </w:t>
      </w:r>
      <w:r w:rsidR="00756DE8">
        <w:rPr>
          <w:rFonts w:eastAsia="Times New Roman"/>
        </w:rPr>
        <w:t>Карачунского</w:t>
      </w:r>
      <w:r w:rsidRPr="00945184">
        <w:rPr>
          <w:rFonts w:eastAsia="Times New Roman"/>
        </w:rPr>
        <w:t xml:space="preserve"> сельского поселения  </w:t>
      </w:r>
      <w:proofErr w:type="spellStart"/>
      <w:r w:rsidRPr="00945184">
        <w:rPr>
          <w:rFonts w:eastAsia="Times New Roman"/>
        </w:rPr>
        <w:t>рас</w:t>
      </w:r>
      <w:r w:rsidR="00C82B9F">
        <w:rPr>
          <w:rFonts w:eastAsia="Times New Roman"/>
        </w:rPr>
        <w:t>мещены</w:t>
      </w:r>
      <w:proofErr w:type="spellEnd"/>
      <w:r w:rsidRPr="00945184">
        <w:rPr>
          <w:rFonts w:eastAsia="Times New Roman"/>
        </w:rPr>
        <w:t xml:space="preserve"> пожарные гидранты</w:t>
      </w:r>
      <w:r w:rsidRPr="00945184">
        <w:rPr>
          <w:rFonts w:eastAsia="Times New Roman"/>
          <w:spacing w:val="-10"/>
          <w:shd w:val="clear" w:color="auto" w:fill="FFFFFF"/>
        </w:rPr>
        <w:t>.</w:t>
      </w:r>
    </w:p>
    <w:p w:rsidR="003E0A8B" w:rsidRPr="00945184" w:rsidRDefault="003E0A8B" w:rsidP="003E0A8B">
      <w:pPr>
        <w:shd w:val="clear" w:color="auto" w:fill="FFFFFF"/>
        <w:autoSpaceDE w:val="0"/>
        <w:ind w:firstLine="709"/>
        <w:jc w:val="both"/>
        <w:rPr>
          <w:rFonts w:eastAsia="Times New Roman"/>
          <w:iCs/>
          <w:spacing w:val="-3"/>
          <w:shd w:val="clear" w:color="auto" w:fill="FFFFFF"/>
        </w:rPr>
      </w:pPr>
    </w:p>
    <w:p w:rsidR="003E0A8B" w:rsidRPr="00945184" w:rsidRDefault="003E0A8B" w:rsidP="003E0A8B">
      <w:pPr>
        <w:shd w:val="clear" w:color="auto" w:fill="FFFFFF"/>
        <w:autoSpaceDE w:val="0"/>
        <w:ind w:firstLine="567"/>
        <w:jc w:val="both"/>
        <w:rPr>
          <w:rFonts w:eastAsia="Times New Roman"/>
          <w:b/>
          <w:bCs/>
          <w:i/>
          <w:iCs/>
        </w:rPr>
      </w:pPr>
      <w:r w:rsidRPr="00945184">
        <w:rPr>
          <w:rFonts w:eastAsia="Times New Roman"/>
          <w:b/>
          <w:bCs/>
          <w:i/>
          <w:iCs/>
        </w:rPr>
        <w:t>В результате анализа, проведенного в пункте 1.</w:t>
      </w:r>
      <w:r>
        <w:rPr>
          <w:rFonts w:eastAsia="Times New Roman"/>
          <w:b/>
          <w:bCs/>
          <w:i/>
          <w:iCs/>
        </w:rPr>
        <w:t>9</w:t>
      </w:r>
      <w:r w:rsidRPr="00945184">
        <w:rPr>
          <w:rFonts w:eastAsia="Times New Roman"/>
          <w:b/>
          <w:bCs/>
          <w:i/>
          <w:iCs/>
        </w:rPr>
        <w:t>.8., выявлены следующие проблемы:</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b/>
          <w:i/>
          <w:iCs/>
          <w:spacing w:val="-10"/>
        </w:rPr>
        <w:t>Проблема 1</w:t>
      </w:r>
      <w:r w:rsidRPr="00945184">
        <w:rPr>
          <w:rFonts w:eastAsia="Times New Roman"/>
          <w:i/>
          <w:iCs/>
          <w:spacing w:val="-10"/>
        </w:rPr>
        <w:t>.</w:t>
      </w:r>
      <w:r w:rsidRPr="00945184">
        <w:rPr>
          <w:rFonts w:eastAsia="Times New Roman"/>
          <w:spacing w:val="-10"/>
        </w:rPr>
        <w:t xml:space="preserve"> </w:t>
      </w:r>
      <w:r w:rsidRPr="00945184">
        <w:rPr>
          <w:rFonts w:eastAsia="Times New Roman"/>
          <w:i/>
          <w:iCs/>
          <w:spacing w:val="-10"/>
        </w:rPr>
        <w:t>Требуется</w:t>
      </w:r>
      <w:r w:rsidRPr="00945184">
        <w:rPr>
          <w:rFonts w:eastAsia="Times New Roman"/>
          <w:spacing w:val="-10"/>
        </w:rPr>
        <w:t xml:space="preserve"> </w:t>
      </w:r>
      <w:r w:rsidRPr="00945184">
        <w:rPr>
          <w:rFonts w:eastAsia="Times New Roman"/>
          <w:i/>
          <w:iCs/>
          <w:spacing w:val="-10"/>
        </w:rPr>
        <w:t xml:space="preserve">размещение на территории остальных населенных пунктов </w:t>
      </w:r>
      <w:r w:rsidR="00756DE8">
        <w:rPr>
          <w:rFonts w:eastAsia="Times New Roman"/>
          <w:i/>
          <w:iCs/>
          <w:spacing w:val="-10"/>
        </w:rPr>
        <w:t>Карачунского</w:t>
      </w:r>
      <w:r w:rsidRPr="00945184">
        <w:rPr>
          <w:rFonts w:eastAsia="Times New Roman"/>
          <w:i/>
          <w:iCs/>
          <w:spacing w:val="-10"/>
        </w:rPr>
        <w:t xml:space="preserve"> сельского поселения пожарных резервуаров и пожарных гидрантов.</w:t>
      </w:r>
    </w:p>
    <w:p w:rsidR="003E0A8B" w:rsidRPr="00945184" w:rsidRDefault="003E0A8B" w:rsidP="003E0A8B">
      <w:pPr>
        <w:shd w:val="clear" w:color="auto" w:fill="FFFFFF"/>
        <w:autoSpaceDE w:val="0"/>
        <w:ind w:firstLine="567"/>
        <w:jc w:val="both"/>
        <w:rPr>
          <w:rFonts w:eastAsia="Times New Roman"/>
          <w:iCs/>
          <w:spacing w:val="-3"/>
          <w:shd w:val="clear" w:color="auto" w:fill="FFFFFF"/>
        </w:rPr>
      </w:pPr>
      <w:r w:rsidRPr="00945184">
        <w:rPr>
          <w:rFonts w:eastAsia="Times New Roman"/>
          <w:b/>
          <w:i/>
          <w:iCs/>
          <w:spacing w:val="-10"/>
        </w:rPr>
        <w:t>Проблема 2</w:t>
      </w:r>
      <w:r w:rsidRPr="00945184">
        <w:rPr>
          <w:rFonts w:eastAsia="Times New Roman"/>
          <w:i/>
          <w:iCs/>
          <w:spacing w:val="-10"/>
        </w:rPr>
        <w:t>. Требуется</w:t>
      </w:r>
      <w:r w:rsidRPr="00945184">
        <w:rPr>
          <w:rFonts w:eastAsia="Times New Roman"/>
          <w:b/>
          <w:i/>
          <w:iCs/>
          <w:color w:val="FF0000"/>
          <w:spacing w:val="-10"/>
          <w:shd w:val="clear" w:color="auto" w:fill="FFFFFF"/>
        </w:rPr>
        <w:t xml:space="preserve"> </w:t>
      </w:r>
      <w:r w:rsidR="00A96672">
        <w:rPr>
          <w:rFonts w:eastAsia="Times New Roman"/>
          <w:i/>
          <w:iCs/>
          <w:spacing w:val="-10"/>
          <w:shd w:val="clear" w:color="auto" w:fill="FFFFFF"/>
        </w:rPr>
        <w:t>соблюдение норм</w:t>
      </w:r>
      <w:r w:rsidRPr="00945184">
        <w:rPr>
          <w:rFonts w:eastAsia="Times New Roman"/>
          <w:i/>
          <w:iCs/>
          <w:spacing w:val="-10"/>
          <w:shd w:val="clear" w:color="auto" w:fill="FFFFFF"/>
        </w:rPr>
        <w:t xml:space="preserve"> пожарных проездов между строениями.</w:t>
      </w:r>
    </w:p>
    <w:p w:rsidR="00704383" w:rsidRDefault="00704383" w:rsidP="00414A0C">
      <w:pPr>
        <w:widowControl/>
        <w:snapToGrid w:val="0"/>
        <w:rPr>
          <w:b/>
          <w:bCs/>
        </w:rPr>
      </w:pPr>
    </w:p>
    <w:p w:rsidR="003E0A8B" w:rsidRPr="00C20A1B" w:rsidRDefault="003E0A8B" w:rsidP="003E0A8B">
      <w:pPr>
        <w:widowControl/>
        <w:snapToGrid w:val="0"/>
        <w:ind w:firstLine="567"/>
        <w:jc w:val="center"/>
        <w:rPr>
          <w:rFonts w:eastAsia="Times New Roman"/>
          <w:b/>
          <w:bCs/>
        </w:rPr>
      </w:pPr>
      <w:r w:rsidRPr="00C20A1B">
        <w:rPr>
          <w:b/>
          <w:bCs/>
        </w:rPr>
        <w:t xml:space="preserve">1.10. </w:t>
      </w:r>
      <w:r w:rsidRPr="00C20A1B">
        <w:rPr>
          <w:rFonts w:eastAsia="Times New Roman"/>
          <w:b/>
          <w:bCs/>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p>
    <w:p w:rsidR="003E0A8B" w:rsidRPr="00C20A1B" w:rsidRDefault="003E0A8B" w:rsidP="003E0A8B">
      <w:pPr>
        <w:pStyle w:val="ConsPlusNormal"/>
        <w:widowControl/>
        <w:ind w:left="708" w:firstLine="0"/>
        <w:jc w:val="both"/>
        <w:rPr>
          <w:rFonts w:ascii="Times New Roman" w:hAnsi="Times New Roman" w:cs="Times New Roman"/>
          <w:sz w:val="24"/>
          <w:szCs w:val="24"/>
        </w:rPr>
      </w:pPr>
    </w:p>
    <w:p w:rsidR="003E0A8B" w:rsidRDefault="003E0A8B" w:rsidP="003E0A8B">
      <w:pPr>
        <w:widowControl/>
        <w:ind w:firstLine="567"/>
        <w:jc w:val="both"/>
        <w:rPr>
          <w:b/>
        </w:rPr>
      </w:pPr>
      <w:r w:rsidRPr="00C20A1B">
        <w:rPr>
          <w:b/>
        </w:rPr>
        <w:t xml:space="preserve">Перечень объектов недвижимости, являющихся государственной собственностью РФ и расположенных на территории </w:t>
      </w:r>
      <w:r w:rsidR="00756DE8">
        <w:rPr>
          <w:b/>
        </w:rPr>
        <w:t>Карачунского</w:t>
      </w:r>
      <w:r w:rsidRPr="00C20A1B">
        <w:rPr>
          <w:b/>
        </w:rPr>
        <w:t xml:space="preserve"> сельского поселения </w:t>
      </w:r>
      <w:r w:rsidR="00756DE8">
        <w:rPr>
          <w:b/>
        </w:rPr>
        <w:t>Рамонского</w:t>
      </w:r>
      <w:r w:rsidRPr="00C20A1B">
        <w:rPr>
          <w:b/>
        </w:rPr>
        <w:t xml:space="preserve"> муниципального района Воронежской области</w:t>
      </w:r>
    </w:p>
    <w:p w:rsidR="00035683" w:rsidRPr="00C20A1B" w:rsidRDefault="00035683" w:rsidP="003E0A8B">
      <w:pPr>
        <w:widowControl/>
        <w:ind w:firstLine="567"/>
        <w:jc w:val="both"/>
        <w:rPr>
          <w:b/>
        </w:rPr>
      </w:pPr>
    </w:p>
    <w:tbl>
      <w:tblPr>
        <w:tblW w:w="9298" w:type="dxa"/>
        <w:tblInd w:w="95" w:type="dxa"/>
        <w:tblLayout w:type="fixed"/>
        <w:tblLook w:val="04A0"/>
      </w:tblPr>
      <w:tblGrid>
        <w:gridCol w:w="580"/>
        <w:gridCol w:w="3969"/>
        <w:gridCol w:w="2410"/>
        <w:gridCol w:w="2339"/>
      </w:tblGrid>
      <w:tr w:rsidR="003E0A8B" w:rsidTr="00490962">
        <w:trPr>
          <w:trHeight w:val="598"/>
        </w:trPr>
        <w:tc>
          <w:tcPr>
            <w:tcW w:w="580" w:type="dxa"/>
            <w:tcBorders>
              <w:top w:val="single" w:sz="4" w:space="0" w:color="auto"/>
              <w:left w:val="single" w:sz="4" w:space="0" w:color="auto"/>
              <w:bottom w:val="single" w:sz="4" w:space="0" w:color="auto"/>
              <w:right w:val="single" w:sz="4" w:space="0" w:color="auto"/>
            </w:tcBorders>
            <w:shd w:val="solid" w:color="B6DDE8" w:fill="FFFFFF"/>
            <w:vAlign w:val="center"/>
            <w:hideMark/>
          </w:tcPr>
          <w:p w:rsidR="003E0A8B" w:rsidRPr="009C0A59" w:rsidRDefault="003E0A8B" w:rsidP="00926052">
            <w:pPr>
              <w:jc w:val="center"/>
              <w:rPr>
                <w:b/>
                <w:color w:val="000000"/>
                <w:sz w:val="20"/>
                <w:szCs w:val="20"/>
              </w:rPr>
            </w:pPr>
            <w:r w:rsidRPr="009C0A59">
              <w:rPr>
                <w:b/>
                <w:color w:val="000000"/>
                <w:sz w:val="20"/>
                <w:szCs w:val="20"/>
              </w:rPr>
              <w:t xml:space="preserve">№ </w:t>
            </w:r>
            <w:proofErr w:type="gramStart"/>
            <w:r w:rsidRPr="009C0A59">
              <w:rPr>
                <w:b/>
                <w:color w:val="000000"/>
                <w:sz w:val="20"/>
                <w:szCs w:val="20"/>
              </w:rPr>
              <w:t>п</w:t>
            </w:r>
            <w:proofErr w:type="gramEnd"/>
            <w:r w:rsidRPr="009C0A59">
              <w:rPr>
                <w:b/>
                <w:color w:val="000000"/>
                <w:sz w:val="20"/>
                <w:szCs w:val="20"/>
              </w:rPr>
              <w:t>/п</w:t>
            </w:r>
          </w:p>
        </w:tc>
        <w:tc>
          <w:tcPr>
            <w:tcW w:w="3969" w:type="dxa"/>
            <w:tcBorders>
              <w:top w:val="single" w:sz="4" w:space="0" w:color="auto"/>
              <w:left w:val="nil"/>
              <w:bottom w:val="single" w:sz="4" w:space="0" w:color="auto"/>
              <w:right w:val="single" w:sz="4" w:space="0" w:color="auto"/>
            </w:tcBorders>
            <w:shd w:val="solid" w:color="B6DDE8" w:fill="FFFFFF"/>
            <w:vAlign w:val="center"/>
            <w:hideMark/>
          </w:tcPr>
          <w:p w:rsidR="003E0A8B" w:rsidRPr="009C0A59" w:rsidRDefault="003E0A8B" w:rsidP="00926052">
            <w:pPr>
              <w:jc w:val="center"/>
              <w:rPr>
                <w:b/>
                <w:color w:val="000000"/>
                <w:sz w:val="20"/>
                <w:szCs w:val="20"/>
              </w:rPr>
            </w:pPr>
            <w:r w:rsidRPr="009C0A59">
              <w:rPr>
                <w:b/>
                <w:color w:val="000000"/>
                <w:sz w:val="20"/>
                <w:szCs w:val="20"/>
              </w:rPr>
              <w:t>Адрес</w:t>
            </w:r>
            <w:r w:rsidR="009C0A59" w:rsidRPr="009C0A59">
              <w:rPr>
                <w:b/>
                <w:color w:val="000000"/>
                <w:sz w:val="20"/>
                <w:szCs w:val="20"/>
              </w:rPr>
              <w:t xml:space="preserve"> </w:t>
            </w:r>
            <w:r w:rsidRPr="009C0A59">
              <w:rPr>
                <w:b/>
                <w:color w:val="000000"/>
                <w:sz w:val="20"/>
                <w:szCs w:val="20"/>
              </w:rPr>
              <w:t>(местоположение)</w:t>
            </w:r>
          </w:p>
        </w:tc>
        <w:tc>
          <w:tcPr>
            <w:tcW w:w="2410" w:type="dxa"/>
            <w:tcBorders>
              <w:top w:val="single" w:sz="4" w:space="0" w:color="auto"/>
              <w:left w:val="nil"/>
              <w:bottom w:val="single" w:sz="4" w:space="0" w:color="auto"/>
              <w:right w:val="single" w:sz="4" w:space="0" w:color="auto"/>
            </w:tcBorders>
            <w:shd w:val="solid" w:color="B6DDE8" w:fill="FFFFFF"/>
            <w:vAlign w:val="center"/>
            <w:hideMark/>
          </w:tcPr>
          <w:p w:rsidR="003E0A8B" w:rsidRPr="009C0A59" w:rsidRDefault="003E0A8B" w:rsidP="00926052">
            <w:pPr>
              <w:jc w:val="center"/>
              <w:rPr>
                <w:b/>
                <w:color w:val="000000"/>
                <w:sz w:val="20"/>
                <w:szCs w:val="20"/>
              </w:rPr>
            </w:pPr>
            <w:r w:rsidRPr="009C0A59">
              <w:rPr>
                <w:b/>
                <w:color w:val="000000"/>
                <w:sz w:val="20"/>
                <w:szCs w:val="20"/>
              </w:rPr>
              <w:t>Наименование</w:t>
            </w:r>
          </w:p>
        </w:tc>
        <w:tc>
          <w:tcPr>
            <w:tcW w:w="2339" w:type="dxa"/>
            <w:tcBorders>
              <w:top w:val="single" w:sz="4" w:space="0" w:color="auto"/>
              <w:left w:val="nil"/>
              <w:bottom w:val="single" w:sz="4" w:space="0" w:color="auto"/>
              <w:right w:val="single" w:sz="4" w:space="0" w:color="auto"/>
            </w:tcBorders>
            <w:shd w:val="solid" w:color="B6DDE8" w:fill="FFFFFF"/>
            <w:vAlign w:val="center"/>
            <w:hideMark/>
          </w:tcPr>
          <w:p w:rsidR="003E0A8B" w:rsidRPr="009C0A59" w:rsidRDefault="003E0A8B" w:rsidP="009C0A59">
            <w:pPr>
              <w:jc w:val="center"/>
              <w:rPr>
                <w:b/>
                <w:color w:val="000000"/>
                <w:sz w:val="20"/>
                <w:szCs w:val="20"/>
              </w:rPr>
            </w:pPr>
            <w:r w:rsidRPr="009C0A59">
              <w:rPr>
                <w:b/>
                <w:color w:val="000000"/>
                <w:sz w:val="20"/>
                <w:szCs w:val="20"/>
              </w:rPr>
              <w:t xml:space="preserve">Общая площадь </w:t>
            </w:r>
            <w:r w:rsidR="009C0A59" w:rsidRPr="009C0A59">
              <w:rPr>
                <w:b/>
                <w:sz w:val="20"/>
                <w:szCs w:val="20"/>
              </w:rPr>
              <w:t>(м</w:t>
            </w:r>
            <w:proofErr w:type="gramStart"/>
            <w:r w:rsidR="009C0A59" w:rsidRPr="009C0A59">
              <w:rPr>
                <w:b/>
                <w:sz w:val="20"/>
                <w:szCs w:val="20"/>
                <w:vertAlign w:val="superscript"/>
              </w:rPr>
              <w:t>2</w:t>
            </w:r>
            <w:proofErr w:type="gramEnd"/>
            <w:r w:rsidR="009C0A59" w:rsidRPr="009C0A59">
              <w:rPr>
                <w:b/>
                <w:sz w:val="20"/>
                <w:szCs w:val="20"/>
              </w:rPr>
              <w:t>)</w:t>
            </w:r>
          </w:p>
        </w:tc>
      </w:tr>
      <w:tr w:rsidR="003E0A8B" w:rsidTr="00490962">
        <w:trPr>
          <w:trHeight w:val="282"/>
        </w:trPr>
        <w:tc>
          <w:tcPr>
            <w:tcW w:w="580" w:type="dxa"/>
            <w:tcBorders>
              <w:top w:val="single" w:sz="4" w:space="0" w:color="auto"/>
              <w:left w:val="single" w:sz="4" w:space="0" w:color="auto"/>
              <w:bottom w:val="single" w:sz="2" w:space="0" w:color="auto"/>
              <w:right w:val="single" w:sz="4" w:space="0" w:color="auto"/>
            </w:tcBorders>
            <w:shd w:val="solid" w:color="B6DDE8" w:fill="B6DDE8"/>
            <w:vAlign w:val="center"/>
            <w:hideMark/>
          </w:tcPr>
          <w:p w:rsidR="003E0A8B" w:rsidRPr="009C0A59" w:rsidRDefault="003E0A8B" w:rsidP="00926052">
            <w:pPr>
              <w:jc w:val="center"/>
              <w:rPr>
                <w:b/>
                <w:color w:val="000000"/>
                <w:sz w:val="20"/>
                <w:szCs w:val="20"/>
              </w:rPr>
            </w:pPr>
            <w:r w:rsidRPr="009C0A59">
              <w:rPr>
                <w:b/>
                <w:color w:val="000000"/>
                <w:sz w:val="20"/>
                <w:szCs w:val="20"/>
              </w:rPr>
              <w:t>1</w:t>
            </w:r>
          </w:p>
        </w:tc>
        <w:tc>
          <w:tcPr>
            <w:tcW w:w="3969" w:type="dxa"/>
            <w:tcBorders>
              <w:top w:val="single" w:sz="4" w:space="0" w:color="auto"/>
              <w:left w:val="nil"/>
              <w:bottom w:val="single" w:sz="2" w:space="0" w:color="auto"/>
              <w:right w:val="single" w:sz="4" w:space="0" w:color="auto"/>
            </w:tcBorders>
            <w:shd w:val="solid" w:color="B6DDE8" w:fill="B6DDE8"/>
            <w:vAlign w:val="center"/>
            <w:hideMark/>
          </w:tcPr>
          <w:p w:rsidR="003E0A8B" w:rsidRPr="009C0A59" w:rsidRDefault="003E0A8B" w:rsidP="00926052">
            <w:pPr>
              <w:jc w:val="center"/>
              <w:rPr>
                <w:b/>
                <w:color w:val="000000"/>
                <w:sz w:val="20"/>
                <w:szCs w:val="20"/>
              </w:rPr>
            </w:pPr>
            <w:r w:rsidRPr="009C0A59">
              <w:rPr>
                <w:b/>
                <w:color w:val="000000"/>
                <w:sz w:val="20"/>
                <w:szCs w:val="20"/>
              </w:rPr>
              <w:t>2</w:t>
            </w:r>
          </w:p>
        </w:tc>
        <w:tc>
          <w:tcPr>
            <w:tcW w:w="2410" w:type="dxa"/>
            <w:tcBorders>
              <w:top w:val="single" w:sz="4" w:space="0" w:color="auto"/>
              <w:left w:val="nil"/>
              <w:bottom w:val="single" w:sz="2" w:space="0" w:color="auto"/>
              <w:right w:val="single" w:sz="4" w:space="0" w:color="auto"/>
            </w:tcBorders>
            <w:shd w:val="solid" w:color="B6DDE8" w:fill="B6DDE8"/>
            <w:vAlign w:val="center"/>
            <w:hideMark/>
          </w:tcPr>
          <w:p w:rsidR="003E0A8B" w:rsidRPr="009C0A59" w:rsidRDefault="003E0A8B" w:rsidP="00926052">
            <w:pPr>
              <w:jc w:val="center"/>
              <w:rPr>
                <w:b/>
                <w:color w:val="000000"/>
                <w:sz w:val="20"/>
                <w:szCs w:val="20"/>
              </w:rPr>
            </w:pPr>
            <w:r w:rsidRPr="009C0A59">
              <w:rPr>
                <w:b/>
                <w:color w:val="000000"/>
                <w:sz w:val="20"/>
                <w:szCs w:val="20"/>
              </w:rPr>
              <w:t>3</w:t>
            </w:r>
          </w:p>
        </w:tc>
        <w:tc>
          <w:tcPr>
            <w:tcW w:w="2339" w:type="dxa"/>
            <w:tcBorders>
              <w:top w:val="single" w:sz="4" w:space="0" w:color="auto"/>
              <w:left w:val="nil"/>
              <w:bottom w:val="single" w:sz="2" w:space="0" w:color="auto"/>
              <w:right w:val="single" w:sz="4" w:space="0" w:color="auto"/>
            </w:tcBorders>
            <w:shd w:val="solid" w:color="B6DDE8" w:fill="B6DDE8"/>
            <w:vAlign w:val="center"/>
            <w:hideMark/>
          </w:tcPr>
          <w:p w:rsidR="003E0A8B" w:rsidRPr="009C0A59" w:rsidRDefault="003E0A8B" w:rsidP="00926052">
            <w:pPr>
              <w:jc w:val="center"/>
              <w:rPr>
                <w:b/>
                <w:color w:val="000000"/>
                <w:sz w:val="20"/>
                <w:szCs w:val="20"/>
              </w:rPr>
            </w:pPr>
            <w:r w:rsidRPr="009C0A59">
              <w:rPr>
                <w:b/>
                <w:color w:val="000000"/>
                <w:sz w:val="20"/>
                <w:szCs w:val="20"/>
              </w:rPr>
              <w:t>4</w:t>
            </w:r>
          </w:p>
        </w:tc>
      </w:tr>
      <w:tr w:rsidR="003E0A8B"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3E0A8B" w:rsidRPr="00A77837" w:rsidRDefault="003E0A8B" w:rsidP="00926052">
            <w:pPr>
              <w:jc w:val="center"/>
              <w:rPr>
                <w:color w:val="000000"/>
                <w:sz w:val="20"/>
                <w:szCs w:val="20"/>
              </w:rPr>
            </w:pPr>
            <w:r w:rsidRPr="00A77837">
              <w:rPr>
                <w:color w:val="000000"/>
                <w:sz w:val="20"/>
                <w:szCs w:val="20"/>
              </w:rPr>
              <w:t>1</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3E0A8B" w:rsidRPr="00A77837" w:rsidRDefault="0026230E"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3E0A8B" w:rsidRPr="00A77837" w:rsidRDefault="007728A0" w:rsidP="007728A0">
            <w:pPr>
              <w:jc w:val="center"/>
              <w:rPr>
                <w:color w:val="000000"/>
                <w:sz w:val="20"/>
                <w:szCs w:val="20"/>
              </w:rPr>
            </w:pPr>
            <w:r>
              <w:rPr>
                <w:color w:val="000000"/>
                <w:sz w:val="20"/>
                <w:szCs w:val="20"/>
              </w:rPr>
              <w:t>Ангар</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3E0A8B" w:rsidRPr="00A77837" w:rsidRDefault="007728A0" w:rsidP="00926052">
            <w:pPr>
              <w:jc w:val="center"/>
              <w:rPr>
                <w:color w:val="000000"/>
                <w:sz w:val="20"/>
                <w:szCs w:val="20"/>
              </w:rPr>
            </w:pPr>
            <w:r>
              <w:rPr>
                <w:color w:val="000000"/>
                <w:sz w:val="20"/>
                <w:szCs w:val="20"/>
              </w:rPr>
              <w:t>-</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Pr>
                <w:color w:val="000000"/>
                <w:sz w:val="20"/>
                <w:szCs w:val="20"/>
              </w:rPr>
              <w:t>Жилой дом</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sidRPr="007728A0">
              <w:rPr>
                <w:color w:val="000000"/>
                <w:sz w:val="20"/>
                <w:szCs w:val="20"/>
              </w:rPr>
              <w:t>186,3</w:t>
            </w:r>
            <w:r>
              <w:rPr>
                <w:color w:val="000000"/>
                <w:sz w:val="20"/>
                <w:szCs w:val="20"/>
              </w:rPr>
              <w:t>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Pr>
                <w:color w:val="000000"/>
                <w:sz w:val="20"/>
                <w:szCs w:val="20"/>
              </w:rPr>
              <w:t>Жилой дом</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199,10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proofErr w:type="spellStart"/>
            <w:r w:rsidRPr="007728A0">
              <w:rPr>
                <w:color w:val="000000"/>
                <w:sz w:val="20"/>
                <w:szCs w:val="20"/>
              </w:rPr>
              <w:t>Мехмастерская</w:t>
            </w:r>
            <w:proofErr w:type="spellEnd"/>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360,00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5</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15725">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 д.</w:t>
            </w:r>
            <w:r>
              <w:rPr>
                <w:color w:val="000000"/>
                <w:sz w:val="20"/>
                <w:szCs w:val="20"/>
              </w:rPr>
              <w:t xml:space="preserve"> </w:t>
            </w:r>
            <w:r w:rsidRPr="0026230E">
              <w:rPr>
                <w:color w:val="000000"/>
                <w:sz w:val="20"/>
                <w:szCs w:val="20"/>
              </w:rPr>
              <w:t>№ 30</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Жилой дом № 30</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68,20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6</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15725">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Асфальтированная дорога к складам</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831,00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7</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15725">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Склад зерновой на 300 тонн</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232,00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8</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Склад зерновой</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1098,00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9</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Телятник</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841,40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sidRPr="00A77837">
              <w:rPr>
                <w:color w:val="000000"/>
                <w:sz w:val="20"/>
                <w:szCs w:val="20"/>
              </w:rPr>
              <w:t>10</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7728A0">
            <w:pPr>
              <w:jc w:val="center"/>
              <w:rPr>
                <w:color w:val="000000"/>
                <w:sz w:val="20"/>
                <w:szCs w:val="20"/>
              </w:rPr>
            </w:pPr>
            <w:r w:rsidRPr="007728A0">
              <w:rPr>
                <w:color w:val="000000"/>
                <w:sz w:val="20"/>
                <w:szCs w:val="20"/>
              </w:rPr>
              <w:t>Склад зерновой на 500 тонн</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560,00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Pr>
                <w:color w:val="000000"/>
                <w:sz w:val="20"/>
                <w:szCs w:val="20"/>
              </w:rPr>
              <w:t>11</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r w:rsidRPr="007728A0">
              <w:rPr>
                <w:color w:val="000000"/>
                <w:sz w:val="20"/>
                <w:szCs w:val="20"/>
              </w:rPr>
              <w:t>Телятник</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C505D1">
            <w:pPr>
              <w:jc w:val="center"/>
              <w:rPr>
                <w:color w:val="000000"/>
                <w:sz w:val="20"/>
                <w:szCs w:val="20"/>
              </w:rPr>
            </w:pPr>
            <w:r>
              <w:rPr>
                <w:color w:val="000000"/>
                <w:sz w:val="20"/>
                <w:szCs w:val="20"/>
              </w:rPr>
              <w:t>1817,00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Pr>
                <w:color w:val="000000"/>
                <w:sz w:val="20"/>
                <w:szCs w:val="20"/>
              </w:rPr>
              <w:t>12</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r w:rsidRPr="007728A0">
              <w:rPr>
                <w:color w:val="000000"/>
                <w:sz w:val="20"/>
                <w:szCs w:val="20"/>
              </w:rPr>
              <w:t>Склад зерна на 300 тонн</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255C6C" w:rsidRDefault="007728A0" w:rsidP="00C505D1">
            <w:pPr>
              <w:jc w:val="center"/>
              <w:rPr>
                <w:color w:val="000000"/>
                <w:sz w:val="20"/>
                <w:szCs w:val="20"/>
              </w:rPr>
            </w:pPr>
            <w:r>
              <w:rPr>
                <w:color w:val="000000"/>
                <w:sz w:val="20"/>
                <w:szCs w:val="20"/>
              </w:rPr>
              <w:t>240,00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926052">
            <w:pPr>
              <w:jc w:val="center"/>
              <w:rPr>
                <w:color w:val="000000"/>
                <w:sz w:val="20"/>
                <w:szCs w:val="20"/>
              </w:rPr>
            </w:pPr>
            <w:r>
              <w:rPr>
                <w:color w:val="000000"/>
                <w:sz w:val="20"/>
                <w:szCs w:val="20"/>
              </w:rPr>
              <w:t>13</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r w:rsidRPr="007728A0">
              <w:rPr>
                <w:color w:val="000000"/>
                <w:sz w:val="20"/>
                <w:szCs w:val="20"/>
              </w:rPr>
              <w:t>Склад (кладовая)</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255C6C" w:rsidRDefault="007728A0" w:rsidP="00C505D1">
            <w:pPr>
              <w:jc w:val="center"/>
              <w:rPr>
                <w:color w:val="000000"/>
                <w:sz w:val="20"/>
                <w:szCs w:val="20"/>
              </w:rPr>
            </w:pPr>
            <w:r>
              <w:rPr>
                <w:color w:val="000000"/>
                <w:sz w:val="20"/>
                <w:szCs w:val="20"/>
              </w:rPr>
              <w:t>558,00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Default="007728A0" w:rsidP="00926052">
            <w:pPr>
              <w:jc w:val="center"/>
              <w:rPr>
                <w:color w:val="000000"/>
                <w:sz w:val="20"/>
                <w:szCs w:val="20"/>
              </w:rPr>
            </w:pPr>
            <w:r>
              <w:rPr>
                <w:color w:val="000000"/>
                <w:sz w:val="20"/>
                <w:szCs w:val="20"/>
              </w:rPr>
              <w:t>14</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r w:rsidRPr="007728A0">
              <w:rPr>
                <w:color w:val="000000"/>
                <w:sz w:val="20"/>
                <w:szCs w:val="20"/>
              </w:rPr>
              <w:t>Склад зерновой на 300 тонн</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255C6C" w:rsidRDefault="007728A0" w:rsidP="00C505D1">
            <w:pPr>
              <w:jc w:val="center"/>
              <w:rPr>
                <w:color w:val="000000"/>
                <w:sz w:val="20"/>
                <w:szCs w:val="20"/>
              </w:rPr>
            </w:pPr>
            <w:r>
              <w:rPr>
                <w:color w:val="000000"/>
                <w:sz w:val="20"/>
                <w:szCs w:val="20"/>
              </w:rPr>
              <w:t>230,00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Default="007728A0" w:rsidP="00926052">
            <w:pPr>
              <w:jc w:val="center"/>
              <w:rPr>
                <w:color w:val="000000"/>
                <w:sz w:val="20"/>
                <w:szCs w:val="20"/>
              </w:rPr>
            </w:pPr>
            <w:r>
              <w:rPr>
                <w:color w:val="000000"/>
                <w:sz w:val="20"/>
                <w:szCs w:val="20"/>
              </w:rPr>
              <w:t>15</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26230E">
              <w:rPr>
                <w:color w:val="000000"/>
                <w:sz w:val="20"/>
                <w:szCs w:val="20"/>
              </w:rPr>
              <w:t>Воронежская</w:t>
            </w:r>
            <w:proofErr w:type="gramEnd"/>
            <w:r w:rsidRPr="0026230E">
              <w:rPr>
                <w:color w:val="000000"/>
                <w:sz w:val="20"/>
                <w:szCs w:val="20"/>
              </w:rPr>
              <w:t xml:space="preserve">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r w:rsidRPr="007728A0">
              <w:rPr>
                <w:color w:val="000000"/>
                <w:sz w:val="20"/>
                <w:szCs w:val="20"/>
              </w:rPr>
              <w:t>Лабораторный корпус</w:t>
            </w:r>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255C6C" w:rsidRDefault="007728A0" w:rsidP="00C505D1">
            <w:pPr>
              <w:jc w:val="center"/>
              <w:rPr>
                <w:color w:val="000000"/>
                <w:sz w:val="20"/>
                <w:szCs w:val="20"/>
              </w:rPr>
            </w:pPr>
            <w:r>
              <w:rPr>
                <w:color w:val="000000"/>
                <w:sz w:val="20"/>
                <w:szCs w:val="20"/>
              </w:rPr>
              <w:t>828,00</w:t>
            </w:r>
          </w:p>
        </w:tc>
      </w:tr>
      <w:tr w:rsidR="007728A0" w:rsidTr="00490962">
        <w:trPr>
          <w:trHeight w:val="270"/>
        </w:trPr>
        <w:tc>
          <w:tcPr>
            <w:tcW w:w="58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Default="007728A0" w:rsidP="00926052">
            <w:pPr>
              <w:jc w:val="center"/>
              <w:rPr>
                <w:color w:val="000000"/>
                <w:sz w:val="20"/>
                <w:szCs w:val="20"/>
              </w:rPr>
            </w:pPr>
            <w:r>
              <w:rPr>
                <w:color w:val="000000"/>
                <w:sz w:val="20"/>
                <w:szCs w:val="20"/>
              </w:rPr>
              <w:t>16</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A77837" w:rsidRDefault="007728A0" w:rsidP="00490962">
            <w:pPr>
              <w:jc w:val="both"/>
              <w:rPr>
                <w:color w:val="000000"/>
                <w:sz w:val="20"/>
                <w:szCs w:val="20"/>
              </w:rPr>
            </w:pPr>
            <w:proofErr w:type="gramStart"/>
            <w:r w:rsidRPr="007728A0">
              <w:rPr>
                <w:color w:val="000000"/>
                <w:sz w:val="20"/>
                <w:szCs w:val="20"/>
              </w:rPr>
              <w:t>Воронежская</w:t>
            </w:r>
            <w:proofErr w:type="gramEnd"/>
            <w:r w:rsidRPr="007728A0">
              <w:rPr>
                <w:color w:val="000000"/>
                <w:sz w:val="20"/>
                <w:szCs w:val="20"/>
              </w:rPr>
              <w:t xml:space="preserve"> обл., </w:t>
            </w:r>
            <w:proofErr w:type="spellStart"/>
            <w:r w:rsidRPr="007728A0">
              <w:rPr>
                <w:color w:val="000000"/>
                <w:sz w:val="20"/>
                <w:szCs w:val="20"/>
              </w:rPr>
              <w:t>Рамонский</w:t>
            </w:r>
            <w:proofErr w:type="spellEnd"/>
            <w:r w:rsidRPr="007728A0">
              <w:rPr>
                <w:color w:val="000000"/>
                <w:sz w:val="20"/>
                <w:szCs w:val="20"/>
              </w:rPr>
              <w:t xml:space="preserve"> </w:t>
            </w:r>
            <w:proofErr w:type="spellStart"/>
            <w:r w:rsidRPr="007728A0">
              <w:rPr>
                <w:color w:val="000000"/>
                <w:sz w:val="20"/>
                <w:szCs w:val="20"/>
              </w:rPr>
              <w:t>р-он</w:t>
            </w:r>
            <w:proofErr w:type="spellEnd"/>
            <w:r w:rsidRPr="007728A0">
              <w:rPr>
                <w:color w:val="000000"/>
                <w:sz w:val="20"/>
                <w:szCs w:val="20"/>
              </w:rPr>
              <w:t>, с. Глушицы</w:t>
            </w:r>
          </w:p>
        </w:tc>
        <w:tc>
          <w:tcPr>
            <w:tcW w:w="241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490962" w:rsidRDefault="007728A0" w:rsidP="007728A0">
            <w:pPr>
              <w:jc w:val="center"/>
              <w:rPr>
                <w:color w:val="000000"/>
                <w:sz w:val="20"/>
                <w:szCs w:val="20"/>
              </w:rPr>
            </w:pPr>
            <w:proofErr w:type="spellStart"/>
            <w:r w:rsidRPr="007728A0">
              <w:rPr>
                <w:color w:val="000000"/>
                <w:sz w:val="20"/>
                <w:szCs w:val="20"/>
              </w:rPr>
              <w:t>Мехмастерская</w:t>
            </w:r>
            <w:proofErr w:type="spellEnd"/>
          </w:p>
        </w:tc>
        <w:tc>
          <w:tcPr>
            <w:tcW w:w="2339"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7728A0" w:rsidRPr="00255C6C" w:rsidRDefault="007728A0" w:rsidP="00C505D1">
            <w:pPr>
              <w:jc w:val="center"/>
              <w:rPr>
                <w:color w:val="000000"/>
                <w:sz w:val="20"/>
                <w:szCs w:val="20"/>
              </w:rPr>
            </w:pPr>
            <w:r>
              <w:rPr>
                <w:color w:val="000000"/>
                <w:sz w:val="20"/>
                <w:szCs w:val="20"/>
              </w:rPr>
              <w:t>228,00</w:t>
            </w:r>
          </w:p>
        </w:tc>
      </w:tr>
      <w:tr w:rsidR="007728A0" w:rsidTr="00490962">
        <w:trPr>
          <w:trHeight w:val="300"/>
        </w:trPr>
        <w:tc>
          <w:tcPr>
            <w:tcW w:w="580" w:type="dxa"/>
            <w:tcBorders>
              <w:top w:val="single" w:sz="2" w:space="0" w:color="auto"/>
              <w:left w:val="nil"/>
              <w:bottom w:val="nil"/>
              <w:right w:val="nil"/>
            </w:tcBorders>
            <w:shd w:val="clear" w:color="auto" w:fill="auto"/>
            <w:noWrap/>
            <w:vAlign w:val="bottom"/>
            <w:hideMark/>
          </w:tcPr>
          <w:p w:rsidR="007728A0" w:rsidRDefault="007728A0" w:rsidP="00926052">
            <w:pPr>
              <w:rPr>
                <w:color w:val="000000"/>
                <w:sz w:val="22"/>
                <w:szCs w:val="22"/>
              </w:rPr>
            </w:pPr>
          </w:p>
        </w:tc>
        <w:tc>
          <w:tcPr>
            <w:tcW w:w="3969" w:type="dxa"/>
            <w:tcBorders>
              <w:top w:val="single" w:sz="2" w:space="0" w:color="auto"/>
              <w:left w:val="nil"/>
              <w:bottom w:val="nil"/>
              <w:right w:val="nil"/>
            </w:tcBorders>
            <w:shd w:val="clear" w:color="auto" w:fill="auto"/>
            <w:noWrap/>
            <w:vAlign w:val="bottom"/>
            <w:hideMark/>
          </w:tcPr>
          <w:p w:rsidR="007728A0" w:rsidRDefault="007728A0" w:rsidP="00926052">
            <w:pPr>
              <w:rPr>
                <w:color w:val="000000"/>
                <w:sz w:val="22"/>
                <w:szCs w:val="22"/>
              </w:rPr>
            </w:pPr>
          </w:p>
        </w:tc>
        <w:tc>
          <w:tcPr>
            <w:tcW w:w="2410" w:type="dxa"/>
            <w:tcBorders>
              <w:top w:val="single" w:sz="2" w:space="0" w:color="auto"/>
              <w:left w:val="nil"/>
              <w:bottom w:val="nil"/>
              <w:right w:val="nil"/>
            </w:tcBorders>
            <w:shd w:val="clear" w:color="auto" w:fill="auto"/>
            <w:noWrap/>
            <w:vAlign w:val="bottom"/>
            <w:hideMark/>
          </w:tcPr>
          <w:p w:rsidR="007728A0" w:rsidRDefault="007728A0" w:rsidP="00926052">
            <w:pPr>
              <w:rPr>
                <w:color w:val="000000"/>
                <w:sz w:val="22"/>
                <w:szCs w:val="22"/>
              </w:rPr>
            </w:pPr>
          </w:p>
        </w:tc>
        <w:tc>
          <w:tcPr>
            <w:tcW w:w="2339" w:type="dxa"/>
            <w:tcBorders>
              <w:top w:val="single" w:sz="2" w:space="0" w:color="auto"/>
              <w:left w:val="nil"/>
              <w:bottom w:val="nil"/>
              <w:right w:val="nil"/>
            </w:tcBorders>
            <w:shd w:val="clear" w:color="auto" w:fill="auto"/>
            <w:noWrap/>
            <w:vAlign w:val="bottom"/>
            <w:hideMark/>
          </w:tcPr>
          <w:p w:rsidR="007728A0" w:rsidRPr="00255C6C" w:rsidRDefault="007728A0" w:rsidP="00C505D1">
            <w:pPr>
              <w:jc w:val="center"/>
              <w:rPr>
                <w:color w:val="000000"/>
                <w:sz w:val="20"/>
                <w:szCs w:val="20"/>
              </w:rPr>
            </w:pPr>
          </w:p>
        </w:tc>
      </w:tr>
    </w:tbl>
    <w:p w:rsidR="003E0A8B" w:rsidRDefault="003E0A8B" w:rsidP="003E0A8B">
      <w:pPr>
        <w:widowControl/>
        <w:ind w:firstLine="567"/>
        <w:jc w:val="both"/>
        <w:rPr>
          <w:b/>
        </w:rPr>
      </w:pPr>
      <w:r w:rsidRPr="00945184">
        <w:rPr>
          <w:b/>
        </w:rPr>
        <w:t xml:space="preserve">Перечень объектов недвижимости, являющихся </w:t>
      </w:r>
      <w:r>
        <w:rPr>
          <w:b/>
        </w:rPr>
        <w:t>государственной собственностью</w:t>
      </w:r>
      <w:r w:rsidRPr="00945184">
        <w:rPr>
          <w:b/>
        </w:rPr>
        <w:t xml:space="preserve"> Воронежской области и расположенных на территории </w:t>
      </w:r>
      <w:r w:rsidR="00756DE8">
        <w:rPr>
          <w:b/>
        </w:rPr>
        <w:t>Карачунского</w:t>
      </w:r>
      <w:r w:rsidRPr="00945184">
        <w:rPr>
          <w:b/>
        </w:rPr>
        <w:t xml:space="preserve"> сельского поселения </w:t>
      </w:r>
      <w:r w:rsidR="00756DE8">
        <w:rPr>
          <w:b/>
        </w:rPr>
        <w:t>Рамонского</w:t>
      </w:r>
      <w:r w:rsidRPr="00945184">
        <w:rPr>
          <w:b/>
        </w:rPr>
        <w:t xml:space="preserve"> муниципального района Воронежской области</w:t>
      </w:r>
    </w:p>
    <w:p w:rsidR="00035683" w:rsidRPr="00945184" w:rsidRDefault="00035683" w:rsidP="003E0A8B">
      <w:pPr>
        <w:widowControl/>
        <w:ind w:firstLine="567"/>
        <w:jc w:val="both"/>
        <w:rPr>
          <w:b/>
        </w:rPr>
      </w:pPr>
    </w:p>
    <w:tbl>
      <w:tblPr>
        <w:tblW w:w="9335"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000"/>
      </w:tblPr>
      <w:tblGrid>
        <w:gridCol w:w="426"/>
        <w:gridCol w:w="2126"/>
        <w:gridCol w:w="1843"/>
        <w:gridCol w:w="3543"/>
        <w:gridCol w:w="1397"/>
      </w:tblGrid>
      <w:tr w:rsidR="003E0A8B" w:rsidRPr="00D4250D" w:rsidTr="00FB52D3">
        <w:trPr>
          <w:trHeight w:val="300"/>
        </w:trPr>
        <w:tc>
          <w:tcPr>
            <w:tcW w:w="426"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 xml:space="preserve">№ </w:t>
            </w:r>
            <w:proofErr w:type="gramStart"/>
            <w:r w:rsidRPr="00A77837">
              <w:rPr>
                <w:b/>
                <w:sz w:val="20"/>
                <w:szCs w:val="20"/>
              </w:rPr>
              <w:t>п</w:t>
            </w:r>
            <w:proofErr w:type="gramEnd"/>
            <w:r w:rsidRPr="00A77837">
              <w:rPr>
                <w:b/>
                <w:sz w:val="20"/>
                <w:szCs w:val="20"/>
              </w:rPr>
              <w:t>/п</w:t>
            </w:r>
          </w:p>
        </w:tc>
        <w:tc>
          <w:tcPr>
            <w:tcW w:w="2126"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Наименование объекта недвижимости</w:t>
            </w:r>
          </w:p>
        </w:tc>
        <w:tc>
          <w:tcPr>
            <w:tcW w:w="1843"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Адрес объекта недвижимости</w:t>
            </w:r>
          </w:p>
        </w:tc>
        <w:tc>
          <w:tcPr>
            <w:tcW w:w="3543"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Балансодержатель</w:t>
            </w:r>
          </w:p>
        </w:tc>
        <w:tc>
          <w:tcPr>
            <w:tcW w:w="139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Площадь, (м</w:t>
            </w:r>
            <w:proofErr w:type="gramStart"/>
            <w:r w:rsidRPr="00A77837">
              <w:rPr>
                <w:b/>
                <w:sz w:val="20"/>
                <w:szCs w:val="20"/>
                <w:vertAlign w:val="superscript"/>
              </w:rPr>
              <w:t>2</w:t>
            </w:r>
            <w:proofErr w:type="gramEnd"/>
            <w:r w:rsidRPr="00A77837">
              <w:rPr>
                <w:b/>
                <w:sz w:val="20"/>
                <w:szCs w:val="20"/>
              </w:rPr>
              <w:t>)</w:t>
            </w:r>
          </w:p>
        </w:tc>
      </w:tr>
      <w:tr w:rsidR="003E0A8B" w:rsidRPr="00D4250D" w:rsidTr="00FB52D3">
        <w:trPr>
          <w:trHeight w:val="366"/>
        </w:trPr>
        <w:tc>
          <w:tcPr>
            <w:tcW w:w="426"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1</w:t>
            </w:r>
          </w:p>
        </w:tc>
        <w:tc>
          <w:tcPr>
            <w:tcW w:w="2126"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2</w:t>
            </w:r>
          </w:p>
        </w:tc>
        <w:tc>
          <w:tcPr>
            <w:tcW w:w="1843"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3</w:t>
            </w:r>
          </w:p>
        </w:tc>
        <w:tc>
          <w:tcPr>
            <w:tcW w:w="3543"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4</w:t>
            </w:r>
          </w:p>
        </w:tc>
        <w:tc>
          <w:tcPr>
            <w:tcW w:w="139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5</w:t>
            </w:r>
          </w:p>
        </w:tc>
      </w:tr>
      <w:tr w:rsidR="003E0A8B" w:rsidRPr="00D4250D" w:rsidTr="00FB52D3">
        <w:trPr>
          <w:trHeight w:val="573"/>
        </w:trPr>
        <w:tc>
          <w:tcPr>
            <w:tcW w:w="426" w:type="dxa"/>
          </w:tcPr>
          <w:p w:rsidR="003E0A8B" w:rsidRPr="00695524" w:rsidRDefault="003E0A8B" w:rsidP="00926052">
            <w:pPr>
              <w:jc w:val="center"/>
              <w:rPr>
                <w:color w:val="000000"/>
                <w:sz w:val="20"/>
                <w:szCs w:val="20"/>
              </w:rPr>
            </w:pPr>
            <w:r w:rsidRPr="00695524">
              <w:rPr>
                <w:color w:val="000000"/>
                <w:sz w:val="20"/>
                <w:szCs w:val="20"/>
              </w:rPr>
              <w:t>1</w:t>
            </w:r>
          </w:p>
        </w:tc>
        <w:tc>
          <w:tcPr>
            <w:tcW w:w="2126" w:type="dxa"/>
          </w:tcPr>
          <w:p w:rsidR="003E0A8B" w:rsidRPr="00695524" w:rsidRDefault="000C741B" w:rsidP="000C741B">
            <w:pPr>
              <w:jc w:val="center"/>
              <w:rPr>
                <w:color w:val="000000"/>
                <w:sz w:val="20"/>
                <w:szCs w:val="20"/>
              </w:rPr>
            </w:pPr>
            <w:r>
              <w:rPr>
                <w:color w:val="000000"/>
                <w:sz w:val="20"/>
                <w:szCs w:val="20"/>
              </w:rPr>
              <w:t>Аптека</w:t>
            </w:r>
          </w:p>
        </w:tc>
        <w:tc>
          <w:tcPr>
            <w:tcW w:w="1843" w:type="dxa"/>
          </w:tcPr>
          <w:p w:rsidR="000C741B" w:rsidRDefault="000C741B" w:rsidP="00FB52D3">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3E0A8B" w:rsidRPr="00695524" w:rsidRDefault="000C741B" w:rsidP="00FB52D3">
            <w:pPr>
              <w:jc w:val="both"/>
              <w:rPr>
                <w:color w:val="000000"/>
                <w:sz w:val="20"/>
                <w:szCs w:val="20"/>
              </w:rPr>
            </w:pPr>
            <w:r w:rsidRPr="0026230E">
              <w:rPr>
                <w:color w:val="000000"/>
                <w:sz w:val="20"/>
                <w:szCs w:val="20"/>
              </w:rPr>
              <w:t>с. Глушицы</w:t>
            </w:r>
            <w:r>
              <w:rPr>
                <w:color w:val="000000"/>
                <w:sz w:val="20"/>
                <w:szCs w:val="20"/>
              </w:rPr>
              <w:t xml:space="preserve">, ул. </w:t>
            </w:r>
            <w:proofErr w:type="gramStart"/>
            <w:r>
              <w:rPr>
                <w:color w:val="000000"/>
                <w:sz w:val="20"/>
                <w:szCs w:val="20"/>
              </w:rPr>
              <w:t>Новая</w:t>
            </w:r>
            <w:proofErr w:type="gramEnd"/>
            <w:r>
              <w:rPr>
                <w:color w:val="000000"/>
                <w:sz w:val="20"/>
                <w:szCs w:val="20"/>
              </w:rPr>
              <w:t>, 13</w:t>
            </w:r>
          </w:p>
        </w:tc>
        <w:tc>
          <w:tcPr>
            <w:tcW w:w="3543" w:type="dxa"/>
          </w:tcPr>
          <w:p w:rsidR="003E0A8B" w:rsidRPr="00447BAE" w:rsidRDefault="000C741B" w:rsidP="000C741B">
            <w:pPr>
              <w:jc w:val="center"/>
              <w:rPr>
                <w:color w:val="000000"/>
                <w:sz w:val="20"/>
                <w:szCs w:val="20"/>
              </w:rPr>
            </w:pPr>
            <w:r w:rsidRPr="000C741B">
              <w:rPr>
                <w:color w:val="000000"/>
                <w:sz w:val="20"/>
                <w:szCs w:val="20"/>
              </w:rPr>
              <w:t>Государственное унитарное предприятие Воронежской области "</w:t>
            </w:r>
            <w:proofErr w:type="spellStart"/>
            <w:r w:rsidRPr="000C741B">
              <w:rPr>
                <w:color w:val="000000"/>
                <w:sz w:val="20"/>
                <w:szCs w:val="20"/>
              </w:rPr>
              <w:t>Воронежфармация</w:t>
            </w:r>
            <w:proofErr w:type="spellEnd"/>
            <w:r w:rsidRPr="000C741B">
              <w:rPr>
                <w:color w:val="000000"/>
                <w:sz w:val="20"/>
                <w:szCs w:val="20"/>
              </w:rPr>
              <w:t>"</w:t>
            </w:r>
          </w:p>
        </w:tc>
        <w:tc>
          <w:tcPr>
            <w:tcW w:w="1397" w:type="dxa"/>
          </w:tcPr>
          <w:p w:rsidR="003E0A8B" w:rsidRDefault="000C741B" w:rsidP="00FB52D3">
            <w:pPr>
              <w:jc w:val="center"/>
              <w:rPr>
                <w:color w:val="000000"/>
                <w:sz w:val="22"/>
                <w:szCs w:val="22"/>
              </w:rPr>
            </w:pPr>
            <w:r>
              <w:rPr>
                <w:color w:val="000000"/>
                <w:sz w:val="22"/>
                <w:szCs w:val="22"/>
              </w:rPr>
              <w:t>132,3</w:t>
            </w:r>
            <w:r w:rsidR="00C74BC4">
              <w:rPr>
                <w:color w:val="000000"/>
                <w:sz w:val="22"/>
                <w:szCs w:val="22"/>
              </w:rPr>
              <w:t>0</w:t>
            </w:r>
          </w:p>
        </w:tc>
      </w:tr>
      <w:tr w:rsidR="003E0A8B" w:rsidRPr="00D4250D" w:rsidTr="00FB52D3">
        <w:trPr>
          <w:trHeight w:val="573"/>
        </w:trPr>
        <w:tc>
          <w:tcPr>
            <w:tcW w:w="426" w:type="dxa"/>
            <w:vAlign w:val="center"/>
          </w:tcPr>
          <w:p w:rsidR="003E0A8B" w:rsidRPr="00695524" w:rsidRDefault="003E0A8B" w:rsidP="00926052">
            <w:pPr>
              <w:autoSpaceDE w:val="0"/>
              <w:jc w:val="center"/>
              <w:rPr>
                <w:sz w:val="20"/>
                <w:szCs w:val="20"/>
              </w:rPr>
            </w:pPr>
            <w:r w:rsidRPr="00695524">
              <w:rPr>
                <w:sz w:val="20"/>
                <w:szCs w:val="20"/>
              </w:rPr>
              <w:t>2</w:t>
            </w:r>
          </w:p>
        </w:tc>
        <w:tc>
          <w:tcPr>
            <w:tcW w:w="2126" w:type="dxa"/>
          </w:tcPr>
          <w:p w:rsidR="003E0A8B" w:rsidRPr="00695524" w:rsidRDefault="000C741B" w:rsidP="000C741B">
            <w:pPr>
              <w:jc w:val="center"/>
              <w:rPr>
                <w:color w:val="000000"/>
                <w:sz w:val="20"/>
                <w:szCs w:val="20"/>
              </w:rPr>
            </w:pPr>
            <w:r>
              <w:rPr>
                <w:color w:val="000000"/>
                <w:sz w:val="20"/>
                <w:szCs w:val="20"/>
              </w:rPr>
              <w:t>Сарай</w:t>
            </w:r>
          </w:p>
        </w:tc>
        <w:tc>
          <w:tcPr>
            <w:tcW w:w="1843" w:type="dxa"/>
          </w:tcPr>
          <w:p w:rsidR="000C741B" w:rsidRDefault="000C741B" w:rsidP="000C741B">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3E0A8B" w:rsidRPr="00695524" w:rsidRDefault="000C741B" w:rsidP="000C741B">
            <w:pPr>
              <w:jc w:val="both"/>
              <w:rPr>
                <w:color w:val="000000"/>
                <w:sz w:val="20"/>
                <w:szCs w:val="20"/>
              </w:rPr>
            </w:pPr>
            <w:r w:rsidRPr="0026230E">
              <w:rPr>
                <w:color w:val="000000"/>
                <w:sz w:val="20"/>
                <w:szCs w:val="20"/>
              </w:rPr>
              <w:t>с. Глушицы</w:t>
            </w:r>
            <w:r>
              <w:rPr>
                <w:color w:val="000000"/>
                <w:sz w:val="20"/>
                <w:szCs w:val="20"/>
              </w:rPr>
              <w:t xml:space="preserve">, ул. </w:t>
            </w:r>
            <w:proofErr w:type="gramStart"/>
            <w:r>
              <w:rPr>
                <w:color w:val="000000"/>
                <w:sz w:val="20"/>
                <w:szCs w:val="20"/>
              </w:rPr>
              <w:t>Новая</w:t>
            </w:r>
            <w:proofErr w:type="gramEnd"/>
            <w:r>
              <w:rPr>
                <w:color w:val="000000"/>
                <w:sz w:val="20"/>
                <w:szCs w:val="20"/>
              </w:rPr>
              <w:t>, 13</w:t>
            </w:r>
          </w:p>
        </w:tc>
        <w:tc>
          <w:tcPr>
            <w:tcW w:w="3543" w:type="dxa"/>
          </w:tcPr>
          <w:p w:rsidR="003E0A8B" w:rsidRPr="00447BAE" w:rsidRDefault="000C741B" w:rsidP="000C741B">
            <w:pPr>
              <w:jc w:val="center"/>
              <w:rPr>
                <w:color w:val="000000"/>
                <w:sz w:val="20"/>
                <w:szCs w:val="20"/>
              </w:rPr>
            </w:pPr>
            <w:r w:rsidRPr="000C741B">
              <w:rPr>
                <w:color w:val="000000"/>
                <w:sz w:val="20"/>
                <w:szCs w:val="20"/>
              </w:rPr>
              <w:t>Государственное унитарное предприятие Воронежской области "</w:t>
            </w:r>
            <w:proofErr w:type="spellStart"/>
            <w:r w:rsidRPr="000C741B">
              <w:rPr>
                <w:color w:val="000000"/>
                <w:sz w:val="20"/>
                <w:szCs w:val="20"/>
              </w:rPr>
              <w:t>Воронежфармация</w:t>
            </w:r>
            <w:proofErr w:type="spellEnd"/>
            <w:r w:rsidRPr="000C741B">
              <w:rPr>
                <w:color w:val="000000"/>
                <w:sz w:val="20"/>
                <w:szCs w:val="20"/>
              </w:rPr>
              <w:t>"</w:t>
            </w:r>
          </w:p>
        </w:tc>
        <w:tc>
          <w:tcPr>
            <w:tcW w:w="1397" w:type="dxa"/>
          </w:tcPr>
          <w:p w:rsidR="003E0A8B" w:rsidRDefault="000C741B" w:rsidP="00FB52D3">
            <w:pPr>
              <w:jc w:val="center"/>
              <w:rPr>
                <w:color w:val="000000"/>
                <w:sz w:val="22"/>
                <w:szCs w:val="22"/>
              </w:rPr>
            </w:pPr>
            <w:r>
              <w:rPr>
                <w:color w:val="000000"/>
                <w:sz w:val="22"/>
                <w:szCs w:val="22"/>
              </w:rPr>
              <w:t>14,8</w:t>
            </w:r>
            <w:r w:rsidR="00C74BC4">
              <w:rPr>
                <w:color w:val="000000"/>
                <w:sz w:val="22"/>
                <w:szCs w:val="22"/>
              </w:rPr>
              <w:t>0</w:t>
            </w:r>
          </w:p>
        </w:tc>
      </w:tr>
      <w:tr w:rsidR="000520FA" w:rsidRPr="00D4250D" w:rsidTr="00FB52D3">
        <w:trPr>
          <w:trHeight w:val="573"/>
        </w:trPr>
        <w:tc>
          <w:tcPr>
            <w:tcW w:w="426" w:type="dxa"/>
            <w:vAlign w:val="center"/>
          </w:tcPr>
          <w:p w:rsidR="000520FA" w:rsidRPr="00695524" w:rsidRDefault="000520FA" w:rsidP="00926052">
            <w:pPr>
              <w:autoSpaceDE w:val="0"/>
              <w:jc w:val="center"/>
              <w:rPr>
                <w:sz w:val="20"/>
                <w:szCs w:val="20"/>
              </w:rPr>
            </w:pPr>
            <w:r>
              <w:rPr>
                <w:sz w:val="20"/>
                <w:szCs w:val="20"/>
              </w:rPr>
              <w:lastRenderedPageBreak/>
              <w:t>3</w:t>
            </w:r>
          </w:p>
        </w:tc>
        <w:tc>
          <w:tcPr>
            <w:tcW w:w="2126" w:type="dxa"/>
          </w:tcPr>
          <w:p w:rsidR="000520FA" w:rsidRDefault="000C741B" w:rsidP="000C741B">
            <w:pPr>
              <w:jc w:val="center"/>
              <w:rPr>
                <w:color w:val="000000"/>
                <w:sz w:val="20"/>
                <w:szCs w:val="20"/>
              </w:rPr>
            </w:pPr>
            <w:r>
              <w:rPr>
                <w:color w:val="000000"/>
                <w:sz w:val="20"/>
                <w:szCs w:val="20"/>
              </w:rPr>
              <w:t>Сарай</w:t>
            </w:r>
          </w:p>
        </w:tc>
        <w:tc>
          <w:tcPr>
            <w:tcW w:w="1843" w:type="dxa"/>
          </w:tcPr>
          <w:p w:rsidR="000C741B" w:rsidRDefault="000C741B" w:rsidP="000C741B">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0520FA" w:rsidRPr="00490962" w:rsidRDefault="000C741B" w:rsidP="000C741B">
            <w:pPr>
              <w:jc w:val="both"/>
              <w:rPr>
                <w:color w:val="000000"/>
                <w:sz w:val="20"/>
                <w:szCs w:val="20"/>
              </w:rPr>
            </w:pPr>
            <w:r w:rsidRPr="0026230E">
              <w:rPr>
                <w:color w:val="000000"/>
                <w:sz w:val="20"/>
                <w:szCs w:val="20"/>
              </w:rPr>
              <w:t>с. Глушицы</w:t>
            </w:r>
            <w:r>
              <w:rPr>
                <w:color w:val="000000"/>
                <w:sz w:val="20"/>
                <w:szCs w:val="20"/>
              </w:rPr>
              <w:t xml:space="preserve">, ул. </w:t>
            </w:r>
            <w:proofErr w:type="gramStart"/>
            <w:r>
              <w:rPr>
                <w:color w:val="000000"/>
                <w:sz w:val="20"/>
                <w:szCs w:val="20"/>
              </w:rPr>
              <w:t>Новая</w:t>
            </w:r>
            <w:proofErr w:type="gramEnd"/>
            <w:r>
              <w:rPr>
                <w:color w:val="000000"/>
                <w:sz w:val="20"/>
                <w:szCs w:val="20"/>
              </w:rPr>
              <w:t>, 13</w:t>
            </w:r>
          </w:p>
        </w:tc>
        <w:tc>
          <w:tcPr>
            <w:tcW w:w="3543" w:type="dxa"/>
          </w:tcPr>
          <w:p w:rsidR="000520FA" w:rsidRPr="00FB52D3" w:rsidRDefault="000C741B" w:rsidP="000C741B">
            <w:pPr>
              <w:jc w:val="center"/>
              <w:rPr>
                <w:color w:val="000000"/>
                <w:sz w:val="20"/>
                <w:szCs w:val="20"/>
              </w:rPr>
            </w:pPr>
            <w:r w:rsidRPr="000C741B">
              <w:rPr>
                <w:color w:val="000000"/>
                <w:sz w:val="20"/>
                <w:szCs w:val="20"/>
              </w:rPr>
              <w:t>Государственное унитарное предприятие Воронежской области "</w:t>
            </w:r>
            <w:proofErr w:type="spellStart"/>
            <w:r w:rsidRPr="000C741B">
              <w:rPr>
                <w:color w:val="000000"/>
                <w:sz w:val="20"/>
                <w:szCs w:val="20"/>
              </w:rPr>
              <w:t>Воронежфармация</w:t>
            </w:r>
            <w:proofErr w:type="spellEnd"/>
            <w:r w:rsidRPr="000C741B">
              <w:rPr>
                <w:color w:val="000000"/>
                <w:sz w:val="20"/>
                <w:szCs w:val="20"/>
              </w:rPr>
              <w:t>"</w:t>
            </w:r>
          </w:p>
        </w:tc>
        <w:tc>
          <w:tcPr>
            <w:tcW w:w="1397" w:type="dxa"/>
          </w:tcPr>
          <w:p w:rsidR="000520FA" w:rsidRDefault="000C741B" w:rsidP="00FB52D3">
            <w:pPr>
              <w:jc w:val="center"/>
              <w:rPr>
                <w:color w:val="000000"/>
                <w:sz w:val="22"/>
                <w:szCs w:val="22"/>
              </w:rPr>
            </w:pPr>
            <w:r>
              <w:rPr>
                <w:color w:val="000000"/>
                <w:sz w:val="22"/>
                <w:szCs w:val="22"/>
              </w:rPr>
              <w:t>35</w:t>
            </w:r>
            <w:r w:rsidR="00C74BC4">
              <w:rPr>
                <w:color w:val="000000"/>
                <w:sz w:val="22"/>
                <w:szCs w:val="22"/>
              </w:rPr>
              <w:t>,00</w:t>
            </w:r>
          </w:p>
        </w:tc>
      </w:tr>
      <w:tr w:rsidR="000520FA" w:rsidRPr="00D4250D" w:rsidTr="00FB52D3">
        <w:trPr>
          <w:trHeight w:val="573"/>
        </w:trPr>
        <w:tc>
          <w:tcPr>
            <w:tcW w:w="426" w:type="dxa"/>
            <w:vAlign w:val="center"/>
          </w:tcPr>
          <w:p w:rsidR="000520FA" w:rsidRPr="00695524" w:rsidRDefault="000520FA" w:rsidP="00926052">
            <w:pPr>
              <w:autoSpaceDE w:val="0"/>
              <w:jc w:val="center"/>
              <w:rPr>
                <w:sz w:val="20"/>
                <w:szCs w:val="20"/>
              </w:rPr>
            </w:pPr>
            <w:r>
              <w:rPr>
                <w:sz w:val="20"/>
                <w:szCs w:val="20"/>
              </w:rPr>
              <w:t>4</w:t>
            </w:r>
          </w:p>
        </w:tc>
        <w:tc>
          <w:tcPr>
            <w:tcW w:w="2126" w:type="dxa"/>
          </w:tcPr>
          <w:p w:rsidR="000520FA" w:rsidRDefault="000C741B" w:rsidP="000C741B">
            <w:pPr>
              <w:jc w:val="center"/>
              <w:rPr>
                <w:color w:val="000000"/>
                <w:sz w:val="20"/>
                <w:szCs w:val="20"/>
              </w:rPr>
            </w:pPr>
            <w:r>
              <w:rPr>
                <w:color w:val="000000"/>
                <w:sz w:val="20"/>
                <w:szCs w:val="20"/>
              </w:rPr>
              <w:t>Домик для отдыха</w:t>
            </w:r>
          </w:p>
        </w:tc>
        <w:tc>
          <w:tcPr>
            <w:tcW w:w="1843" w:type="dxa"/>
          </w:tcPr>
          <w:p w:rsidR="000C741B" w:rsidRDefault="000C741B" w:rsidP="00FB52D3">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0520FA" w:rsidRPr="00490962" w:rsidRDefault="000C741B" w:rsidP="000C741B">
            <w:pPr>
              <w:jc w:val="both"/>
              <w:rPr>
                <w:color w:val="000000"/>
                <w:sz w:val="20"/>
                <w:szCs w:val="20"/>
              </w:rPr>
            </w:pPr>
            <w:r w:rsidRPr="0026230E">
              <w:rPr>
                <w:color w:val="000000"/>
                <w:sz w:val="20"/>
                <w:szCs w:val="20"/>
              </w:rPr>
              <w:t xml:space="preserve">с. </w:t>
            </w:r>
            <w:proofErr w:type="gramStart"/>
            <w:r>
              <w:rPr>
                <w:color w:val="000000"/>
                <w:sz w:val="20"/>
                <w:szCs w:val="20"/>
              </w:rPr>
              <w:t>Карачун</w:t>
            </w:r>
            <w:proofErr w:type="gramEnd"/>
          </w:p>
        </w:tc>
        <w:tc>
          <w:tcPr>
            <w:tcW w:w="3543" w:type="dxa"/>
          </w:tcPr>
          <w:p w:rsidR="000520FA" w:rsidRPr="00FB52D3" w:rsidRDefault="000C741B" w:rsidP="000C741B">
            <w:pPr>
              <w:jc w:val="center"/>
              <w:rPr>
                <w:color w:val="000000"/>
                <w:sz w:val="20"/>
                <w:szCs w:val="20"/>
              </w:rPr>
            </w:pPr>
            <w:r w:rsidRPr="000C741B">
              <w:rPr>
                <w:color w:val="000000"/>
                <w:sz w:val="20"/>
                <w:szCs w:val="20"/>
              </w:rPr>
              <w:t>Государственное унитарное предприятие Воронежской области "Медтехника"</w:t>
            </w:r>
          </w:p>
        </w:tc>
        <w:tc>
          <w:tcPr>
            <w:tcW w:w="1397" w:type="dxa"/>
          </w:tcPr>
          <w:p w:rsidR="000520FA" w:rsidRDefault="000C741B" w:rsidP="00FB52D3">
            <w:pPr>
              <w:jc w:val="center"/>
              <w:rPr>
                <w:color w:val="000000"/>
                <w:sz w:val="22"/>
                <w:szCs w:val="22"/>
              </w:rPr>
            </w:pPr>
            <w:r>
              <w:rPr>
                <w:color w:val="000000"/>
                <w:sz w:val="22"/>
                <w:szCs w:val="22"/>
              </w:rPr>
              <w:t>25</w:t>
            </w:r>
            <w:r w:rsidR="00C74BC4">
              <w:rPr>
                <w:color w:val="000000"/>
                <w:sz w:val="22"/>
                <w:szCs w:val="22"/>
              </w:rPr>
              <w:t>,00</w:t>
            </w:r>
          </w:p>
        </w:tc>
      </w:tr>
      <w:tr w:rsidR="000520FA" w:rsidRPr="00D4250D" w:rsidTr="00FB52D3">
        <w:trPr>
          <w:trHeight w:val="573"/>
        </w:trPr>
        <w:tc>
          <w:tcPr>
            <w:tcW w:w="426" w:type="dxa"/>
            <w:vAlign w:val="center"/>
          </w:tcPr>
          <w:p w:rsidR="000520FA" w:rsidRPr="00695524" w:rsidRDefault="000520FA" w:rsidP="00926052">
            <w:pPr>
              <w:autoSpaceDE w:val="0"/>
              <w:jc w:val="center"/>
              <w:rPr>
                <w:sz w:val="20"/>
                <w:szCs w:val="20"/>
              </w:rPr>
            </w:pPr>
            <w:r>
              <w:rPr>
                <w:sz w:val="20"/>
                <w:szCs w:val="20"/>
              </w:rPr>
              <w:t>5</w:t>
            </w:r>
          </w:p>
        </w:tc>
        <w:tc>
          <w:tcPr>
            <w:tcW w:w="2126" w:type="dxa"/>
          </w:tcPr>
          <w:p w:rsidR="000520FA" w:rsidRDefault="000C741B" w:rsidP="000C741B">
            <w:pPr>
              <w:jc w:val="center"/>
              <w:rPr>
                <w:color w:val="000000"/>
                <w:sz w:val="20"/>
                <w:szCs w:val="20"/>
              </w:rPr>
            </w:pPr>
            <w:r>
              <w:rPr>
                <w:color w:val="000000"/>
                <w:sz w:val="20"/>
                <w:szCs w:val="20"/>
              </w:rPr>
              <w:t>Многолетние насаждения</w:t>
            </w:r>
          </w:p>
        </w:tc>
        <w:tc>
          <w:tcPr>
            <w:tcW w:w="1843" w:type="dxa"/>
          </w:tcPr>
          <w:p w:rsidR="000C741B" w:rsidRDefault="000C741B" w:rsidP="000C741B">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0520FA" w:rsidRPr="00490962" w:rsidRDefault="000C741B" w:rsidP="000C741B">
            <w:pPr>
              <w:jc w:val="both"/>
              <w:rPr>
                <w:color w:val="000000"/>
                <w:sz w:val="20"/>
                <w:szCs w:val="20"/>
              </w:rPr>
            </w:pPr>
            <w:r w:rsidRPr="0026230E">
              <w:rPr>
                <w:color w:val="000000"/>
                <w:sz w:val="20"/>
                <w:szCs w:val="20"/>
              </w:rPr>
              <w:t xml:space="preserve">с. </w:t>
            </w:r>
            <w:r>
              <w:rPr>
                <w:color w:val="000000"/>
                <w:sz w:val="20"/>
                <w:szCs w:val="20"/>
              </w:rPr>
              <w:t>Пекшево</w:t>
            </w:r>
          </w:p>
        </w:tc>
        <w:tc>
          <w:tcPr>
            <w:tcW w:w="3543" w:type="dxa"/>
          </w:tcPr>
          <w:p w:rsidR="000520FA" w:rsidRPr="00FB52D3" w:rsidRDefault="000C741B" w:rsidP="000C741B">
            <w:pPr>
              <w:jc w:val="center"/>
              <w:rPr>
                <w:color w:val="000000"/>
                <w:sz w:val="20"/>
                <w:szCs w:val="20"/>
              </w:rPr>
            </w:pPr>
            <w:r w:rsidRPr="000C741B">
              <w:rPr>
                <w:color w:val="000000"/>
                <w:sz w:val="20"/>
                <w:szCs w:val="20"/>
              </w:rPr>
              <w:t>Областное государственное учреждение "Павловский лесхоз"</w:t>
            </w:r>
          </w:p>
        </w:tc>
        <w:tc>
          <w:tcPr>
            <w:tcW w:w="1397" w:type="dxa"/>
          </w:tcPr>
          <w:p w:rsidR="000520FA" w:rsidRDefault="00C74BC4" w:rsidP="00FB52D3">
            <w:pPr>
              <w:jc w:val="center"/>
              <w:rPr>
                <w:color w:val="000000"/>
                <w:sz w:val="22"/>
                <w:szCs w:val="22"/>
              </w:rPr>
            </w:pPr>
            <w:r>
              <w:rPr>
                <w:color w:val="000000"/>
                <w:sz w:val="22"/>
                <w:szCs w:val="22"/>
              </w:rPr>
              <w:t>100000,00</w:t>
            </w:r>
          </w:p>
        </w:tc>
      </w:tr>
    </w:tbl>
    <w:p w:rsidR="008C564D" w:rsidRDefault="008C564D" w:rsidP="008C564D">
      <w:pPr>
        <w:widowControl/>
        <w:jc w:val="both"/>
        <w:rPr>
          <w:rFonts w:eastAsia="Times New Roman"/>
          <w:b/>
          <w:kern w:val="0"/>
          <w:lang w:eastAsia="ru-RU"/>
        </w:rPr>
      </w:pPr>
    </w:p>
    <w:p w:rsidR="00414A0C" w:rsidRDefault="003E0A8B" w:rsidP="00A25E57">
      <w:pPr>
        <w:widowControl/>
        <w:ind w:firstLine="567"/>
        <w:jc w:val="both"/>
        <w:rPr>
          <w:b/>
        </w:rPr>
      </w:pPr>
      <w:r w:rsidRPr="00A77837">
        <w:rPr>
          <w:rFonts w:eastAsia="Times New Roman"/>
          <w:b/>
          <w:kern w:val="0"/>
          <w:lang w:eastAsia="ru-RU"/>
        </w:rPr>
        <w:t xml:space="preserve">Реестр (перечень) </w:t>
      </w:r>
      <w:r w:rsidR="00614444" w:rsidRPr="00035683">
        <w:rPr>
          <w:rFonts w:eastAsia="Times New Roman"/>
          <w:b/>
          <w:kern w:val="0"/>
          <w:lang w:eastAsia="ru-RU"/>
        </w:rPr>
        <w:t>объектов</w:t>
      </w:r>
      <w:r w:rsidR="00614444">
        <w:rPr>
          <w:rFonts w:eastAsia="Times New Roman"/>
          <w:b/>
          <w:kern w:val="0"/>
          <w:lang w:eastAsia="ru-RU"/>
        </w:rPr>
        <w:t xml:space="preserve"> </w:t>
      </w:r>
      <w:r w:rsidRPr="00A77837">
        <w:rPr>
          <w:rFonts w:eastAsia="Times New Roman"/>
          <w:b/>
          <w:kern w:val="0"/>
          <w:lang w:eastAsia="ru-RU"/>
        </w:rPr>
        <w:t>н</w:t>
      </w:r>
      <w:r w:rsidR="00FB52D3">
        <w:rPr>
          <w:rFonts w:eastAsia="Times New Roman"/>
          <w:b/>
          <w:kern w:val="0"/>
          <w:lang w:eastAsia="ru-RU"/>
        </w:rPr>
        <w:t xml:space="preserve">едвижимого имущества, являющихся собственностью </w:t>
      </w:r>
      <w:r w:rsidR="00756DE8">
        <w:rPr>
          <w:rFonts w:eastAsia="Times New Roman"/>
          <w:b/>
          <w:kern w:val="0"/>
          <w:lang w:eastAsia="ru-RU"/>
        </w:rPr>
        <w:t>Рамонского</w:t>
      </w:r>
      <w:r w:rsidRPr="00A77837">
        <w:rPr>
          <w:rFonts w:eastAsia="Times New Roman"/>
          <w:b/>
          <w:kern w:val="0"/>
          <w:lang w:eastAsia="ru-RU"/>
        </w:rPr>
        <w:t xml:space="preserve"> муниципального района Воронежской области </w:t>
      </w:r>
      <w:r w:rsidR="00FB52D3" w:rsidRPr="00945184">
        <w:rPr>
          <w:b/>
        </w:rPr>
        <w:t xml:space="preserve">и расположенных на территории </w:t>
      </w:r>
      <w:r w:rsidR="00756DE8">
        <w:rPr>
          <w:b/>
        </w:rPr>
        <w:t>Карачунского</w:t>
      </w:r>
      <w:r w:rsidR="00FB52D3" w:rsidRPr="00945184">
        <w:rPr>
          <w:b/>
        </w:rPr>
        <w:t xml:space="preserve"> сельского поселения </w:t>
      </w:r>
      <w:r w:rsidR="00756DE8">
        <w:rPr>
          <w:b/>
        </w:rPr>
        <w:t>Рамонского</w:t>
      </w:r>
      <w:r w:rsidR="00FB52D3" w:rsidRPr="00945184">
        <w:rPr>
          <w:b/>
        </w:rPr>
        <w:t xml:space="preserve"> муниципального района Воронежской области</w:t>
      </w:r>
    </w:p>
    <w:p w:rsidR="00035683" w:rsidRPr="00FB52D3" w:rsidRDefault="00035683" w:rsidP="00FB52D3">
      <w:pPr>
        <w:widowControl/>
        <w:ind w:firstLine="567"/>
        <w:jc w:val="both"/>
        <w:rPr>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127"/>
        <w:gridCol w:w="1984"/>
        <w:gridCol w:w="1985"/>
        <w:gridCol w:w="1134"/>
        <w:gridCol w:w="1559"/>
      </w:tblGrid>
      <w:tr w:rsidR="003E0A8B" w:rsidRPr="00A77837" w:rsidTr="00FB52D3">
        <w:tc>
          <w:tcPr>
            <w:tcW w:w="567" w:type="dxa"/>
            <w:shd w:val="clear" w:color="auto" w:fill="DAEEF3"/>
          </w:tcPr>
          <w:p w:rsidR="003E0A8B" w:rsidRPr="00A77837" w:rsidRDefault="003E0A8B" w:rsidP="00926052">
            <w:pPr>
              <w:autoSpaceDE w:val="0"/>
              <w:rPr>
                <w:b/>
                <w:sz w:val="20"/>
                <w:szCs w:val="20"/>
              </w:rPr>
            </w:pPr>
            <w:r w:rsidRPr="00A77837">
              <w:rPr>
                <w:b/>
                <w:sz w:val="20"/>
                <w:szCs w:val="20"/>
              </w:rPr>
              <w:t>№</w:t>
            </w:r>
          </w:p>
          <w:p w:rsidR="003E0A8B" w:rsidRPr="00A77837" w:rsidRDefault="003E0A8B" w:rsidP="00926052">
            <w:pPr>
              <w:autoSpaceDE w:val="0"/>
              <w:rPr>
                <w:b/>
                <w:sz w:val="20"/>
                <w:szCs w:val="20"/>
              </w:rPr>
            </w:pPr>
            <w:proofErr w:type="gramStart"/>
            <w:r w:rsidRPr="00A77837">
              <w:rPr>
                <w:b/>
                <w:sz w:val="20"/>
                <w:szCs w:val="20"/>
              </w:rPr>
              <w:t>п</w:t>
            </w:r>
            <w:proofErr w:type="gramEnd"/>
            <w:r w:rsidRPr="00A77837">
              <w:rPr>
                <w:b/>
                <w:sz w:val="20"/>
                <w:szCs w:val="20"/>
              </w:rPr>
              <w:t>/п</w:t>
            </w:r>
          </w:p>
        </w:tc>
        <w:tc>
          <w:tcPr>
            <w:tcW w:w="2127" w:type="dxa"/>
            <w:shd w:val="clear" w:color="auto" w:fill="DAEEF3"/>
          </w:tcPr>
          <w:p w:rsidR="003E0A8B" w:rsidRPr="00A77837" w:rsidRDefault="003E0A8B" w:rsidP="00926052">
            <w:pPr>
              <w:autoSpaceDE w:val="0"/>
              <w:jc w:val="center"/>
              <w:rPr>
                <w:b/>
                <w:sz w:val="20"/>
                <w:szCs w:val="20"/>
              </w:rPr>
            </w:pPr>
            <w:r w:rsidRPr="00A77837">
              <w:rPr>
                <w:b/>
                <w:sz w:val="20"/>
                <w:szCs w:val="20"/>
              </w:rPr>
              <w:t>Наименование объекта недвижимости</w:t>
            </w:r>
          </w:p>
        </w:tc>
        <w:tc>
          <w:tcPr>
            <w:tcW w:w="1984" w:type="dxa"/>
            <w:shd w:val="clear" w:color="auto" w:fill="DAEEF3"/>
          </w:tcPr>
          <w:p w:rsidR="003E0A8B" w:rsidRPr="00A77837" w:rsidRDefault="003E0A8B" w:rsidP="00926052">
            <w:pPr>
              <w:autoSpaceDE w:val="0"/>
              <w:jc w:val="center"/>
              <w:rPr>
                <w:b/>
                <w:sz w:val="20"/>
                <w:szCs w:val="20"/>
              </w:rPr>
            </w:pPr>
            <w:r w:rsidRPr="00A77837">
              <w:rPr>
                <w:b/>
                <w:sz w:val="20"/>
                <w:szCs w:val="20"/>
              </w:rPr>
              <w:t>Адрес объекта недвижимости</w:t>
            </w:r>
          </w:p>
        </w:tc>
        <w:tc>
          <w:tcPr>
            <w:tcW w:w="1985" w:type="dxa"/>
            <w:shd w:val="clear" w:color="auto" w:fill="DAEEF3"/>
          </w:tcPr>
          <w:p w:rsidR="003E0A8B" w:rsidRPr="00A77837" w:rsidRDefault="003E0A8B" w:rsidP="00926052">
            <w:pPr>
              <w:autoSpaceDE w:val="0"/>
              <w:jc w:val="center"/>
              <w:rPr>
                <w:b/>
                <w:sz w:val="20"/>
                <w:szCs w:val="20"/>
              </w:rPr>
            </w:pPr>
            <w:r w:rsidRPr="00A77837">
              <w:rPr>
                <w:b/>
                <w:sz w:val="20"/>
                <w:szCs w:val="20"/>
              </w:rPr>
              <w:t>Балансодержатель</w:t>
            </w:r>
          </w:p>
        </w:tc>
        <w:tc>
          <w:tcPr>
            <w:tcW w:w="1134" w:type="dxa"/>
            <w:shd w:val="clear" w:color="auto" w:fill="DAEEF3"/>
          </w:tcPr>
          <w:p w:rsidR="003E0A8B" w:rsidRPr="00A77837" w:rsidRDefault="003E0A8B" w:rsidP="00926052">
            <w:pPr>
              <w:autoSpaceDE w:val="0"/>
              <w:jc w:val="center"/>
              <w:rPr>
                <w:b/>
                <w:sz w:val="20"/>
                <w:szCs w:val="20"/>
              </w:rPr>
            </w:pPr>
            <w:r w:rsidRPr="00A77837">
              <w:rPr>
                <w:b/>
                <w:sz w:val="20"/>
                <w:szCs w:val="20"/>
              </w:rPr>
              <w:t>Площадь, (м</w:t>
            </w:r>
            <w:proofErr w:type="gramStart"/>
            <w:r w:rsidRPr="00A77837">
              <w:rPr>
                <w:b/>
                <w:sz w:val="20"/>
                <w:szCs w:val="20"/>
                <w:vertAlign w:val="superscript"/>
              </w:rPr>
              <w:t>2</w:t>
            </w:r>
            <w:proofErr w:type="gramEnd"/>
            <w:r w:rsidRPr="00A77837">
              <w:rPr>
                <w:b/>
                <w:sz w:val="20"/>
                <w:szCs w:val="20"/>
              </w:rPr>
              <w:t>)</w:t>
            </w:r>
          </w:p>
        </w:tc>
        <w:tc>
          <w:tcPr>
            <w:tcW w:w="1559" w:type="dxa"/>
            <w:shd w:val="clear" w:color="auto" w:fill="DAEEF3"/>
          </w:tcPr>
          <w:p w:rsidR="003E0A8B" w:rsidRPr="00A77837" w:rsidRDefault="003E0A8B" w:rsidP="00926052">
            <w:pPr>
              <w:autoSpaceDE w:val="0"/>
              <w:jc w:val="center"/>
              <w:rPr>
                <w:b/>
                <w:sz w:val="20"/>
                <w:szCs w:val="20"/>
              </w:rPr>
            </w:pPr>
            <w:r w:rsidRPr="00A77837">
              <w:rPr>
                <w:b/>
                <w:sz w:val="20"/>
                <w:szCs w:val="20"/>
              </w:rPr>
              <w:t>Назначение объекта и год ввода в эксплуатацию</w:t>
            </w:r>
          </w:p>
        </w:tc>
      </w:tr>
      <w:tr w:rsidR="003E0A8B" w:rsidRPr="00A77837" w:rsidTr="00FB52D3">
        <w:tc>
          <w:tcPr>
            <w:tcW w:w="56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1</w:t>
            </w:r>
          </w:p>
        </w:tc>
        <w:tc>
          <w:tcPr>
            <w:tcW w:w="212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2</w:t>
            </w:r>
          </w:p>
        </w:tc>
        <w:tc>
          <w:tcPr>
            <w:tcW w:w="1984"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3</w:t>
            </w:r>
          </w:p>
        </w:tc>
        <w:tc>
          <w:tcPr>
            <w:tcW w:w="1985"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4</w:t>
            </w:r>
          </w:p>
        </w:tc>
        <w:tc>
          <w:tcPr>
            <w:tcW w:w="1134"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5</w:t>
            </w:r>
          </w:p>
        </w:tc>
        <w:tc>
          <w:tcPr>
            <w:tcW w:w="1559"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6</w:t>
            </w:r>
          </w:p>
        </w:tc>
      </w:tr>
      <w:tr w:rsidR="003E0A8B" w:rsidRPr="00A77837" w:rsidTr="00FB52D3">
        <w:tc>
          <w:tcPr>
            <w:tcW w:w="567" w:type="dxa"/>
          </w:tcPr>
          <w:p w:rsidR="003E0A8B" w:rsidRPr="00A77837" w:rsidRDefault="003E0A8B" w:rsidP="00926052">
            <w:pPr>
              <w:widowControl/>
              <w:suppressAutoHyphens w:val="0"/>
              <w:jc w:val="center"/>
              <w:rPr>
                <w:rFonts w:eastAsia="Times New Roman"/>
                <w:kern w:val="0"/>
                <w:sz w:val="20"/>
                <w:szCs w:val="20"/>
                <w:lang w:eastAsia="ru-RU"/>
              </w:rPr>
            </w:pPr>
            <w:r>
              <w:rPr>
                <w:rFonts w:eastAsia="Times New Roman"/>
                <w:kern w:val="0"/>
                <w:sz w:val="20"/>
                <w:szCs w:val="20"/>
                <w:lang w:eastAsia="ru-RU"/>
              </w:rPr>
              <w:t>1</w:t>
            </w:r>
          </w:p>
        </w:tc>
        <w:tc>
          <w:tcPr>
            <w:tcW w:w="2127" w:type="dxa"/>
          </w:tcPr>
          <w:p w:rsidR="003E0A8B" w:rsidRDefault="00F13A91" w:rsidP="007C2E47">
            <w:pPr>
              <w:jc w:val="both"/>
              <w:rPr>
                <w:sz w:val="20"/>
                <w:szCs w:val="20"/>
              </w:rPr>
            </w:pPr>
            <w:r>
              <w:rPr>
                <w:sz w:val="20"/>
                <w:szCs w:val="20"/>
              </w:rPr>
              <w:t>Нежилое здание (Школа)</w:t>
            </w:r>
          </w:p>
        </w:tc>
        <w:tc>
          <w:tcPr>
            <w:tcW w:w="1984" w:type="dxa"/>
          </w:tcPr>
          <w:p w:rsidR="003E0A8B" w:rsidRDefault="007C2E47" w:rsidP="00C74BC4">
            <w:pPr>
              <w:jc w:val="both"/>
              <w:rPr>
                <w:sz w:val="20"/>
                <w:szCs w:val="20"/>
              </w:rPr>
            </w:pPr>
            <w:r w:rsidRPr="007C2E47">
              <w:rPr>
                <w:sz w:val="20"/>
                <w:szCs w:val="20"/>
              </w:rPr>
              <w:t xml:space="preserve">Воронежская область, </w:t>
            </w:r>
            <w:proofErr w:type="spellStart"/>
            <w:r w:rsidR="00C74BC4">
              <w:rPr>
                <w:sz w:val="20"/>
                <w:szCs w:val="20"/>
              </w:rPr>
              <w:t>Рамонский</w:t>
            </w:r>
            <w:proofErr w:type="spellEnd"/>
            <w:r w:rsidR="00C74BC4">
              <w:rPr>
                <w:sz w:val="20"/>
                <w:szCs w:val="20"/>
              </w:rPr>
              <w:t xml:space="preserve"> </w:t>
            </w:r>
            <w:r w:rsidRPr="007C2E47">
              <w:rPr>
                <w:sz w:val="20"/>
                <w:szCs w:val="20"/>
              </w:rPr>
              <w:t>район,</w:t>
            </w:r>
            <w:r>
              <w:rPr>
                <w:sz w:val="20"/>
                <w:szCs w:val="20"/>
              </w:rPr>
              <w:t xml:space="preserve"> </w:t>
            </w:r>
            <w:r w:rsidR="00243D3A">
              <w:rPr>
                <w:sz w:val="20"/>
                <w:szCs w:val="20"/>
              </w:rPr>
              <w:t xml:space="preserve"> </w:t>
            </w:r>
            <w:r w:rsidR="00C74BC4">
              <w:rPr>
                <w:sz w:val="20"/>
                <w:szCs w:val="20"/>
              </w:rPr>
              <w:t xml:space="preserve">с. </w:t>
            </w:r>
            <w:proofErr w:type="gramStart"/>
            <w:r w:rsidR="00C74BC4">
              <w:rPr>
                <w:sz w:val="20"/>
                <w:szCs w:val="20"/>
              </w:rPr>
              <w:t>Карачун</w:t>
            </w:r>
            <w:proofErr w:type="gramEnd"/>
            <w:r w:rsidRPr="007C2E47">
              <w:rPr>
                <w:sz w:val="20"/>
                <w:szCs w:val="20"/>
              </w:rPr>
              <w:t>,</w:t>
            </w:r>
            <w:r>
              <w:rPr>
                <w:sz w:val="20"/>
                <w:szCs w:val="20"/>
              </w:rPr>
              <w:t xml:space="preserve"> </w:t>
            </w:r>
            <w:r w:rsidRPr="007C2E47">
              <w:rPr>
                <w:sz w:val="20"/>
                <w:szCs w:val="20"/>
              </w:rPr>
              <w:t>ул.</w:t>
            </w:r>
            <w:r w:rsidR="00C74BC4">
              <w:rPr>
                <w:sz w:val="20"/>
                <w:szCs w:val="20"/>
              </w:rPr>
              <w:t xml:space="preserve"> Солнечная</w:t>
            </w:r>
            <w:r>
              <w:rPr>
                <w:sz w:val="20"/>
                <w:szCs w:val="20"/>
              </w:rPr>
              <w:t xml:space="preserve"> </w:t>
            </w:r>
            <w:r w:rsidR="00C74BC4">
              <w:rPr>
                <w:sz w:val="20"/>
                <w:szCs w:val="20"/>
              </w:rPr>
              <w:t>74</w:t>
            </w:r>
          </w:p>
        </w:tc>
        <w:tc>
          <w:tcPr>
            <w:tcW w:w="1985" w:type="dxa"/>
          </w:tcPr>
          <w:p w:rsidR="003E0A8B" w:rsidRDefault="00C74BC4" w:rsidP="009D7640">
            <w:pPr>
              <w:jc w:val="both"/>
              <w:rPr>
                <w:sz w:val="20"/>
                <w:szCs w:val="20"/>
              </w:rPr>
            </w:pPr>
            <w:proofErr w:type="spellStart"/>
            <w:r>
              <w:rPr>
                <w:sz w:val="20"/>
                <w:szCs w:val="20"/>
              </w:rPr>
              <w:t>Коммитет</w:t>
            </w:r>
            <w:proofErr w:type="spellEnd"/>
            <w:r>
              <w:rPr>
                <w:sz w:val="20"/>
                <w:szCs w:val="20"/>
              </w:rPr>
              <w:t xml:space="preserve"> по образованию, молодежной политике и спорту</w:t>
            </w:r>
          </w:p>
        </w:tc>
        <w:tc>
          <w:tcPr>
            <w:tcW w:w="1134" w:type="dxa"/>
          </w:tcPr>
          <w:p w:rsidR="003E0A8B" w:rsidRDefault="00C74BC4" w:rsidP="00926052">
            <w:pPr>
              <w:jc w:val="center"/>
              <w:rPr>
                <w:sz w:val="20"/>
                <w:szCs w:val="20"/>
              </w:rPr>
            </w:pPr>
            <w:r>
              <w:rPr>
                <w:sz w:val="20"/>
                <w:szCs w:val="20"/>
              </w:rPr>
              <w:t>119,00</w:t>
            </w:r>
          </w:p>
        </w:tc>
        <w:tc>
          <w:tcPr>
            <w:tcW w:w="1559" w:type="dxa"/>
          </w:tcPr>
          <w:p w:rsidR="003E0A8B" w:rsidRDefault="00C74BC4" w:rsidP="00926052">
            <w:pPr>
              <w:jc w:val="center"/>
              <w:rPr>
                <w:sz w:val="20"/>
                <w:szCs w:val="20"/>
              </w:rPr>
            </w:pPr>
            <w:r>
              <w:rPr>
                <w:sz w:val="20"/>
                <w:szCs w:val="20"/>
              </w:rPr>
              <w:t>1988</w:t>
            </w:r>
          </w:p>
        </w:tc>
      </w:tr>
    </w:tbl>
    <w:p w:rsidR="00035683" w:rsidRPr="00A77837" w:rsidRDefault="003E0A8B" w:rsidP="00E07910">
      <w:pPr>
        <w:widowControl/>
        <w:suppressAutoHyphens w:val="0"/>
        <w:spacing w:before="100" w:beforeAutospacing="1"/>
        <w:ind w:firstLine="567"/>
        <w:jc w:val="both"/>
        <w:rPr>
          <w:rFonts w:eastAsia="Times New Roman"/>
          <w:b/>
          <w:kern w:val="0"/>
          <w:lang w:eastAsia="ru-RU"/>
        </w:rPr>
      </w:pPr>
      <w:r w:rsidRPr="00A77837">
        <w:rPr>
          <w:rFonts w:eastAsia="Times New Roman"/>
          <w:b/>
          <w:kern w:val="0"/>
          <w:lang w:eastAsia="ru-RU"/>
        </w:rPr>
        <w:t xml:space="preserve">Реестр (перечень) объектов недвижимости, находящихся на территории </w:t>
      </w:r>
      <w:r w:rsidR="00756DE8">
        <w:rPr>
          <w:rFonts w:eastAsia="Times New Roman"/>
          <w:b/>
          <w:kern w:val="0"/>
          <w:lang w:eastAsia="ru-RU"/>
        </w:rPr>
        <w:t>Карачунского</w:t>
      </w:r>
      <w:r w:rsidRPr="00A77837">
        <w:rPr>
          <w:rFonts w:eastAsia="Times New Roman"/>
          <w:b/>
          <w:kern w:val="0"/>
          <w:lang w:eastAsia="ru-RU"/>
        </w:rPr>
        <w:t xml:space="preserve"> сельского поселения </w:t>
      </w:r>
      <w:r w:rsidR="00756DE8">
        <w:rPr>
          <w:rFonts w:eastAsia="Times New Roman"/>
          <w:b/>
          <w:kern w:val="0"/>
          <w:lang w:eastAsia="ru-RU"/>
        </w:rPr>
        <w:t>Рамонского</w:t>
      </w:r>
      <w:r w:rsidRPr="00A77837">
        <w:rPr>
          <w:rFonts w:eastAsia="Times New Roman"/>
          <w:b/>
          <w:kern w:val="0"/>
          <w:lang w:eastAsia="ru-RU"/>
        </w:rPr>
        <w:t xml:space="preserve"> муниципального района Воронежской области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127"/>
        <w:gridCol w:w="1984"/>
        <w:gridCol w:w="2977"/>
        <w:gridCol w:w="1701"/>
      </w:tblGrid>
      <w:tr w:rsidR="003E0A8B" w:rsidRPr="00A77837" w:rsidTr="00926052">
        <w:tc>
          <w:tcPr>
            <w:tcW w:w="567" w:type="dxa"/>
            <w:shd w:val="clear" w:color="auto" w:fill="DAEEF3"/>
          </w:tcPr>
          <w:p w:rsidR="003E0A8B" w:rsidRPr="00A77837" w:rsidRDefault="003E0A8B" w:rsidP="00926052">
            <w:pPr>
              <w:autoSpaceDE w:val="0"/>
              <w:rPr>
                <w:b/>
                <w:sz w:val="20"/>
                <w:szCs w:val="20"/>
              </w:rPr>
            </w:pPr>
            <w:r w:rsidRPr="00A77837">
              <w:rPr>
                <w:b/>
                <w:sz w:val="20"/>
                <w:szCs w:val="20"/>
              </w:rPr>
              <w:t>№</w:t>
            </w:r>
          </w:p>
          <w:p w:rsidR="003E0A8B" w:rsidRPr="00A77837" w:rsidRDefault="003E0A8B" w:rsidP="00926052">
            <w:pPr>
              <w:autoSpaceDE w:val="0"/>
              <w:rPr>
                <w:b/>
                <w:sz w:val="20"/>
                <w:szCs w:val="20"/>
              </w:rPr>
            </w:pPr>
            <w:proofErr w:type="gramStart"/>
            <w:r w:rsidRPr="00A77837">
              <w:rPr>
                <w:b/>
                <w:sz w:val="20"/>
                <w:szCs w:val="20"/>
              </w:rPr>
              <w:t>п</w:t>
            </w:r>
            <w:proofErr w:type="gramEnd"/>
            <w:r w:rsidRPr="00A77837">
              <w:rPr>
                <w:b/>
                <w:sz w:val="20"/>
                <w:szCs w:val="20"/>
              </w:rPr>
              <w:t>/п</w:t>
            </w:r>
          </w:p>
        </w:tc>
        <w:tc>
          <w:tcPr>
            <w:tcW w:w="2127" w:type="dxa"/>
            <w:shd w:val="clear" w:color="auto" w:fill="DAEEF3"/>
          </w:tcPr>
          <w:p w:rsidR="003E0A8B" w:rsidRPr="00A77837" w:rsidRDefault="003E0A8B" w:rsidP="00926052">
            <w:pPr>
              <w:autoSpaceDE w:val="0"/>
              <w:jc w:val="center"/>
              <w:rPr>
                <w:b/>
                <w:sz w:val="20"/>
                <w:szCs w:val="20"/>
              </w:rPr>
            </w:pPr>
            <w:r w:rsidRPr="00A77837">
              <w:rPr>
                <w:b/>
                <w:sz w:val="20"/>
                <w:szCs w:val="20"/>
              </w:rPr>
              <w:t>Наименование объекта недвижимости</w:t>
            </w:r>
          </w:p>
        </w:tc>
        <w:tc>
          <w:tcPr>
            <w:tcW w:w="1984" w:type="dxa"/>
            <w:shd w:val="clear" w:color="auto" w:fill="DAEEF3"/>
          </w:tcPr>
          <w:p w:rsidR="003E0A8B" w:rsidRPr="00A77837" w:rsidRDefault="003E0A8B" w:rsidP="00926052">
            <w:pPr>
              <w:autoSpaceDE w:val="0"/>
              <w:jc w:val="center"/>
              <w:rPr>
                <w:b/>
                <w:sz w:val="20"/>
                <w:szCs w:val="20"/>
              </w:rPr>
            </w:pPr>
            <w:r w:rsidRPr="00A77837">
              <w:rPr>
                <w:b/>
                <w:sz w:val="20"/>
                <w:szCs w:val="20"/>
              </w:rPr>
              <w:t>Адрес объекта недвижимости</w:t>
            </w:r>
          </w:p>
        </w:tc>
        <w:tc>
          <w:tcPr>
            <w:tcW w:w="2977" w:type="dxa"/>
            <w:shd w:val="clear" w:color="auto" w:fill="DAEEF3"/>
          </w:tcPr>
          <w:p w:rsidR="003E0A8B" w:rsidRPr="00A77837" w:rsidRDefault="003E0A8B" w:rsidP="00926052">
            <w:pPr>
              <w:autoSpaceDE w:val="0"/>
              <w:jc w:val="center"/>
              <w:rPr>
                <w:b/>
                <w:sz w:val="20"/>
                <w:szCs w:val="20"/>
              </w:rPr>
            </w:pPr>
            <w:r w:rsidRPr="00A77837">
              <w:rPr>
                <w:b/>
                <w:sz w:val="20"/>
                <w:szCs w:val="20"/>
              </w:rPr>
              <w:t xml:space="preserve">Собственник / </w:t>
            </w:r>
          </w:p>
          <w:p w:rsidR="003E0A8B" w:rsidRPr="00A77837" w:rsidRDefault="003E0A8B" w:rsidP="00926052">
            <w:pPr>
              <w:autoSpaceDE w:val="0"/>
              <w:jc w:val="center"/>
              <w:rPr>
                <w:b/>
                <w:sz w:val="20"/>
                <w:szCs w:val="20"/>
              </w:rPr>
            </w:pPr>
            <w:r w:rsidRPr="00A77837">
              <w:rPr>
                <w:b/>
                <w:sz w:val="20"/>
                <w:szCs w:val="20"/>
              </w:rPr>
              <w:t>Балансодержатель / Пользователь</w:t>
            </w:r>
          </w:p>
        </w:tc>
        <w:tc>
          <w:tcPr>
            <w:tcW w:w="1701" w:type="dxa"/>
            <w:shd w:val="clear" w:color="auto" w:fill="DAEEF3"/>
          </w:tcPr>
          <w:p w:rsidR="00390463" w:rsidRDefault="003E0A8B" w:rsidP="00926052">
            <w:pPr>
              <w:autoSpaceDE w:val="0"/>
              <w:jc w:val="center"/>
              <w:rPr>
                <w:b/>
                <w:sz w:val="20"/>
                <w:szCs w:val="20"/>
              </w:rPr>
            </w:pPr>
            <w:r w:rsidRPr="00A77837">
              <w:rPr>
                <w:b/>
                <w:sz w:val="20"/>
                <w:szCs w:val="20"/>
              </w:rPr>
              <w:t>Площадь, (м</w:t>
            </w:r>
            <w:proofErr w:type="gramStart"/>
            <w:r w:rsidRPr="00A77837">
              <w:rPr>
                <w:b/>
                <w:sz w:val="20"/>
                <w:szCs w:val="20"/>
                <w:vertAlign w:val="superscript"/>
              </w:rPr>
              <w:t>2</w:t>
            </w:r>
            <w:proofErr w:type="gramEnd"/>
            <w:r w:rsidRPr="00A77837">
              <w:rPr>
                <w:b/>
                <w:sz w:val="20"/>
                <w:szCs w:val="20"/>
              </w:rPr>
              <w:t>)</w:t>
            </w:r>
          </w:p>
          <w:p w:rsidR="003E0A8B" w:rsidRPr="00A77837" w:rsidRDefault="00390463" w:rsidP="00926052">
            <w:pPr>
              <w:autoSpaceDE w:val="0"/>
              <w:jc w:val="center"/>
              <w:rPr>
                <w:b/>
                <w:sz w:val="20"/>
                <w:szCs w:val="20"/>
              </w:rPr>
            </w:pPr>
            <w:r>
              <w:rPr>
                <w:b/>
                <w:sz w:val="20"/>
                <w:szCs w:val="20"/>
              </w:rPr>
              <w:t>/протяженность (</w:t>
            </w:r>
            <w:proofErr w:type="gramStart"/>
            <w:r>
              <w:rPr>
                <w:b/>
                <w:sz w:val="20"/>
                <w:szCs w:val="20"/>
              </w:rPr>
              <w:t>км</w:t>
            </w:r>
            <w:proofErr w:type="gramEnd"/>
            <w:r>
              <w:rPr>
                <w:b/>
                <w:sz w:val="20"/>
                <w:szCs w:val="20"/>
              </w:rPr>
              <w:t>)</w:t>
            </w:r>
          </w:p>
        </w:tc>
      </w:tr>
      <w:tr w:rsidR="003E0A8B" w:rsidRPr="00A77837" w:rsidTr="00926052">
        <w:tc>
          <w:tcPr>
            <w:tcW w:w="56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1</w:t>
            </w:r>
          </w:p>
        </w:tc>
        <w:tc>
          <w:tcPr>
            <w:tcW w:w="212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2</w:t>
            </w:r>
          </w:p>
        </w:tc>
        <w:tc>
          <w:tcPr>
            <w:tcW w:w="1984"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3</w:t>
            </w:r>
          </w:p>
        </w:tc>
        <w:tc>
          <w:tcPr>
            <w:tcW w:w="2977"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4</w:t>
            </w:r>
          </w:p>
        </w:tc>
        <w:tc>
          <w:tcPr>
            <w:tcW w:w="1701" w:type="dxa"/>
            <w:shd w:val="clear" w:color="auto" w:fill="DAEEF3"/>
            <w:vAlign w:val="center"/>
          </w:tcPr>
          <w:p w:rsidR="003E0A8B" w:rsidRPr="00A77837" w:rsidRDefault="003E0A8B" w:rsidP="00926052">
            <w:pPr>
              <w:autoSpaceDE w:val="0"/>
              <w:jc w:val="center"/>
              <w:rPr>
                <w:b/>
                <w:sz w:val="20"/>
                <w:szCs w:val="20"/>
              </w:rPr>
            </w:pPr>
            <w:r w:rsidRPr="00A77837">
              <w:rPr>
                <w:b/>
                <w:sz w:val="20"/>
                <w:szCs w:val="20"/>
              </w:rPr>
              <w:t>5</w:t>
            </w:r>
          </w:p>
        </w:tc>
      </w:tr>
      <w:tr w:rsidR="003E0A8B" w:rsidRPr="004255B5" w:rsidTr="00926052">
        <w:tc>
          <w:tcPr>
            <w:tcW w:w="567" w:type="dxa"/>
          </w:tcPr>
          <w:p w:rsidR="003E0A8B" w:rsidRPr="00A77837" w:rsidRDefault="003E0A8B" w:rsidP="00926052">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1</w:t>
            </w:r>
          </w:p>
        </w:tc>
        <w:tc>
          <w:tcPr>
            <w:tcW w:w="2127" w:type="dxa"/>
          </w:tcPr>
          <w:p w:rsidR="003E0A8B" w:rsidRPr="00A77837" w:rsidRDefault="003E0A8B" w:rsidP="00C74BC4">
            <w:pPr>
              <w:widowControl/>
              <w:suppressAutoHyphens w:val="0"/>
              <w:spacing w:before="100" w:beforeAutospacing="1"/>
              <w:rPr>
                <w:rFonts w:eastAsia="Times New Roman"/>
                <w:kern w:val="0"/>
                <w:sz w:val="20"/>
                <w:szCs w:val="20"/>
                <w:lang w:eastAsia="ru-RU"/>
              </w:rPr>
            </w:pPr>
            <w:r>
              <w:rPr>
                <w:rFonts w:eastAsia="Times New Roman"/>
                <w:kern w:val="0"/>
                <w:sz w:val="20"/>
                <w:szCs w:val="20"/>
                <w:lang w:eastAsia="ru-RU"/>
              </w:rPr>
              <w:t xml:space="preserve">Здание </w:t>
            </w:r>
            <w:r w:rsidR="00C74BC4">
              <w:rPr>
                <w:rFonts w:eastAsia="Times New Roman"/>
                <w:kern w:val="0"/>
                <w:sz w:val="20"/>
                <w:szCs w:val="20"/>
                <w:lang w:eastAsia="ru-RU"/>
              </w:rPr>
              <w:t>клуба</w:t>
            </w:r>
          </w:p>
        </w:tc>
        <w:tc>
          <w:tcPr>
            <w:tcW w:w="1984" w:type="dxa"/>
          </w:tcPr>
          <w:p w:rsidR="00B93290" w:rsidRDefault="00B93290" w:rsidP="00B93290">
            <w:pPr>
              <w:jc w:val="both"/>
              <w:rPr>
                <w:color w:val="000000"/>
                <w:sz w:val="20"/>
                <w:szCs w:val="20"/>
              </w:rPr>
            </w:pPr>
            <w:r w:rsidRPr="0026230E">
              <w:rPr>
                <w:color w:val="000000"/>
                <w:sz w:val="20"/>
                <w:szCs w:val="20"/>
              </w:rPr>
              <w:t xml:space="preserve">Воронежская обл., </w:t>
            </w:r>
            <w:proofErr w:type="spellStart"/>
            <w:r w:rsidRPr="0026230E">
              <w:rPr>
                <w:color w:val="000000"/>
                <w:sz w:val="20"/>
                <w:szCs w:val="20"/>
              </w:rPr>
              <w:t>Рамонский</w:t>
            </w:r>
            <w:proofErr w:type="spellEnd"/>
            <w:r w:rsidRPr="0026230E">
              <w:rPr>
                <w:color w:val="000000"/>
                <w:sz w:val="20"/>
                <w:szCs w:val="20"/>
              </w:rPr>
              <w:t xml:space="preserve"> </w:t>
            </w:r>
            <w:proofErr w:type="spellStart"/>
            <w:r w:rsidRPr="0026230E">
              <w:rPr>
                <w:color w:val="000000"/>
                <w:sz w:val="20"/>
                <w:szCs w:val="20"/>
              </w:rPr>
              <w:t>р-он</w:t>
            </w:r>
            <w:proofErr w:type="spellEnd"/>
            <w:r w:rsidRPr="0026230E">
              <w:rPr>
                <w:color w:val="000000"/>
                <w:sz w:val="20"/>
                <w:szCs w:val="20"/>
              </w:rPr>
              <w:t xml:space="preserve">, </w:t>
            </w:r>
          </w:p>
          <w:p w:rsidR="003E0A8B" w:rsidRPr="00A77837" w:rsidRDefault="00B93290" w:rsidP="00B93290">
            <w:pPr>
              <w:widowControl/>
              <w:suppressAutoHyphens w:val="0"/>
              <w:rPr>
                <w:rFonts w:eastAsia="Times New Roman"/>
                <w:kern w:val="0"/>
                <w:sz w:val="20"/>
                <w:szCs w:val="20"/>
                <w:lang w:eastAsia="ru-RU"/>
              </w:rPr>
            </w:pPr>
            <w:r w:rsidRPr="0026230E">
              <w:rPr>
                <w:color w:val="000000"/>
                <w:sz w:val="20"/>
                <w:szCs w:val="20"/>
              </w:rPr>
              <w:t>с. Глушицы</w:t>
            </w:r>
            <w:r>
              <w:rPr>
                <w:color w:val="000000"/>
                <w:sz w:val="20"/>
                <w:szCs w:val="20"/>
              </w:rPr>
              <w:t xml:space="preserve">, ул. </w:t>
            </w:r>
            <w:proofErr w:type="gramStart"/>
            <w:r>
              <w:rPr>
                <w:color w:val="000000"/>
                <w:sz w:val="20"/>
                <w:szCs w:val="20"/>
              </w:rPr>
              <w:t>Центральная</w:t>
            </w:r>
            <w:proofErr w:type="gramEnd"/>
            <w:r>
              <w:rPr>
                <w:color w:val="000000"/>
                <w:sz w:val="20"/>
                <w:szCs w:val="20"/>
              </w:rPr>
              <w:t>, 10</w:t>
            </w:r>
          </w:p>
        </w:tc>
        <w:tc>
          <w:tcPr>
            <w:tcW w:w="2977" w:type="dxa"/>
          </w:tcPr>
          <w:p w:rsidR="003E0A8B" w:rsidRPr="00A77837" w:rsidRDefault="00415725" w:rsidP="00415725">
            <w:pPr>
              <w:widowControl/>
              <w:suppressAutoHyphens w:val="0"/>
              <w:rPr>
                <w:rFonts w:eastAsia="Times New Roman"/>
                <w:kern w:val="0"/>
                <w:sz w:val="20"/>
                <w:szCs w:val="20"/>
                <w:lang w:eastAsia="ru-RU"/>
              </w:rPr>
            </w:pPr>
            <w:r>
              <w:rPr>
                <w:rFonts w:eastAsia="Times New Roman"/>
                <w:kern w:val="0"/>
                <w:sz w:val="20"/>
                <w:szCs w:val="20"/>
                <w:lang w:eastAsia="ru-RU"/>
              </w:rPr>
              <w:t xml:space="preserve">Администрация </w:t>
            </w:r>
            <w:r w:rsidR="00756DE8">
              <w:rPr>
                <w:rFonts w:eastAsia="Times New Roman"/>
                <w:kern w:val="0"/>
                <w:sz w:val="20"/>
                <w:szCs w:val="20"/>
                <w:lang w:eastAsia="ru-RU"/>
              </w:rPr>
              <w:t>Карачунского</w:t>
            </w:r>
            <w:r>
              <w:rPr>
                <w:rFonts w:eastAsia="Times New Roman"/>
                <w:kern w:val="0"/>
                <w:sz w:val="20"/>
                <w:szCs w:val="20"/>
                <w:lang w:eastAsia="ru-RU"/>
              </w:rPr>
              <w:t xml:space="preserve"> сельского поселения</w:t>
            </w:r>
          </w:p>
        </w:tc>
        <w:tc>
          <w:tcPr>
            <w:tcW w:w="1701" w:type="dxa"/>
          </w:tcPr>
          <w:p w:rsidR="003E0A8B" w:rsidRPr="004255B5" w:rsidRDefault="00C74BC4" w:rsidP="00926052">
            <w:pPr>
              <w:widowControl/>
              <w:suppressAutoHyphens w:val="0"/>
              <w:spacing w:before="100" w:beforeAutospacing="1"/>
              <w:jc w:val="center"/>
              <w:rPr>
                <w:rFonts w:eastAsia="Times New Roman"/>
                <w:kern w:val="0"/>
                <w:sz w:val="20"/>
                <w:szCs w:val="20"/>
                <w:lang w:eastAsia="ru-RU"/>
              </w:rPr>
            </w:pPr>
            <w:r>
              <w:rPr>
                <w:rFonts w:eastAsia="Times New Roman"/>
                <w:kern w:val="0"/>
                <w:sz w:val="20"/>
                <w:szCs w:val="20"/>
                <w:lang w:eastAsia="ru-RU"/>
              </w:rPr>
              <w:t>2042,00</w:t>
            </w:r>
          </w:p>
        </w:tc>
      </w:tr>
    </w:tbl>
    <w:p w:rsidR="003B29C9" w:rsidRPr="003B29C9" w:rsidRDefault="003B29C9" w:rsidP="003B29C9">
      <w:pPr>
        <w:widowControl/>
        <w:suppressAutoHyphens w:val="0"/>
        <w:spacing w:before="100" w:beforeAutospacing="1"/>
        <w:ind w:firstLine="567"/>
        <w:jc w:val="both"/>
        <w:rPr>
          <w:rFonts w:eastAsia="Times New Roman"/>
          <w:b/>
        </w:rPr>
      </w:pPr>
      <w:r w:rsidRPr="003B29C9">
        <w:rPr>
          <w:rFonts w:eastAsia="Times New Roman"/>
          <w:b/>
        </w:rPr>
        <w:t>Перечень земельных участков областного уровня собственности, расположенных в границах Карачунского сельского поселения Рамонского муниципального района Воронежской области, учтенных по состоянию на 14.09.2010г.</w:t>
      </w:r>
    </w:p>
    <w:tbl>
      <w:tblPr>
        <w:tblStyle w:val="aff"/>
        <w:tblW w:w="9358" w:type="dxa"/>
        <w:tblLayout w:type="fixed"/>
        <w:tblLook w:val="04A0"/>
      </w:tblPr>
      <w:tblGrid>
        <w:gridCol w:w="429"/>
        <w:gridCol w:w="2265"/>
        <w:gridCol w:w="1846"/>
        <w:gridCol w:w="1598"/>
        <w:gridCol w:w="1140"/>
        <w:gridCol w:w="1141"/>
        <w:gridCol w:w="9"/>
        <w:gridCol w:w="930"/>
      </w:tblGrid>
      <w:tr w:rsidR="003B29C9" w:rsidTr="003B29C9">
        <w:trPr>
          <w:trHeight w:val="1864"/>
        </w:trPr>
        <w:tc>
          <w:tcPr>
            <w:tcW w:w="429" w:type="dxa"/>
            <w:vMerge w:val="restart"/>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r w:rsidRPr="000153E5">
              <w:rPr>
                <w:rFonts w:eastAsia="Times New Roman"/>
                <w:b/>
                <w:sz w:val="20"/>
                <w:szCs w:val="20"/>
                <w:lang w:eastAsia="ru-RU"/>
              </w:rPr>
              <w:t>№</w:t>
            </w:r>
          </w:p>
        </w:tc>
        <w:tc>
          <w:tcPr>
            <w:tcW w:w="2265" w:type="dxa"/>
            <w:vMerge w:val="restart"/>
            <w:shd w:val="solid" w:color="B6DDE8" w:themeColor="accent5" w:themeTint="66" w:fill="auto"/>
          </w:tcPr>
          <w:p w:rsidR="003B29C9" w:rsidRPr="00A816AD" w:rsidRDefault="003B29C9" w:rsidP="005846F3">
            <w:pPr>
              <w:widowControl/>
              <w:suppressAutoHyphens w:val="0"/>
              <w:spacing w:before="100" w:beforeAutospacing="1"/>
              <w:jc w:val="center"/>
              <w:rPr>
                <w:rFonts w:eastAsia="Times New Roman"/>
                <w:b/>
                <w:sz w:val="20"/>
                <w:szCs w:val="20"/>
                <w:lang w:eastAsia="ru-RU"/>
              </w:rPr>
            </w:pPr>
            <w:r w:rsidRPr="00A816AD">
              <w:rPr>
                <w:rFonts w:eastAsia="Times New Roman"/>
                <w:b/>
                <w:sz w:val="20"/>
                <w:szCs w:val="20"/>
                <w:lang w:eastAsia="ru-RU"/>
              </w:rPr>
              <w:t>Наименование землепользователя</w:t>
            </w:r>
          </w:p>
        </w:tc>
        <w:tc>
          <w:tcPr>
            <w:tcW w:w="1846" w:type="dxa"/>
            <w:vMerge w:val="restart"/>
            <w:shd w:val="solid" w:color="B6DDE8" w:themeColor="accent5" w:themeTint="66" w:fill="auto"/>
          </w:tcPr>
          <w:p w:rsidR="003B29C9" w:rsidRPr="00A816AD" w:rsidRDefault="003B29C9" w:rsidP="005846F3">
            <w:pPr>
              <w:widowControl/>
              <w:suppressAutoHyphens w:val="0"/>
              <w:spacing w:before="100" w:beforeAutospacing="1"/>
              <w:jc w:val="center"/>
              <w:rPr>
                <w:rFonts w:eastAsia="Times New Roman"/>
                <w:b/>
                <w:sz w:val="20"/>
                <w:szCs w:val="20"/>
                <w:lang w:eastAsia="ru-RU"/>
              </w:rPr>
            </w:pPr>
            <w:r w:rsidRPr="00A816AD">
              <w:rPr>
                <w:rFonts w:eastAsia="Times New Roman"/>
                <w:b/>
                <w:sz w:val="20"/>
                <w:szCs w:val="20"/>
                <w:lang w:eastAsia="ru-RU"/>
              </w:rPr>
              <w:t>Кадастровый номер земельного участка</w:t>
            </w:r>
          </w:p>
        </w:tc>
        <w:tc>
          <w:tcPr>
            <w:tcW w:w="1598" w:type="dxa"/>
            <w:vMerge w:val="restart"/>
            <w:shd w:val="solid" w:color="B6DDE8" w:themeColor="accent5" w:themeTint="66" w:fill="auto"/>
          </w:tcPr>
          <w:p w:rsidR="003B29C9" w:rsidRPr="00A816AD" w:rsidRDefault="003B29C9" w:rsidP="005846F3">
            <w:pPr>
              <w:widowControl/>
              <w:suppressAutoHyphens w:val="0"/>
              <w:spacing w:before="100" w:beforeAutospacing="1"/>
              <w:jc w:val="center"/>
              <w:rPr>
                <w:rFonts w:eastAsia="Times New Roman"/>
                <w:b/>
                <w:sz w:val="20"/>
                <w:szCs w:val="20"/>
                <w:lang w:eastAsia="ru-RU"/>
              </w:rPr>
            </w:pPr>
            <w:r w:rsidRPr="00A816AD">
              <w:rPr>
                <w:rFonts w:eastAsia="Times New Roman"/>
                <w:b/>
                <w:sz w:val="20"/>
                <w:szCs w:val="20"/>
                <w:lang w:eastAsia="ru-RU"/>
              </w:rPr>
              <w:t>Местоположение (адрес) земельного участка</w:t>
            </w:r>
          </w:p>
        </w:tc>
        <w:tc>
          <w:tcPr>
            <w:tcW w:w="1140" w:type="dxa"/>
            <w:vMerge w:val="restart"/>
            <w:shd w:val="solid" w:color="B6DDE8" w:themeColor="accent5" w:themeTint="66" w:fill="auto"/>
          </w:tcPr>
          <w:p w:rsidR="003B29C9" w:rsidRPr="00A816AD" w:rsidRDefault="003B29C9" w:rsidP="005846F3">
            <w:pPr>
              <w:widowControl/>
              <w:suppressAutoHyphens w:val="0"/>
              <w:spacing w:before="100" w:beforeAutospacing="1"/>
              <w:jc w:val="center"/>
              <w:rPr>
                <w:rFonts w:eastAsia="Times New Roman"/>
                <w:b/>
                <w:sz w:val="20"/>
                <w:szCs w:val="20"/>
                <w:lang w:eastAsia="ru-RU"/>
              </w:rPr>
            </w:pPr>
            <w:r w:rsidRPr="00A816AD">
              <w:rPr>
                <w:rFonts w:eastAsia="Times New Roman"/>
                <w:b/>
                <w:sz w:val="20"/>
                <w:szCs w:val="20"/>
                <w:lang w:eastAsia="ru-RU"/>
              </w:rPr>
              <w:t xml:space="preserve">Площадь земельного участка, </w:t>
            </w:r>
            <w:proofErr w:type="gramStart"/>
            <w:r w:rsidRPr="00A816AD">
              <w:rPr>
                <w:rFonts w:eastAsia="Times New Roman"/>
                <w:b/>
                <w:sz w:val="20"/>
                <w:szCs w:val="20"/>
                <w:lang w:eastAsia="ru-RU"/>
              </w:rPr>
              <w:t>га</w:t>
            </w:r>
            <w:proofErr w:type="gramEnd"/>
          </w:p>
        </w:tc>
        <w:tc>
          <w:tcPr>
            <w:tcW w:w="2080" w:type="dxa"/>
            <w:gridSpan w:val="3"/>
            <w:shd w:val="solid" w:color="B6DDE8" w:themeColor="accent5" w:themeTint="66" w:fill="auto"/>
          </w:tcPr>
          <w:p w:rsidR="003B29C9" w:rsidRPr="00A816AD" w:rsidRDefault="003B29C9" w:rsidP="005846F3">
            <w:pPr>
              <w:widowControl/>
              <w:suppressAutoHyphens w:val="0"/>
              <w:spacing w:before="100" w:beforeAutospacing="1"/>
              <w:jc w:val="center"/>
              <w:rPr>
                <w:rFonts w:eastAsia="Times New Roman"/>
                <w:b/>
                <w:sz w:val="20"/>
                <w:szCs w:val="20"/>
                <w:lang w:eastAsia="ru-RU"/>
              </w:rPr>
            </w:pPr>
            <w:r w:rsidRPr="00A816AD">
              <w:rPr>
                <w:rFonts w:eastAsia="Times New Roman"/>
                <w:b/>
                <w:sz w:val="20"/>
                <w:szCs w:val="20"/>
                <w:lang w:eastAsia="ru-RU"/>
              </w:rPr>
              <w:t>Регистрация права собственности Воронежской области на земельный участок</w:t>
            </w:r>
          </w:p>
          <w:p w:rsidR="003B29C9" w:rsidRPr="00A816AD" w:rsidRDefault="003B29C9" w:rsidP="005846F3">
            <w:pPr>
              <w:widowControl/>
              <w:suppressAutoHyphens w:val="0"/>
              <w:spacing w:before="100" w:beforeAutospacing="1"/>
              <w:jc w:val="center"/>
              <w:rPr>
                <w:rFonts w:eastAsia="Times New Roman"/>
                <w:b/>
                <w:sz w:val="20"/>
                <w:szCs w:val="20"/>
                <w:lang w:eastAsia="ru-RU"/>
              </w:rPr>
            </w:pPr>
          </w:p>
        </w:tc>
      </w:tr>
      <w:tr w:rsidR="003B29C9" w:rsidTr="003B29C9">
        <w:trPr>
          <w:trHeight w:val="148"/>
        </w:trPr>
        <w:tc>
          <w:tcPr>
            <w:tcW w:w="429" w:type="dxa"/>
            <w:vMerge/>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p>
        </w:tc>
        <w:tc>
          <w:tcPr>
            <w:tcW w:w="2265" w:type="dxa"/>
            <w:vMerge/>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sz w:val="20"/>
                <w:szCs w:val="20"/>
                <w:lang w:eastAsia="ru-RU"/>
              </w:rPr>
            </w:pPr>
          </w:p>
        </w:tc>
        <w:tc>
          <w:tcPr>
            <w:tcW w:w="1846" w:type="dxa"/>
            <w:vMerge/>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p>
        </w:tc>
        <w:tc>
          <w:tcPr>
            <w:tcW w:w="1598" w:type="dxa"/>
            <w:vMerge/>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p>
        </w:tc>
        <w:tc>
          <w:tcPr>
            <w:tcW w:w="1140" w:type="dxa"/>
            <w:vMerge/>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p>
        </w:tc>
        <w:tc>
          <w:tcPr>
            <w:tcW w:w="1150" w:type="dxa"/>
            <w:gridSpan w:val="2"/>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r w:rsidRPr="000153E5">
              <w:rPr>
                <w:rFonts w:eastAsia="Times New Roman"/>
                <w:b/>
                <w:sz w:val="20"/>
                <w:szCs w:val="20"/>
                <w:lang w:eastAsia="ru-RU"/>
              </w:rPr>
              <w:t>дата</w:t>
            </w:r>
          </w:p>
        </w:tc>
        <w:tc>
          <w:tcPr>
            <w:tcW w:w="930" w:type="dxa"/>
            <w:shd w:val="solid" w:color="B6DDE8" w:themeColor="accent5" w:themeTint="66" w:fill="auto"/>
          </w:tcPr>
          <w:p w:rsidR="003B29C9" w:rsidRPr="000153E5" w:rsidRDefault="003B29C9" w:rsidP="005846F3">
            <w:pPr>
              <w:widowControl/>
              <w:suppressAutoHyphens w:val="0"/>
              <w:spacing w:before="100" w:beforeAutospacing="1"/>
              <w:jc w:val="center"/>
              <w:rPr>
                <w:rFonts w:eastAsia="Times New Roman"/>
                <w:b/>
                <w:sz w:val="20"/>
                <w:szCs w:val="20"/>
                <w:lang w:eastAsia="ru-RU"/>
              </w:rPr>
            </w:pPr>
            <w:r w:rsidRPr="000153E5">
              <w:rPr>
                <w:rFonts w:eastAsia="Times New Roman"/>
                <w:b/>
                <w:sz w:val="20"/>
                <w:szCs w:val="20"/>
                <w:lang w:eastAsia="ru-RU"/>
              </w:rPr>
              <w:t>номер</w:t>
            </w:r>
          </w:p>
        </w:tc>
      </w:tr>
      <w:tr w:rsidR="003B29C9" w:rsidTr="003B29C9">
        <w:trPr>
          <w:trHeight w:val="1009"/>
        </w:trPr>
        <w:tc>
          <w:tcPr>
            <w:tcW w:w="429" w:type="dxa"/>
          </w:tcPr>
          <w:p w:rsidR="003B29C9" w:rsidRPr="003B29C9" w:rsidRDefault="003B29C9" w:rsidP="005846F3">
            <w:pPr>
              <w:widowControl/>
              <w:suppressAutoHyphens w:val="0"/>
              <w:spacing w:before="100" w:beforeAutospacing="1"/>
              <w:jc w:val="both"/>
              <w:rPr>
                <w:rFonts w:eastAsia="Times New Roman"/>
                <w:sz w:val="20"/>
                <w:szCs w:val="20"/>
                <w:lang w:eastAsia="ru-RU"/>
              </w:rPr>
            </w:pPr>
          </w:p>
          <w:p w:rsidR="003B29C9" w:rsidRPr="003B29C9" w:rsidRDefault="003B29C9" w:rsidP="005846F3">
            <w:pPr>
              <w:widowControl/>
              <w:suppressAutoHyphens w:val="0"/>
              <w:spacing w:before="100" w:beforeAutospacing="1"/>
              <w:jc w:val="both"/>
              <w:rPr>
                <w:rFonts w:eastAsia="Times New Roman"/>
                <w:sz w:val="20"/>
                <w:szCs w:val="20"/>
                <w:lang w:eastAsia="ru-RU"/>
              </w:rPr>
            </w:pPr>
            <w:r w:rsidRPr="003B29C9">
              <w:rPr>
                <w:rFonts w:eastAsia="Times New Roman"/>
                <w:sz w:val="20"/>
                <w:szCs w:val="20"/>
                <w:lang w:eastAsia="ru-RU"/>
              </w:rPr>
              <w:t>1</w:t>
            </w:r>
          </w:p>
        </w:tc>
        <w:tc>
          <w:tcPr>
            <w:tcW w:w="2265" w:type="dxa"/>
          </w:tcPr>
          <w:p w:rsidR="003B29C9" w:rsidRPr="003B29C9" w:rsidRDefault="003B29C9" w:rsidP="005846F3">
            <w:pPr>
              <w:widowControl/>
              <w:suppressAutoHyphens w:val="0"/>
              <w:spacing w:before="100" w:beforeAutospacing="1"/>
              <w:rPr>
                <w:rFonts w:eastAsia="Times New Roman"/>
                <w:sz w:val="20"/>
                <w:szCs w:val="20"/>
                <w:lang w:eastAsia="ru-RU"/>
              </w:rPr>
            </w:pPr>
            <w:r w:rsidRPr="003B29C9">
              <w:rPr>
                <w:rFonts w:eastAsia="Times New Roman"/>
                <w:sz w:val="20"/>
                <w:szCs w:val="20"/>
                <w:lang w:eastAsia="ru-RU"/>
              </w:rPr>
              <w:t>Государственное унитарное предприятие Воронежской области «Медтехника»</w:t>
            </w:r>
          </w:p>
        </w:tc>
        <w:tc>
          <w:tcPr>
            <w:tcW w:w="1846" w:type="dxa"/>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отсутствует</w:t>
            </w:r>
          </w:p>
        </w:tc>
        <w:tc>
          <w:tcPr>
            <w:tcW w:w="1598" w:type="dxa"/>
          </w:tcPr>
          <w:p w:rsidR="003B29C9" w:rsidRPr="003B29C9" w:rsidRDefault="003B29C9" w:rsidP="005846F3">
            <w:pPr>
              <w:widowControl/>
              <w:suppressAutoHyphens w:val="0"/>
              <w:spacing w:before="100" w:beforeAutospacing="1"/>
              <w:rPr>
                <w:rFonts w:eastAsia="Times New Roman"/>
                <w:sz w:val="20"/>
                <w:szCs w:val="20"/>
                <w:lang w:eastAsia="ru-RU"/>
              </w:rPr>
            </w:pPr>
          </w:p>
          <w:p w:rsidR="003B29C9" w:rsidRPr="003B29C9" w:rsidRDefault="003B29C9" w:rsidP="005846F3">
            <w:pPr>
              <w:widowControl/>
              <w:suppressAutoHyphens w:val="0"/>
              <w:spacing w:before="100" w:beforeAutospacing="1"/>
              <w:rPr>
                <w:rFonts w:eastAsia="Times New Roman"/>
                <w:sz w:val="20"/>
                <w:szCs w:val="20"/>
                <w:lang w:eastAsia="ru-RU"/>
              </w:rPr>
            </w:pPr>
            <w:proofErr w:type="spellStart"/>
            <w:r w:rsidRPr="003B29C9">
              <w:rPr>
                <w:rFonts w:eastAsia="Times New Roman"/>
                <w:sz w:val="20"/>
                <w:szCs w:val="20"/>
                <w:lang w:eastAsia="ru-RU"/>
              </w:rPr>
              <w:t>Рамонский</w:t>
            </w:r>
            <w:proofErr w:type="spellEnd"/>
            <w:r w:rsidRPr="003B29C9">
              <w:rPr>
                <w:rFonts w:eastAsia="Times New Roman"/>
                <w:sz w:val="20"/>
                <w:szCs w:val="20"/>
                <w:lang w:eastAsia="ru-RU"/>
              </w:rPr>
              <w:t xml:space="preserve"> район, с. </w:t>
            </w:r>
            <w:proofErr w:type="gramStart"/>
            <w:r w:rsidRPr="003B29C9">
              <w:rPr>
                <w:rFonts w:eastAsia="Times New Roman"/>
                <w:sz w:val="20"/>
                <w:szCs w:val="20"/>
                <w:lang w:eastAsia="ru-RU"/>
              </w:rPr>
              <w:t>Карачун</w:t>
            </w:r>
            <w:proofErr w:type="gramEnd"/>
          </w:p>
        </w:tc>
        <w:tc>
          <w:tcPr>
            <w:tcW w:w="1140" w:type="dxa"/>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0,0100</w:t>
            </w:r>
          </w:p>
        </w:tc>
        <w:tc>
          <w:tcPr>
            <w:tcW w:w="2080" w:type="dxa"/>
            <w:gridSpan w:val="3"/>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в стадии оформления</w:t>
            </w:r>
          </w:p>
        </w:tc>
      </w:tr>
      <w:tr w:rsidR="003B29C9" w:rsidTr="003B29C9">
        <w:trPr>
          <w:trHeight w:val="1751"/>
        </w:trPr>
        <w:tc>
          <w:tcPr>
            <w:tcW w:w="429" w:type="dxa"/>
          </w:tcPr>
          <w:p w:rsidR="003B29C9" w:rsidRPr="003B29C9" w:rsidRDefault="003B29C9" w:rsidP="005846F3">
            <w:pPr>
              <w:widowControl/>
              <w:suppressAutoHyphens w:val="0"/>
              <w:spacing w:before="100" w:beforeAutospacing="1"/>
              <w:jc w:val="both"/>
              <w:rPr>
                <w:rFonts w:eastAsia="Times New Roman"/>
                <w:sz w:val="20"/>
                <w:szCs w:val="20"/>
                <w:lang w:eastAsia="ru-RU"/>
              </w:rPr>
            </w:pPr>
          </w:p>
          <w:p w:rsidR="003B29C9" w:rsidRPr="003B29C9" w:rsidRDefault="003B29C9" w:rsidP="005846F3">
            <w:pPr>
              <w:widowControl/>
              <w:suppressAutoHyphens w:val="0"/>
              <w:spacing w:before="100" w:beforeAutospacing="1"/>
              <w:jc w:val="both"/>
              <w:rPr>
                <w:rFonts w:eastAsia="Times New Roman"/>
                <w:sz w:val="20"/>
                <w:szCs w:val="20"/>
                <w:lang w:eastAsia="ru-RU"/>
              </w:rPr>
            </w:pPr>
            <w:r w:rsidRPr="003B29C9">
              <w:rPr>
                <w:rFonts w:eastAsia="Times New Roman"/>
                <w:sz w:val="20"/>
                <w:szCs w:val="20"/>
                <w:lang w:eastAsia="ru-RU"/>
              </w:rPr>
              <w:t>2</w:t>
            </w:r>
          </w:p>
        </w:tc>
        <w:tc>
          <w:tcPr>
            <w:tcW w:w="2265" w:type="dxa"/>
          </w:tcPr>
          <w:p w:rsidR="003B29C9" w:rsidRPr="003B29C9" w:rsidRDefault="003B29C9" w:rsidP="005846F3">
            <w:pPr>
              <w:widowControl/>
              <w:suppressAutoHyphens w:val="0"/>
              <w:spacing w:before="100" w:beforeAutospacing="1"/>
              <w:rPr>
                <w:rFonts w:eastAsia="Times New Roman"/>
                <w:sz w:val="20"/>
                <w:szCs w:val="20"/>
                <w:lang w:eastAsia="ru-RU"/>
              </w:rPr>
            </w:pPr>
          </w:p>
          <w:p w:rsidR="003B29C9" w:rsidRPr="003B29C9" w:rsidRDefault="003B29C9" w:rsidP="005846F3">
            <w:pPr>
              <w:widowControl/>
              <w:suppressAutoHyphens w:val="0"/>
              <w:spacing w:before="100" w:beforeAutospacing="1"/>
              <w:rPr>
                <w:rFonts w:eastAsia="Times New Roman"/>
                <w:sz w:val="20"/>
                <w:szCs w:val="20"/>
                <w:lang w:eastAsia="ru-RU"/>
              </w:rPr>
            </w:pPr>
            <w:r w:rsidRPr="003B29C9">
              <w:rPr>
                <w:rFonts w:eastAsia="Times New Roman"/>
                <w:sz w:val="20"/>
                <w:szCs w:val="20"/>
                <w:lang w:eastAsia="ru-RU"/>
              </w:rPr>
              <w:t>ОГУ «Лесная охрана»</w:t>
            </w:r>
          </w:p>
        </w:tc>
        <w:tc>
          <w:tcPr>
            <w:tcW w:w="1846" w:type="dxa"/>
          </w:tcPr>
          <w:p w:rsidR="003B29C9" w:rsidRPr="003B29C9" w:rsidRDefault="003B29C9" w:rsidP="005846F3">
            <w:pPr>
              <w:widowControl/>
              <w:suppressAutoHyphens w:val="0"/>
              <w:spacing w:before="100" w:beforeAutospacing="1"/>
              <w:jc w:val="both"/>
              <w:rPr>
                <w:rFonts w:eastAsia="Times New Roman"/>
                <w:b/>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отсутствует</w:t>
            </w:r>
          </w:p>
        </w:tc>
        <w:tc>
          <w:tcPr>
            <w:tcW w:w="1598" w:type="dxa"/>
          </w:tcPr>
          <w:p w:rsidR="003B29C9" w:rsidRPr="003B29C9" w:rsidRDefault="003B29C9" w:rsidP="005846F3">
            <w:pPr>
              <w:widowControl/>
              <w:suppressAutoHyphens w:val="0"/>
              <w:spacing w:before="100" w:beforeAutospacing="1"/>
              <w:rPr>
                <w:rFonts w:eastAsia="Times New Roman"/>
                <w:sz w:val="20"/>
                <w:szCs w:val="20"/>
                <w:lang w:eastAsia="ru-RU"/>
              </w:rPr>
            </w:pPr>
          </w:p>
          <w:p w:rsidR="003B29C9" w:rsidRPr="003B29C9" w:rsidRDefault="003B29C9" w:rsidP="005846F3">
            <w:pPr>
              <w:widowControl/>
              <w:suppressAutoHyphens w:val="0"/>
              <w:spacing w:before="100" w:beforeAutospacing="1"/>
              <w:rPr>
                <w:rFonts w:eastAsia="Times New Roman"/>
                <w:b/>
                <w:sz w:val="20"/>
                <w:szCs w:val="20"/>
                <w:lang w:eastAsia="ru-RU"/>
              </w:rPr>
            </w:pPr>
            <w:proofErr w:type="spellStart"/>
            <w:r w:rsidRPr="003B29C9">
              <w:rPr>
                <w:rFonts w:eastAsia="Times New Roman"/>
                <w:sz w:val="20"/>
                <w:szCs w:val="20"/>
                <w:lang w:eastAsia="ru-RU"/>
              </w:rPr>
              <w:t>Рамонский</w:t>
            </w:r>
            <w:proofErr w:type="spellEnd"/>
            <w:r w:rsidRPr="003B29C9">
              <w:rPr>
                <w:rFonts w:eastAsia="Times New Roman"/>
                <w:sz w:val="20"/>
                <w:szCs w:val="20"/>
                <w:lang w:eastAsia="ru-RU"/>
              </w:rPr>
              <w:t xml:space="preserve"> район, с. Пекшево</w:t>
            </w:r>
          </w:p>
        </w:tc>
        <w:tc>
          <w:tcPr>
            <w:tcW w:w="1140" w:type="dxa"/>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0,0100</w:t>
            </w:r>
          </w:p>
        </w:tc>
        <w:tc>
          <w:tcPr>
            <w:tcW w:w="2080" w:type="dxa"/>
            <w:gridSpan w:val="3"/>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b/>
                <w:sz w:val="20"/>
                <w:szCs w:val="20"/>
                <w:lang w:eastAsia="ru-RU"/>
              </w:rPr>
            </w:pPr>
            <w:r w:rsidRPr="003B29C9">
              <w:rPr>
                <w:rFonts w:eastAsia="Times New Roman"/>
                <w:sz w:val="20"/>
                <w:szCs w:val="20"/>
                <w:lang w:eastAsia="ru-RU"/>
              </w:rPr>
              <w:t>в стадии оформления</w:t>
            </w:r>
          </w:p>
        </w:tc>
      </w:tr>
      <w:tr w:rsidR="003B29C9" w:rsidTr="003B29C9">
        <w:trPr>
          <w:trHeight w:val="1271"/>
        </w:trPr>
        <w:tc>
          <w:tcPr>
            <w:tcW w:w="429" w:type="dxa"/>
          </w:tcPr>
          <w:p w:rsidR="003B29C9" w:rsidRPr="003B29C9" w:rsidRDefault="003B29C9" w:rsidP="005846F3">
            <w:pPr>
              <w:widowControl/>
              <w:suppressAutoHyphens w:val="0"/>
              <w:spacing w:before="100" w:beforeAutospacing="1"/>
              <w:jc w:val="both"/>
              <w:rPr>
                <w:rFonts w:eastAsia="Times New Roman"/>
                <w:sz w:val="20"/>
                <w:szCs w:val="20"/>
                <w:lang w:eastAsia="ru-RU"/>
              </w:rPr>
            </w:pPr>
          </w:p>
          <w:p w:rsidR="003B29C9" w:rsidRPr="003B29C9" w:rsidRDefault="003B29C9" w:rsidP="005846F3">
            <w:pPr>
              <w:widowControl/>
              <w:suppressAutoHyphens w:val="0"/>
              <w:spacing w:before="100" w:beforeAutospacing="1"/>
              <w:jc w:val="both"/>
              <w:rPr>
                <w:rFonts w:eastAsia="Times New Roman"/>
                <w:sz w:val="20"/>
                <w:szCs w:val="20"/>
                <w:lang w:eastAsia="ru-RU"/>
              </w:rPr>
            </w:pPr>
            <w:r w:rsidRPr="003B29C9">
              <w:rPr>
                <w:rFonts w:eastAsia="Times New Roman"/>
                <w:sz w:val="20"/>
                <w:szCs w:val="20"/>
                <w:lang w:eastAsia="ru-RU"/>
              </w:rPr>
              <w:t>3</w:t>
            </w:r>
          </w:p>
        </w:tc>
        <w:tc>
          <w:tcPr>
            <w:tcW w:w="2265" w:type="dxa"/>
          </w:tcPr>
          <w:p w:rsidR="003B29C9" w:rsidRPr="003B29C9" w:rsidRDefault="003B29C9" w:rsidP="005846F3">
            <w:pPr>
              <w:widowControl/>
              <w:suppressAutoHyphens w:val="0"/>
              <w:spacing w:before="100" w:beforeAutospacing="1"/>
              <w:rPr>
                <w:rFonts w:eastAsia="Times New Roman"/>
                <w:sz w:val="20"/>
                <w:szCs w:val="20"/>
                <w:lang w:eastAsia="ru-RU"/>
              </w:rPr>
            </w:pPr>
            <w:r w:rsidRPr="003B29C9">
              <w:rPr>
                <w:rFonts w:eastAsia="Times New Roman"/>
                <w:sz w:val="20"/>
                <w:szCs w:val="20"/>
                <w:lang w:eastAsia="ru-RU"/>
              </w:rPr>
              <w:t>ГУП Воронежской области «</w:t>
            </w:r>
            <w:proofErr w:type="spellStart"/>
            <w:r w:rsidRPr="003B29C9">
              <w:rPr>
                <w:rFonts w:eastAsia="Times New Roman"/>
                <w:sz w:val="20"/>
                <w:szCs w:val="20"/>
                <w:lang w:eastAsia="ru-RU"/>
              </w:rPr>
              <w:t>Воронежфармация</w:t>
            </w:r>
            <w:proofErr w:type="spellEnd"/>
            <w:r w:rsidRPr="003B29C9">
              <w:rPr>
                <w:rFonts w:eastAsia="Times New Roman"/>
                <w:sz w:val="20"/>
                <w:szCs w:val="20"/>
                <w:lang w:eastAsia="ru-RU"/>
              </w:rPr>
              <w:t>»</w:t>
            </w:r>
          </w:p>
        </w:tc>
        <w:tc>
          <w:tcPr>
            <w:tcW w:w="1846" w:type="dxa"/>
          </w:tcPr>
          <w:p w:rsidR="003B29C9" w:rsidRPr="003B29C9" w:rsidRDefault="003B29C9" w:rsidP="005846F3">
            <w:pPr>
              <w:widowControl/>
              <w:suppressAutoHyphens w:val="0"/>
              <w:spacing w:before="100" w:beforeAutospacing="1"/>
              <w:jc w:val="both"/>
              <w:rPr>
                <w:rFonts w:eastAsia="Times New Roman"/>
                <w:sz w:val="20"/>
                <w:szCs w:val="20"/>
                <w:lang w:eastAsia="ru-RU"/>
              </w:rPr>
            </w:pPr>
          </w:p>
          <w:p w:rsidR="003B29C9" w:rsidRPr="003B29C9" w:rsidRDefault="003B29C9" w:rsidP="005846F3">
            <w:pPr>
              <w:widowControl/>
              <w:suppressAutoHyphens w:val="0"/>
              <w:spacing w:before="100" w:beforeAutospacing="1"/>
              <w:jc w:val="both"/>
              <w:rPr>
                <w:rFonts w:eastAsia="Times New Roman"/>
                <w:sz w:val="20"/>
                <w:szCs w:val="20"/>
                <w:lang w:eastAsia="ru-RU"/>
              </w:rPr>
            </w:pPr>
            <w:r w:rsidRPr="003B29C9">
              <w:rPr>
                <w:rFonts w:eastAsia="Times New Roman"/>
                <w:sz w:val="20"/>
                <w:szCs w:val="20"/>
                <w:lang w:eastAsia="ru-RU"/>
              </w:rPr>
              <w:t>36:25:2600006:4</w:t>
            </w:r>
          </w:p>
        </w:tc>
        <w:tc>
          <w:tcPr>
            <w:tcW w:w="1598" w:type="dxa"/>
          </w:tcPr>
          <w:p w:rsidR="003B29C9" w:rsidRPr="003B29C9" w:rsidRDefault="003B29C9" w:rsidP="005846F3">
            <w:pPr>
              <w:widowControl/>
              <w:suppressAutoHyphens w:val="0"/>
              <w:spacing w:before="100" w:beforeAutospacing="1"/>
              <w:rPr>
                <w:rFonts w:eastAsia="Times New Roman"/>
                <w:b/>
                <w:sz w:val="20"/>
                <w:szCs w:val="20"/>
                <w:lang w:eastAsia="ru-RU"/>
              </w:rPr>
            </w:pPr>
            <w:proofErr w:type="spellStart"/>
            <w:r w:rsidRPr="003B29C9">
              <w:rPr>
                <w:rFonts w:eastAsia="Times New Roman"/>
                <w:sz w:val="20"/>
                <w:szCs w:val="20"/>
                <w:lang w:eastAsia="ru-RU"/>
              </w:rPr>
              <w:t>Рамонский</w:t>
            </w:r>
            <w:proofErr w:type="spellEnd"/>
            <w:r w:rsidRPr="003B29C9">
              <w:rPr>
                <w:rFonts w:eastAsia="Times New Roman"/>
                <w:sz w:val="20"/>
                <w:szCs w:val="20"/>
                <w:lang w:eastAsia="ru-RU"/>
              </w:rPr>
              <w:t xml:space="preserve"> район, с. Глушицы, ул. </w:t>
            </w:r>
            <w:proofErr w:type="gramStart"/>
            <w:r w:rsidRPr="003B29C9">
              <w:rPr>
                <w:rFonts w:eastAsia="Times New Roman"/>
                <w:sz w:val="20"/>
                <w:szCs w:val="20"/>
                <w:lang w:eastAsia="ru-RU"/>
              </w:rPr>
              <w:t>Новая</w:t>
            </w:r>
            <w:proofErr w:type="gramEnd"/>
            <w:r w:rsidRPr="003B29C9">
              <w:rPr>
                <w:rFonts w:eastAsia="Times New Roman"/>
                <w:sz w:val="20"/>
                <w:szCs w:val="20"/>
                <w:lang w:eastAsia="ru-RU"/>
              </w:rPr>
              <w:t>, 13</w:t>
            </w:r>
          </w:p>
        </w:tc>
        <w:tc>
          <w:tcPr>
            <w:tcW w:w="1140" w:type="dxa"/>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sz w:val="20"/>
                <w:szCs w:val="20"/>
                <w:lang w:eastAsia="ru-RU"/>
              </w:rPr>
            </w:pPr>
            <w:r w:rsidRPr="003B29C9">
              <w:rPr>
                <w:rFonts w:eastAsia="Times New Roman"/>
                <w:sz w:val="20"/>
                <w:szCs w:val="20"/>
                <w:lang w:eastAsia="ru-RU"/>
              </w:rPr>
              <w:t>0,0100</w:t>
            </w:r>
          </w:p>
        </w:tc>
        <w:tc>
          <w:tcPr>
            <w:tcW w:w="2080" w:type="dxa"/>
            <w:gridSpan w:val="3"/>
          </w:tcPr>
          <w:p w:rsidR="003B29C9" w:rsidRPr="003B29C9" w:rsidRDefault="003B29C9" w:rsidP="005846F3">
            <w:pPr>
              <w:widowControl/>
              <w:suppressAutoHyphens w:val="0"/>
              <w:spacing w:before="100" w:beforeAutospacing="1"/>
              <w:jc w:val="center"/>
              <w:rPr>
                <w:rFonts w:eastAsia="Times New Roman"/>
                <w:sz w:val="20"/>
                <w:szCs w:val="20"/>
                <w:lang w:eastAsia="ru-RU"/>
              </w:rPr>
            </w:pPr>
          </w:p>
          <w:p w:rsidR="003B29C9" w:rsidRPr="003B29C9" w:rsidRDefault="003B29C9" w:rsidP="005846F3">
            <w:pPr>
              <w:widowControl/>
              <w:suppressAutoHyphens w:val="0"/>
              <w:spacing w:before="100" w:beforeAutospacing="1"/>
              <w:jc w:val="center"/>
              <w:rPr>
                <w:rFonts w:eastAsia="Times New Roman"/>
                <w:b/>
                <w:sz w:val="20"/>
                <w:szCs w:val="20"/>
                <w:lang w:eastAsia="ru-RU"/>
              </w:rPr>
            </w:pPr>
            <w:r w:rsidRPr="003B29C9">
              <w:rPr>
                <w:rFonts w:eastAsia="Times New Roman"/>
                <w:sz w:val="20"/>
                <w:szCs w:val="20"/>
                <w:lang w:eastAsia="ru-RU"/>
              </w:rPr>
              <w:t>в стадии оформления</w:t>
            </w:r>
          </w:p>
        </w:tc>
      </w:tr>
      <w:tr w:rsidR="003B29C9" w:rsidTr="003B29C9">
        <w:trPr>
          <w:trHeight w:val="1271"/>
        </w:trPr>
        <w:tc>
          <w:tcPr>
            <w:tcW w:w="429" w:type="dxa"/>
          </w:tcPr>
          <w:p w:rsidR="003B29C9" w:rsidRPr="003B29C9" w:rsidRDefault="003B29C9" w:rsidP="005846F3">
            <w:pPr>
              <w:widowControl/>
              <w:suppressAutoHyphens w:val="0"/>
              <w:spacing w:before="100" w:beforeAutospacing="1"/>
              <w:jc w:val="both"/>
              <w:rPr>
                <w:rFonts w:eastAsia="Times New Roman"/>
                <w:sz w:val="20"/>
                <w:szCs w:val="20"/>
              </w:rPr>
            </w:pPr>
          </w:p>
          <w:p w:rsidR="003B29C9" w:rsidRPr="003B29C9" w:rsidRDefault="003B29C9" w:rsidP="005846F3">
            <w:pPr>
              <w:widowControl/>
              <w:suppressAutoHyphens w:val="0"/>
              <w:spacing w:before="100" w:beforeAutospacing="1"/>
              <w:jc w:val="both"/>
              <w:rPr>
                <w:rFonts w:eastAsia="Times New Roman"/>
                <w:sz w:val="20"/>
                <w:szCs w:val="20"/>
              </w:rPr>
            </w:pPr>
            <w:r w:rsidRPr="003B29C9">
              <w:rPr>
                <w:rFonts w:eastAsia="Times New Roman"/>
                <w:sz w:val="20"/>
                <w:szCs w:val="20"/>
              </w:rPr>
              <w:t>4</w:t>
            </w:r>
          </w:p>
        </w:tc>
        <w:tc>
          <w:tcPr>
            <w:tcW w:w="2265" w:type="dxa"/>
          </w:tcPr>
          <w:p w:rsidR="003B29C9" w:rsidRPr="003B29C9" w:rsidRDefault="003B29C9" w:rsidP="005846F3">
            <w:pPr>
              <w:widowControl/>
              <w:suppressAutoHyphens w:val="0"/>
              <w:spacing w:before="100" w:beforeAutospacing="1"/>
              <w:rPr>
                <w:rFonts w:eastAsia="Times New Roman"/>
                <w:sz w:val="20"/>
                <w:szCs w:val="20"/>
              </w:rPr>
            </w:pPr>
            <w:r w:rsidRPr="003B29C9">
              <w:rPr>
                <w:rFonts w:eastAsia="Times New Roman"/>
                <w:sz w:val="20"/>
                <w:szCs w:val="20"/>
              </w:rPr>
              <w:t>ОГУ «</w:t>
            </w:r>
            <w:proofErr w:type="spellStart"/>
            <w:r w:rsidRPr="003B29C9">
              <w:rPr>
                <w:rFonts w:eastAsia="Times New Roman"/>
                <w:sz w:val="20"/>
                <w:szCs w:val="20"/>
              </w:rPr>
              <w:t>Рамонский</w:t>
            </w:r>
            <w:proofErr w:type="spellEnd"/>
            <w:r w:rsidRPr="003B29C9">
              <w:rPr>
                <w:rFonts w:eastAsia="Times New Roman"/>
                <w:sz w:val="20"/>
                <w:szCs w:val="20"/>
              </w:rPr>
              <w:t xml:space="preserve"> центр временного проживания граждан пожилого возраста и инвалидов»</w:t>
            </w:r>
          </w:p>
        </w:tc>
        <w:tc>
          <w:tcPr>
            <w:tcW w:w="1846" w:type="dxa"/>
          </w:tcPr>
          <w:p w:rsidR="003B29C9" w:rsidRPr="003B29C9" w:rsidRDefault="003B29C9" w:rsidP="005846F3">
            <w:pPr>
              <w:widowControl/>
              <w:suppressAutoHyphens w:val="0"/>
              <w:spacing w:before="100" w:beforeAutospacing="1"/>
              <w:jc w:val="both"/>
              <w:rPr>
                <w:rFonts w:eastAsia="Times New Roman"/>
                <w:sz w:val="20"/>
                <w:szCs w:val="20"/>
              </w:rPr>
            </w:pPr>
          </w:p>
          <w:p w:rsidR="003B29C9" w:rsidRPr="003B29C9" w:rsidRDefault="003B29C9" w:rsidP="005846F3">
            <w:pPr>
              <w:widowControl/>
              <w:suppressAutoHyphens w:val="0"/>
              <w:spacing w:before="100" w:beforeAutospacing="1"/>
              <w:jc w:val="both"/>
              <w:rPr>
                <w:rFonts w:eastAsia="Times New Roman"/>
                <w:sz w:val="20"/>
                <w:szCs w:val="20"/>
              </w:rPr>
            </w:pPr>
            <w:r w:rsidRPr="003B29C9">
              <w:rPr>
                <w:rFonts w:eastAsia="Times New Roman"/>
                <w:sz w:val="20"/>
                <w:szCs w:val="20"/>
              </w:rPr>
              <w:t>36:25:2600007:2</w:t>
            </w:r>
          </w:p>
        </w:tc>
        <w:tc>
          <w:tcPr>
            <w:tcW w:w="1598" w:type="dxa"/>
          </w:tcPr>
          <w:p w:rsidR="003B29C9" w:rsidRPr="003B29C9" w:rsidRDefault="003B29C9" w:rsidP="005846F3">
            <w:pPr>
              <w:widowControl/>
              <w:suppressAutoHyphens w:val="0"/>
              <w:spacing w:before="100" w:beforeAutospacing="1"/>
              <w:rPr>
                <w:sz w:val="20"/>
                <w:szCs w:val="20"/>
              </w:rPr>
            </w:pPr>
            <w:proofErr w:type="spellStart"/>
            <w:r w:rsidRPr="003B29C9">
              <w:rPr>
                <w:rFonts w:eastAsia="Times New Roman"/>
                <w:sz w:val="20"/>
                <w:szCs w:val="20"/>
                <w:lang w:eastAsia="ru-RU"/>
              </w:rPr>
              <w:t>Рамонский</w:t>
            </w:r>
            <w:proofErr w:type="spellEnd"/>
            <w:r w:rsidRPr="003B29C9">
              <w:rPr>
                <w:rFonts w:eastAsia="Times New Roman"/>
                <w:sz w:val="20"/>
                <w:szCs w:val="20"/>
                <w:lang w:eastAsia="ru-RU"/>
              </w:rPr>
              <w:t xml:space="preserve"> район, с. Глушицы, ул. </w:t>
            </w:r>
            <w:proofErr w:type="gramStart"/>
            <w:r w:rsidRPr="003B29C9">
              <w:rPr>
                <w:rFonts w:eastAsia="Times New Roman"/>
                <w:sz w:val="20"/>
                <w:szCs w:val="20"/>
                <w:lang w:eastAsia="ru-RU"/>
              </w:rPr>
              <w:t>Новая</w:t>
            </w:r>
            <w:proofErr w:type="gramEnd"/>
            <w:r w:rsidRPr="003B29C9">
              <w:rPr>
                <w:rFonts w:eastAsia="Times New Roman"/>
                <w:sz w:val="20"/>
                <w:szCs w:val="20"/>
                <w:lang w:eastAsia="ru-RU"/>
              </w:rPr>
              <w:t>, 6</w:t>
            </w:r>
          </w:p>
        </w:tc>
        <w:tc>
          <w:tcPr>
            <w:tcW w:w="1140" w:type="dxa"/>
          </w:tcPr>
          <w:p w:rsidR="003B29C9" w:rsidRPr="003B29C9" w:rsidRDefault="003B29C9" w:rsidP="005846F3">
            <w:pPr>
              <w:widowControl/>
              <w:suppressAutoHyphens w:val="0"/>
              <w:spacing w:before="100" w:beforeAutospacing="1"/>
              <w:jc w:val="center"/>
              <w:rPr>
                <w:rFonts w:eastAsia="Times New Roman"/>
                <w:sz w:val="20"/>
                <w:szCs w:val="20"/>
              </w:rPr>
            </w:pPr>
          </w:p>
          <w:p w:rsidR="003B29C9" w:rsidRPr="003B29C9" w:rsidRDefault="003B29C9" w:rsidP="005846F3">
            <w:pPr>
              <w:widowControl/>
              <w:suppressAutoHyphens w:val="0"/>
              <w:spacing w:before="100" w:beforeAutospacing="1"/>
              <w:jc w:val="center"/>
              <w:rPr>
                <w:rFonts w:eastAsia="Times New Roman"/>
                <w:sz w:val="20"/>
                <w:szCs w:val="20"/>
              </w:rPr>
            </w:pPr>
            <w:r w:rsidRPr="003B29C9">
              <w:rPr>
                <w:rFonts w:eastAsia="Times New Roman"/>
                <w:sz w:val="20"/>
                <w:szCs w:val="20"/>
              </w:rPr>
              <w:t>0,9753</w:t>
            </w:r>
          </w:p>
        </w:tc>
        <w:tc>
          <w:tcPr>
            <w:tcW w:w="1141" w:type="dxa"/>
          </w:tcPr>
          <w:p w:rsidR="003B29C9" w:rsidRPr="003B29C9" w:rsidRDefault="003B29C9" w:rsidP="005846F3">
            <w:pPr>
              <w:widowControl/>
              <w:suppressAutoHyphens w:val="0"/>
              <w:spacing w:before="100" w:beforeAutospacing="1"/>
              <w:jc w:val="center"/>
              <w:rPr>
                <w:rFonts w:eastAsia="Times New Roman"/>
                <w:sz w:val="20"/>
                <w:szCs w:val="20"/>
              </w:rPr>
            </w:pPr>
          </w:p>
          <w:p w:rsidR="003B29C9" w:rsidRPr="003B29C9" w:rsidRDefault="003B29C9" w:rsidP="005846F3">
            <w:pPr>
              <w:widowControl/>
              <w:suppressAutoHyphens w:val="0"/>
              <w:spacing w:before="100" w:beforeAutospacing="1"/>
              <w:jc w:val="center"/>
              <w:rPr>
                <w:rFonts w:eastAsia="Times New Roman"/>
                <w:sz w:val="20"/>
                <w:szCs w:val="20"/>
              </w:rPr>
            </w:pPr>
            <w:r w:rsidRPr="003B29C9">
              <w:rPr>
                <w:rFonts w:eastAsia="Times New Roman"/>
                <w:sz w:val="20"/>
                <w:szCs w:val="20"/>
              </w:rPr>
              <w:t>02.04.10г.</w:t>
            </w:r>
          </w:p>
        </w:tc>
        <w:tc>
          <w:tcPr>
            <w:tcW w:w="939" w:type="dxa"/>
            <w:gridSpan w:val="2"/>
          </w:tcPr>
          <w:p w:rsidR="003B29C9" w:rsidRPr="003B29C9" w:rsidRDefault="003B29C9" w:rsidP="005846F3">
            <w:pPr>
              <w:widowControl/>
              <w:suppressAutoHyphens w:val="0"/>
              <w:spacing w:before="100" w:beforeAutospacing="1"/>
              <w:jc w:val="center"/>
              <w:rPr>
                <w:rFonts w:eastAsia="Times New Roman"/>
                <w:sz w:val="20"/>
                <w:szCs w:val="20"/>
              </w:rPr>
            </w:pPr>
          </w:p>
          <w:p w:rsidR="003B29C9" w:rsidRPr="003B29C9" w:rsidRDefault="003B29C9" w:rsidP="005846F3">
            <w:pPr>
              <w:widowControl/>
              <w:suppressAutoHyphens w:val="0"/>
              <w:spacing w:before="100" w:beforeAutospacing="1"/>
              <w:jc w:val="center"/>
              <w:rPr>
                <w:rFonts w:eastAsia="Times New Roman"/>
                <w:sz w:val="20"/>
                <w:szCs w:val="20"/>
              </w:rPr>
            </w:pPr>
            <w:r w:rsidRPr="003B29C9">
              <w:rPr>
                <w:rFonts w:eastAsia="Times New Roman"/>
                <w:sz w:val="20"/>
                <w:szCs w:val="20"/>
              </w:rPr>
              <w:t>36 АВ 768110</w:t>
            </w:r>
          </w:p>
        </w:tc>
      </w:tr>
    </w:tbl>
    <w:p w:rsidR="003B29C9" w:rsidRPr="00A77837" w:rsidRDefault="003B29C9" w:rsidP="003B29C9">
      <w:pPr>
        <w:widowControl/>
        <w:suppressAutoHyphens w:val="0"/>
        <w:spacing w:before="100" w:beforeAutospacing="1"/>
        <w:ind w:firstLine="567"/>
        <w:jc w:val="both"/>
        <w:rPr>
          <w:rFonts w:eastAsia="Times New Roman"/>
          <w:b/>
        </w:rPr>
      </w:pPr>
    </w:p>
    <w:p w:rsidR="004B7706" w:rsidRDefault="004B7706" w:rsidP="00A96672">
      <w:pPr>
        <w:widowControl/>
        <w:suppressAutoHyphens w:val="0"/>
        <w:ind w:firstLine="567"/>
        <w:jc w:val="both"/>
        <w:rPr>
          <w:rFonts w:eastAsia="Times New Roman"/>
          <w:b/>
          <w:kern w:val="0"/>
          <w:lang w:eastAsia="ru-RU"/>
        </w:rPr>
      </w:pPr>
    </w:p>
    <w:p w:rsidR="00A25E57" w:rsidRDefault="00A25E57" w:rsidP="00A96672">
      <w:pPr>
        <w:widowControl/>
        <w:suppressAutoHyphens w:val="0"/>
        <w:ind w:firstLine="567"/>
        <w:jc w:val="both"/>
        <w:rPr>
          <w:rFonts w:eastAsia="Times New Roman"/>
          <w:b/>
          <w:kern w:val="0"/>
          <w:lang w:eastAsia="ru-RU"/>
        </w:rPr>
      </w:pPr>
    </w:p>
    <w:p w:rsidR="00A25E57" w:rsidRDefault="00A25E57" w:rsidP="00A96672">
      <w:pPr>
        <w:widowControl/>
        <w:suppressAutoHyphens w:val="0"/>
        <w:ind w:firstLine="567"/>
        <w:jc w:val="both"/>
        <w:rPr>
          <w:rFonts w:eastAsia="Times New Roman"/>
          <w:b/>
          <w:kern w:val="0"/>
          <w:lang w:eastAsia="ru-RU"/>
        </w:rPr>
      </w:pPr>
    </w:p>
    <w:p w:rsidR="006A0321" w:rsidRDefault="006A0321" w:rsidP="00A96672">
      <w:pPr>
        <w:widowControl/>
        <w:suppressAutoHyphens w:val="0"/>
        <w:ind w:firstLine="567"/>
        <w:jc w:val="both"/>
        <w:rPr>
          <w:rFonts w:eastAsia="Times New Roman"/>
          <w:b/>
          <w:kern w:val="0"/>
          <w:lang w:eastAsia="ru-RU"/>
        </w:rPr>
      </w:pPr>
    </w:p>
    <w:p w:rsidR="003E0A8B" w:rsidRPr="00A96672" w:rsidRDefault="003E0A8B" w:rsidP="00A96672">
      <w:pPr>
        <w:widowControl/>
        <w:suppressAutoHyphens w:val="0"/>
        <w:ind w:firstLine="567"/>
        <w:jc w:val="both"/>
        <w:rPr>
          <w:rFonts w:eastAsia="Times New Roman"/>
          <w:kern w:val="0"/>
          <w:lang w:eastAsia="ru-RU"/>
        </w:rPr>
      </w:pPr>
      <w:r w:rsidRPr="00A77837">
        <w:rPr>
          <w:rFonts w:eastAsia="Times New Roman"/>
          <w:b/>
          <w:kern w:val="0"/>
          <w:lang w:eastAsia="ru-RU"/>
        </w:rPr>
        <w:t xml:space="preserve">Вывод к </w:t>
      </w:r>
      <w:r w:rsidR="00C82B9F">
        <w:rPr>
          <w:rFonts w:eastAsia="Times New Roman"/>
          <w:b/>
          <w:kern w:val="0"/>
          <w:lang w:eastAsia="ru-RU"/>
        </w:rPr>
        <w:t>разделу</w:t>
      </w:r>
      <w:r w:rsidRPr="00A77837">
        <w:rPr>
          <w:rFonts w:eastAsia="Times New Roman"/>
          <w:b/>
          <w:kern w:val="0"/>
          <w:lang w:eastAsia="ru-RU"/>
        </w:rPr>
        <w:t xml:space="preserve"> 1</w:t>
      </w:r>
      <w:r w:rsidRPr="00A77837">
        <w:rPr>
          <w:rFonts w:eastAsia="Times New Roman"/>
          <w:kern w:val="0"/>
          <w:lang w:eastAsia="ru-RU"/>
        </w:rPr>
        <w:t>.</w:t>
      </w:r>
    </w:p>
    <w:p w:rsidR="00A96672" w:rsidRPr="00692322" w:rsidRDefault="00887B90" w:rsidP="00A96672">
      <w:pPr>
        <w:widowControl/>
        <w:suppressAutoHyphens w:val="0"/>
        <w:ind w:firstLine="567"/>
        <w:jc w:val="both"/>
        <w:rPr>
          <w:rFonts w:eastAsia="Times New Roman"/>
          <w:kern w:val="0"/>
          <w:lang w:eastAsia="ru-RU"/>
        </w:rPr>
      </w:pPr>
      <w:r>
        <w:rPr>
          <w:rFonts w:eastAsia="Times New Roman"/>
          <w:kern w:val="0"/>
          <w:lang w:eastAsia="ru-RU"/>
        </w:rPr>
        <w:t>Таким образом,</w:t>
      </w:r>
      <w:r w:rsidR="00A96672" w:rsidRPr="00692322">
        <w:rPr>
          <w:rFonts w:eastAsia="Times New Roman"/>
          <w:kern w:val="0"/>
          <w:lang w:eastAsia="ru-RU"/>
        </w:rPr>
        <w:t xml:space="preserve">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w:t>
      </w:r>
      <w:r w:rsidR="00756DE8">
        <w:rPr>
          <w:rFonts w:eastAsia="Times New Roman"/>
          <w:kern w:val="0"/>
          <w:lang w:eastAsia="ru-RU"/>
        </w:rPr>
        <w:t>Карачунского</w:t>
      </w:r>
      <w:r w:rsidR="00A96672" w:rsidRPr="00692322">
        <w:rPr>
          <w:rFonts w:eastAsia="Times New Roman"/>
          <w:kern w:val="0"/>
          <w:lang w:eastAsia="ru-RU"/>
        </w:rPr>
        <w:t xml:space="preserve"> сельского поселения.</w:t>
      </w:r>
    </w:p>
    <w:p w:rsidR="00A96672" w:rsidRPr="00692322" w:rsidRDefault="00A96672" w:rsidP="00A96672">
      <w:pPr>
        <w:widowControl/>
        <w:suppressAutoHyphens w:val="0"/>
        <w:ind w:firstLine="567"/>
        <w:jc w:val="both"/>
        <w:rPr>
          <w:rFonts w:eastAsia="Times New Roman"/>
          <w:kern w:val="0"/>
          <w:lang w:eastAsia="ru-RU"/>
        </w:rPr>
      </w:pPr>
      <w:r w:rsidRPr="00692322">
        <w:rPr>
          <w:rFonts w:eastAsia="Times New Roman"/>
          <w:kern w:val="0"/>
          <w:lang w:eastAsia="ru-RU"/>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A96672" w:rsidRPr="00680FC1" w:rsidRDefault="00A96672" w:rsidP="00A96672">
      <w:pPr>
        <w:widowControl/>
        <w:suppressAutoHyphens w:val="0"/>
        <w:ind w:firstLine="567"/>
        <w:jc w:val="both"/>
        <w:rPr>
          <w:rFonts w:eastAsia="Times New Roman"/>
          <w:kern w:val="0"/>
          <w:lang w:eastAsia="ru-RU"/>
        </w:rPr>
      </w:pPr>
      <w:r w:rsidRPr="00692322">
        <w:rPr>
          <w:rFonts w:eastAsia="Times New Roman"/>
          <w:kern w:val="0"/>
          <w:lang w:eastAsia="ru-RU"/>
        </w:rPr>
        <w:t xml:space="preserve">В результате проведенного анализа было выявлено, что </w:t>
      </w:r>
      <w:proofErr w:type="spellStart"/>
      <w:r w:rsidR="004B7706">
        <w:rPr>
          <w:rFonts w:eastAsia="Times New Roman"/>
          <w:kern w:val="0"/>
          <w:lang w:eastAsia="ru-RU"/>
        </w:rPr>
        <w:t>Карачунское</w:t>
      </w:r>
      <w:proofErr w:type="spellEnd"/>
      <w:r w:rsidRPr="00692322">
        <w:rPr>
          <w:rFonts w:eastAsia="Times New Roman"/>
          <w:kern w:val="0"/>
          <w:lang w:eastAsia="ru-RU"/>
        </w:rPr>
        <w:t xml:space="preserve"> сельское поселение относится к числу поселений, перспектива развития которых в значительной степени может быть обусловлена рядом факторов: выгодное транспортно-географическое положение; благоприятное состояние окружающей среды для развития рекреационной деятельности; накопленный социально-экономический потенциал; возможность расширения земель населенных пун</w:t>
      </w:r>
      <w:r>
        <w:rPr>
          <w:rFonts w:eastAsia="Times New Roman"/>
          <w:kern w:val="0"/>
          <w:lang w:eastAsia="ru-RU"/>
        </w:rPr>
        <w:t>ктов с целью ком</w:t>
      </w:r>
      <w:r w:rsidR="00C82B9F">
        <w:rPr>
          <w:rFonts w:eastAsia="Times New Roman"/>
          <w:kern w:val="0"/>
          <w:lang w:eastAsia="ru-RU"/>
        </w:rPr>
        <w:t xml:space="preserve">плексного развития территории, </w:t>
      </w:r>
      <w:r w:rsidR="00A07A0B">
        <w:rPr>
          <w:rFonts w:eastAsia="Times New Roman"/>
          <w:kern w:val="0"/>
          <w:lang w:eastAsia="ru-RU"/>
        </w:rPr>
        <w:t xml:space="preserve"> </w:t>
      </w:r>
      <w:r>
        <w:rPr>
          <w:rFonts w:eastAsia="Times New Roman"/>
          <w:kern w:val="0"/>
          <w:lang w:eastAsia="ru-RU"/>
        </w:rPr>
        <w:t>в частности</w:t>
      </w:r>
      <w:r w:rsidR="00C82B9F">
        <w:rPr>
          <w:rFonts w:eastAsia="Times New Roman"/>
          <w:kern w:val="0"/>
          <w:lang w:eastAsia="ru-RU"/>
        </w:rPr>
        <w:t>,</w:t>
      </w:r>
      <w:r>
        <w:rPr>
          <w:rFonts w:eastAsia="Times New Roman"/>
          <w:kern w:val="0"/>
          <w:lang w:eastAsia="ru-RU"/>
        </w:rPr>
        <w:t xml:space="preserve"> под жилищное строительство</w:t>
      </w:r>
      <w:r w:rsidRPr="00692322">
        <w:rPr>
          <w:rFonts w:eastAsia="Times New Roman"/>
          <w:kern w:val="0"/>
          <w:lang w:eastAsia="ru-RU"/>
        </w:rPr>
        <w:t xml:space="preserve"> за счет неиспользуемых земель с</w:t>
      </w:r>
      <w:r>
        <w:rPr>
          <w:rFonts w:eastAsia="Times New Roman"/>
          <w:kern w:val="0"/>
          <w:lang w:eastAsia="ru-RU"/>
        </w:rPr>
        <w:t>ельскохозяйс</w:t>
      </w:r>
      <w:r w:rsidR="00C82B9F">
        <w:rPr>
          <w:rFonts w:eastAsia="Times New Roman"/>
          <w:kern w:val="0"/>
          <w:lang w:eastAsia="ru-RU"/>
        </w:rPr>
        <w:t>твенного назначения, примыкающих</w:t>
      </w:r>
      <w:r>
        <w:rPr>
          <w:rFonts w:eastAsia="Times New Roman"/>
          <w:kern w:val="0"/>
          <w:lang w:eastAsia="ru-RU"/>
        </w:rPr>
        <w:t xml:space="preserve"> к южной </w:t>
      </w:r>
      <w:r w:rsidR="00C82B9F">
        <w:rPr>
          <w:rFonts w:eastAsia="Times New Roman"/>
          <w:kern w:val="0"/>
          <w:lang w:eastAsia="ru-RU"/>
        </w:rPr>
        <w:t>границе</w:t>
      </w:r>
      <w:r w:rsidR="00787C24">
        <w:rPr>
          <w:rFonts w:eastAsia="Times New Roman"/>
          <w:kern w:val="0"/>
          <w:lang w:eastAsia="ru-RU"/>
        </w:rPr>
        <w:t xml:space="preserve"> села Сенное</w:t>
      </w:r>
      <w:r>
        <w:rPr>
          <w:rFonts w:eastAsia="Times New Roman"/>
          <w:kern w:val="0"/>
          <w:lang w:eastAsia="ru-RU"/>
        </w:rPr>
        <w:t>,</w:t>
      </w:r>
      <w:r w:rsidR="00157371">
        <w:rPr>
          <w:rFonts w:eastAsia="Times New Roman"/>
          <w:kern w:val="0"/>
          <w:lang w:eastAsia="ru-RU"/>
        </w:rPr>
        <w:t xml:space="preserve"> к западной и южной границе деревни Писаревка, к западной границе села </w:t>
      </w:r>
      <w:proofErr w:type="gramStart"/>
      <w:r w:rsidR="00157371">
        <w:rPr>
          <w:rFonts w:eastAsia="Times New Roman"/>
          <w:kern w:val="0"/>
          <w:lang w:eastAsia="ru-RU"/>
        </w:rPr>
        <w:t>Карачун</w:t>
      </w:r>
      <w:proofErr w:type="gramEnd"/>
      <w:r w:rsidR="00157371">
        <w:rPr>
          <w:rFonts w:eastAsia="Times New Roman"/>
          <w:kern w:val="0"/>
          <w:lang w:eastAsia="ru-RU"/>
        </w:rPr>
        <w:t xml:space="preserve">. </w:t>
      </w:r>
      <w:r w:rsidRPr="00680FC1">
        <w:rPr>
          <w:rFonts w:eastAsia="Times New Roman"/>
          <w:kern w:val="0"/>
          <w:lang w:eastAsia="ru-RU"/>
        </w:rPr>
        <w:t xml:space="preserve">К проблемам для перспективного развития территории </w:t>
      </w:r>
      <w:r w:rsidR="00756DE8">
        <w:rPr>
          <w:rFonts w:eastAsia="Times New Roman"/>
          <w:kern w:val="0"/>
          <w:lang w:eastAsia="ru-RU"/>
        </w:rPr>
        <w:t>Карачунского</w:t>
      </w:r>
      <w:r w:rsidRPr="00680FC1">
        <w:rPr>
          <w:rFonts w:eastAsia="Times New Roman"/>
          <w:kern w:val="0"/>
          <w:lang w:eastAsia="ru-RU"/>
        </w:rPr>
        <w:t xml:space="preserve"> сельского поселения следует отнести невозможность территориального развития населенных пунктов в северном направлении в связи с наличием в этом районе поселения ограничений, подробно изложенных в п. </w:t>
      </w:r>
      <w:r>
        <w:rPr>
          <w:rFonts w:eastAsia="Times New Roman"/>
          <w:kern w:val="0"/>
          <w:lang w:eastAsia="ru-RU"/>
        </w:rPr>
        <w:t>1.9</w:t>
      </w:r>
      <w:r w:rsidRPr="00680FC1">
        <w:rPr>
          <w:rFonts w:eastAsia="Times New Roman"/>
          <w:kern w:val="0"/>
          <w:lang w:eastAsia="ru-RU"/>
        </w:rPr>
        <w:t>.2.</w:t>
      </w:r>
    </w:p>
    <w:p w:rsidR="00A96672" w:rsidRPr="00692322" w:rsidRDefault="00A96672" w:rsidP="00A96672">
      <w:pPr>
        <w:widowControl/>
        <w:suppressAutoHyphens w:val="0"/>
        <w:ind w:firstLine="567"/>
        <w:jc w:val="both"/>
        <w:rPr>
          <w:rFonts w:eastAsia="Times New Roman"/>
          <w:kern w:val="0"/>
          <w:highlight w:val="yellow"/>
          <w:lang w:eastAsia="ru-RU"/>
        </w:rPr>
      </w:pPr>
    </w:p>
    <w:p w:rsidR="00A96672" w:rsidRDefault="00A96672" w:rsidP="00A96672">
      <w:pPr>
        <w:ind w:firstLine="567"/>
        <w:jc w:val="center"/>
        <w:rPr>
          <w:b/>
          <w:highlight w:val="yellow"/>
        </w:rPr>
      </w:pPr>
    </w:p>
    <w:p w:rsidR="00ED643D" w:rsidRDefault="00ED643D" w:rsidP="00A07A0B">
      <w:pPr>
        <w:rPr>
          <w:b/>
          <w:highlight w:val="yellow"/>
        </w:rPr>
      </w:pPr>
    </w:p>
    <w:p w:rsidR="00ED643D" w:rsidRDefault="00ED643D" w:rsidP="00A07A0B">
      <w:pPr>
        <w:rPr>
          <w:b/>
          <w:highlight w:val="yellow"/>
        </w:rPr>
      </w:pPr>
    </w:p>
    <w:p w:rsidR="00ED643D" w:rsidRDefault="00ED643D" w:rsidP="00A07A0B">
      <w:pPr>
        <w:rPr>
          <w:b/>
          <w:highlight w:val="yellow"/>
        </w:rPr>
      </w:pPr>
    </w:p>
    <w:p w:rsidR="004E372E" w:rsidRDefault="004E372E" w:rsidP="00A07A0B">
      <w:pPr>
        <w:rPr>
          <w:b/>
          <w:highlight w:val="yellow"/>
        </w:rPr>
      </w:pPr>
    </w:p>
    <w:p w:rsidR="00B152A5" w:rsidRDefault="00B152A5" w:rsidP="00A07A0B">
      <w:pPr>
        <w:rPr>
          <w:b/>
          <w:highlight w:val="yellow"/>
        </w:rPr>
      </w:pPr>
    </w:p>
    <w:p w:rsidR="003E0A8B" w:rsidRPr="00531211" w:rsidRDefault="003E0A8B" w:rsidP="00157371">
      <w:pPr>
        <w:jc w:val="center"/>
        <w:rPr>
          <w:rFonts w:eastAsia="Times New Roman"/>
          <w:b/>
          <w:bCs/>
        </w:rPr>
      </w:pPr>
      <w:bookmarkStart w:id="1" w:name="_GoBack"/>
      <w:bookmarkEnd w:id="1"/>
      <w:r w:rsidRPr="00531211">
        <w:rPr>
          <w:b/>
        </w:rPr>
        <w:lastRenderedPageBreak/>
        <w:t xml:space="preserve">2. ЗАДАЧИ ТЕРРИТОРИАЛЬНОГО ПЛАНИРОВАНИЯ, ВАРИАНТЫ ИХ РЕШЕНИЯ, ОБОСНОВАНИЕ ПРЕДЛОЖЕНИЙ И </w:t>
      </w:r>
      <w:r w:rsidRPr="00531211">
        <w:rPr>
          <w:rFonts w:eastAsia="Times New Roman"/>
          <w:b/>
          <w:bCs/>
        </w:rPr>
        <w:t>ПЕРЕЧЕНЬ МЕРОПРИЯТИЙ ПО ТЕРРИТОРИАЛЬНОМУ ПЛАНИРОВАНИЮ</w:t>
      </w:r>
    </w:p>
    <w:p w:rsidR="003E0A8B" w:rsidRPr="00531211" w:rsidRDefault="003E0A8B" w:rsidP="003E0A8B">
      <w:pPr>
        <w:pStyle w:val="ConsPlusNormal"/>
        <w:widowControl/>
        <w:ind w:firstLine="540"/>
        <w:jc w:val="both"/>
        <w:rPr>
          <w:rFonts w:ascii="Times New Roman" w:hAnsi="Times New Roman" w:cs="Times New Roman"/>
          <w:sz w:val="24"/>
          <w:szCs w:val="24"/>
        </w:rPr>
      </w:pPr>
    </w:p>
    <w:p w:rsidR="003E0A8B" w:rsidRPr="00531211" w:rsidRDefault="003E0A8B" w:rsidP="003E0A8B">
      <w:pPr>
        <w:pStyle w:val="ConsPlusNormal"/>
        <w:widowControl/>
        <w:ind w:firstLine="567"/>
        <w:jc w:val="both"/>
        <w:rPr>
          <w:rFonts w:ascii="Times New Roman" w:hAnsi="Times New Roman" w:cs="Times New Roman"/>
          <w:sz w:val="24"/>
          <w:szCs w:val="24"/>
        </w:rPr>
      </w:pPr>
      <w:r w:rsidRPr="00531211">
        <w:rPr>
          <w:rFonts w:ascii="Times New Roman" w:hAnsi="Times New Roman" w:cs="Times New Roman"/>
          <w:sz w:val="24"/>
          <w:szCs w:val="24"/>
        </w:rPr>
        <w:t xml:space="preserve">Настоящий раздел содержит материалы по обоснованию </w:t>
      </w:r>
      <w:proofErr w:type="gramStart"/>
      <w:r w:rsidRPr="00531211">
        <w:rPr>
          <w:rFonts w:ascii="Times New Roman" w:hAnsi="Times New Roman" w:cs="Times New Roman"/>
          <w:sz w:val="24"/>
          <w:szCs w:val="24"/>
        </w:rPr>
        <w:t>вариантов решения задач территориального планирования территории</w:t>
      </w:r>
      <w:proofErr w:type="gramEnd"/>
      <w:r w:rsidRPr="00531211">
        <w:rPr>
          <w:rFonts w:ascii="Times New Roman" w:hAnsi="Times New Roman" w:cs="Times New Roman"/>
          <w:sz w:val="24"/>
          <w:szCs w:val="24"/>
        </w:rPr>
        <w:t xml:space="preserve"> </w:t>
      </w:r>
      <w:r w:rsidR="00756DE8">
        <w:rPr>
          <w:rFonts w:ascii="Times New Roman" w:hAnsi="Times New Roman" w:cs="Times New Roman"/>
          <w:sz w:val="24"/>
          <w:szCs w:val="24"/>
        </w:rPr>
        <w:t>Карачунского</w:t>
      </w:r>
      <w:r w:rsidRPr="00531211">
        <w:rPr>
          <w:rFonts w:ascii="Times New Roman" w:hAnsi="Times New Roman" w:cs="Times New Roman"/>
          <w:sz w:val="24"/>
          <w:szCs w:val="24"/>
        </w:rPr>
        <w:t xml:space="preserve"> сельского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E0A8B" w:rsidRPr="00531211" w:rsidRDefault="003E0A8B" w:rsidP="003E0A8B">
      <w:pPr>
        <w:pStyle w:val="ConsPlusNormal"/>
        <w:widowControl/>
        <w:ind w:firstLine="567"/>
        <w:jc w:val="both"/>
        <w:rPr>
          <w:rFonts w:ascii="Times New Roman" w:hAnsi="Times New Roman" w:cs="Times New Roman"/>
          <w:sz w:val="24"/>
          <w:szCs w:val="24"/>
        </w:rPr>
      </w:pPr>
      <w:r w:rsidRPr="00531211">
        <w:rPr>
          <w:rFonts w:ascii="Times New Roman" w:hAnsi="Times New Roman" w:cs="Times New Roman"/>
          <w:sz w:val="24"/>
          <w:szCs w:val="24"/>
        </w:rPr>
        <w:t>Предложения по территориаль</w:t>
      </w:r>
      <w:r>
        <w:rPr>
          <w:rFonts w:ascii="Times New Roman" w:hAnsi="Times New Roman" w:cs="Times New Roman"/>
          <w:sz w:val="24"/>
          <w:szCs w:val="24"/>
        </w:rPr>
        <w:t>ному планированию и мероприятия</w:t>
      </w:r>
      <w:r w:rsidRPr="00531211">
        <w:rPr>
          <w:rFonts w:ascii="Times New Roman" w:hAnsi="Times New Roman" w:cs="Times New Roman"/>
          <w:sz w:val="24"/>
          <w:szCs w:val="24"/>
        </w:rPr>
        <w:t xml:space="preserve">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756DE8">
        <w:rPr>
          <w:rFonts w:ascii="Times New Roman" w:hAnsi="Times New Roman" w:cs="Times New Roman"/>
          <w:sz w:val="24"/>
          <w:szCs w:val="24"/>
        </w:rPr>
        <w:t>Карачунского</w:t>
      </w:r>
      <w:r w:rsidRPr="00531211">
        <w:rPr>
          <w:rFonts w:ascii="Times New Roman" w:hAnsi="Times New Roman" w:cs="Times New Roman"/>
          <w:sz w:val="24"/>
          <w:szCs w:val="24"/>
        </w:rPr>
        <w:t xml:space="preserve"> сельского поселения. Структура настоящего раздела соответствует структуре раздела 2 тома II «Анализ состояния территории </w:t>
      </w:r>
      <w:r w:rsidR="00756DE8">
        <w:rPr>
          <w:rFonts w:ascii="Times New Roman" w:hAnsi="Times New Roman" w:cs="Times New Roman"/>
          <w:sz w:val="24"/>
          <w:szCs w:val="24"/>
        </w:rPr>
        <w:t>Карачунского</w:t>
      </w:r>
      <w:r w:rsidRPr="00531211">
        <w:rPr>
          <w:rFonts w:ascii="Times New Roman" w:hAnsi="Times New Roman" w:cs="Times New Roman"/>
          <w:sz w:val="24"/>
          <w:szCs w:val="24"/>
        </w:rPr>
        <w:t xml:space="preserve"> сельского поселения, проблем и направлений ее комплексного развития». </w:t>
      </w:r>
    </w:p>
    <w:p w:rsidR="003E0A8B" w:rsidRPr="00531211" w:rsidRDefault="003E0A8B" w:rsidP="003E0A8B">
      <w:pPr>
        <w:pStyle w:val="ConsPlusNormal"/>
        <w:widowControl/>
        <w:ind w:firstLine="567"/>
        <w:jc w:val="both"/>
        <w:rPr>
          <w:rFonts w:ascii="Times New Roman" w:hAnsi="Times New Roman" w:cs="Times New Roman"/>
          <w:sz w:val="24"/>
          <w:szCs w:val="24"/>
        </w:rPr>
      </w:pPr>
      <w:r w:rsidRPr="00531211">
        <w:rPr>
          <w:rFonts w:ascii="Times New Roman" w:eastAsia="Times New Roman" w:hAnsi="Times New Roman" w:cs="Times New Roman"/>
          <w:kern w:val="0"/>
          <w:sz w:val="24"/>
          <w:szCs w:val="24"/>
          <w:lang w:eastAsia="ru-RU"/>
        </w:rPr>
        <w:t>Согласно статье 14 Федерального закона №131-ФЗ от 06.10.2003 г. к вопросам местного значения поселения относ</w:t>
      </w:r>
      <w:r>
        <w:rPr>
          <w:rFonts w:ascii="Times New Roman" w:eastAsia="Times New Roman" w:hAnsi="Times New Roman" w:cs="Times New Roman"/>
          <w:kern w:val="0"/>
          <w:sz w:val="24"/>
          <w:szCs w:val="24"/>
          <w:lang w:eastAsia="ru-RU"/>
        </w:rPr>
        <w:t>я</w:t>
      </w:r>
      <w:r w:rsidRPr="00531211">
        <w:rPr>
          <w:rFonts w:ascii="Times New Roman" w:eastAsia="Times New Roman" w:hAnsi="Times New Roman" w:cs="Times New Roman"/>
          <w:kern w:val="0"/>
          <w:sz w:val="24"/>
          <w:szCs w:val="24"/>
          <w:lang w:eastAsia="ru-RU"/>
        </w:rPr>
        <w:t>тся</w:t>
      </w:r>
      <w:r w:rsidRPr="00531211">
        <w:rPr>
          <w:rFonts w:ascii="Times New Roman" w:hAnsi="Times New Roman" w:cs="Times New Roman"/>
          <w:sz w:val="24"/>
          <w:szCs w:val="24"/>
        </w:rPr>
        <w:t xml:space="preserve"> предложения  по размещению на территории </w:t>
      </w:r>
      <w:r w:rsidR="00756DE8">
        <w:rPr>
          <w:rFonts w:ascii="Times New Roman" w:hAnsi="Times New Roman" w:cs="Times New Roman"/>
          <w:sz w:val="24"/>
          <w:szCs w:val="24"/>
        </w:rPr>
        <w:t>Карачунского</w:t>
      </w:r>
      <w:r w:rsidRPr="00531211">
        <w:rPr>
          <w:rFonts w:ascii="Times New Roman" w:hAnsi="Times New Roman" w:cs="Times New Roman"/>
          <w:sz w:val="24"/>
          <w:szCs w:val="24"/>
        </w:rPr>
        <w:t xml:space="preserve"> сельского поселения объектов капитального строительства местного значения, включающие в себя следующие подразделы: </w:t>
      </w:r>
    </w:p>
    <w:p w:rsidR="003E0A8B" w:rsidRPr="00531211" w:rsidRDefault="003E0A8B" w:rsidP="00EA2D54">
      <w:pPr>
        <w:numPr>
          <w:ilvl w:val="0"/>
          <w:numId w:val="16"/>
        </w:numPr>
        <w:tabs>
          <w:tab w:val="clear" w:pos="720"/>
          <w:tab w:val="num" w:pos="0"/>
        </w:tabs>
        <w:ind w:firstLine="567"/>
        <w:jc w:val="both"/>
      </w:pPr>
      <w:r w:rsidRPr="00531211">
        <w:t xml:space="preserve"> Предложения по административно-территориальному устройству </w:t>
      </w:r>
      <w:r w:rsidR="00756DE8">
        <w:t>Карачунского</w:t>
      </w:r>
      <w:r w:rsidRPr="00531211">
        <w:t xml:space="preserve"> сельского поселения;</w:t>
      </w:r>
    </w:p>
    <w:p w:rsidR="003E0A8B" w:rsidRPr="00531211" w:rsidRDefault="003E0A8B" w:rsidP="00EA2D54">
      <w:pPr>
        <w:numPr>
          <w:ilvl w:val="0"/>
          <w:numId w:val="16"/>
        </w:numPr>
        <w:tabs>
          <w:tab w:val="clear" w:pos="720"/>
          <w:tab w:val="num" w:pos="0"/>
        </w:tabs>
        <w:ind w:firstLine="567"/>
        <w:jc w:val="both"/>
      </w:pPr>
      <w:r w:rsidRPr="00531211">
        <w:t xml:space="preserve"> Предложения по градостроительному зонированию территории </w:t>
      </w:r>
      <w:r w:rsidR="00756DE8">
        <w:t>Карачунского</w:t>
      </w:r>
      <w:r w:rsidRPr="00531211">
        <w:t xml:space="preserve"> сельского поселения;</w:t>
      </w:r>
    </w:p>
    <w:p w:rsidR="003E0A8B" w:rsidRPr="00531211" w:rsidRDefault="003E0A8B" w:rsidP="00EA2D54">
      <w:pPr>
        <w:numPr>
          <w:ilvl w:val="0"/>
          <w:numId w:val="16"/>
        </w:numPr>
        <w:tabs>
          <w:tab w:val="clear" w:pos="720"/>
          <w:tab w:val="num" w:pos="0"/>
        </w:tabs>
        <w:ind w:firstLine="567"/>
        <w:jc w:val="both"/>
      </w:pPr>
      <w:r>
        <w:t xml:space="preserve"> Предложения по обеспечению</w:t>
      </w:r>
      <w:r w:rsidRPr="00531211">
        <w:t xml:space="preserve"> территории </w:t>
      </w:r>
      <w:r w:rsidR="00756DE8">
        <w:t>Карачунского</w:t>
      </w:r>
      <w:r w:rsidRPr="00531211">
        <w:t xml:space="preserve"> сельского поселения объектами инженерной инфраструктуры;</w:t>
      </w:r>
    </w:p>
    <w:p w:rsidR="003E0A8B" w:rsidRPr="00531211" w:rsidRDefault="003E0A8B" w:rsidP="00EA2D54">
      <w:pPr>
        <w:numPr>
          <w:ilvl w:val="0"/>
          <w:numId w:val="16"/>
        </w:numPr>
        <w:tabs>
          <w:tab w:val="clear" w:pos="720"/>
          <w:tab w:val="num" w:pos="0"/>
        </w:tabs>
        <w:ind w:firstLine="567"/>
        <w:jc w:val="both"/>
      </w:pPr>
      <w:r>
        <w:t xml:space="preserve"> Предложения по обеспечению </w:t>
      </w:r>
      <w:r w:rsidRPr="00531211">
        <w:t xml:space="preserve">территории </w:t>
      </w:r>
      <w:r w:rsidR="00756DE8">
        <w:t>Карачунского</w:t>
      </w:r>
      <w:r w:rsidRPr="00531211">
        <w:t xml:space="preserve"> сельского поселения объектами транспортной инфраструктуры;</w:t>
      </w:r>
    </w:p>
    <w:p w:rsidR="003E0A8B" w:rsidRPr="00531211" w:rsidRDefault="003E0A8B" w:rsidP="00EA2D54">
      <w:pPr>
        <w:numPr>
          <w:ilvl w:val="0"/>
          <w:numId w:val="16"/>
        </w:numPr>
        <w:tabs>
          <w:tab w:val="clear" w:pos="720"/>
          <w:tab w:val="num" w:pos="0"/>
        </w:tabs>
        <w:ind w:firstLine="567"/>
        <w:jc w:val="both"/>
      </w:pPr>
      <w:r>
        <w:t xml:space="preserve"> Предложения по обеспечению </w:t>
      </w:r>
      <w:r w:rsidRPr="00531211">
        <w:t xml:space="preserve">территории </w:t>
      </w:r>
      <w:r w:rsidR="00756DE8">
        <w:t>Карачунского</w:t>
      </w:r>
      <w:r w:rsidRPr="00531211">
        <w:t xml:space="preserve"> сельского поселения объектами жилой социальной инфраструктуры;</w:t>
      </w:r>
    </w:p>
    <w:p w:rsidR="003E0A8B" w:rsidRPr="00531211" w:rsidRDefault="003E0A8B" w:rsidP="00EA2D54">
      <w:pPr>
        <w:numPr>
          <w:ilvl w:val="0"/>
          <w:numId w:val="16"/>
        </w:numPr>
        <w:tabs>
          <w:tab w:val="clear" w:pos="720"/>
          <w:tab w:val="num" w:pos="0"/>
        </w:tabs>
        <w:ind w:firstLine="567"/>
        <w:jc w:val="both"/>
      </w:pPr>
      <w:r w:rsidRPr="00531211">
        <w:t xml:space="preserve"> Предложения по обеспечению территории </w:t>
      </w:r>
      <w:r w:rsidR="00756DE8">
        <w:t>Карачунского</w:t>
      </w:r>
      <w:r w:rsidRPr="00531211">
        <w:t xml:space="preserve">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3E0A8B" w:rsidRPr="00531211" w:rsidRDefault="003E0A8B" w:rsidP="00EA2D54">
      <w:pPr>
        <w:numPr>
          <w:ilvl w:val="0"/>
          <w:numId w:val="16"/>
        </w:numPr>
        <w:tabs>
          <w:tab w:val="clear" w:pos="720"/>
          <w:tab w:val="num" w:pos="0"/>
        </w:tabs>
        <w:ind w:firstLine="567"/>
        <w:jc w:val="both"/>
      </w:pPr>
      <w:r w:rsidRPr="00531211">
        <w:t xml:space="preserve"> Предложения по обеспечению территории сельского поселения местами сбора бытовых отходов;</w:t>
      </w:r>
    </w:p>
    <w:p w:rsidR="003E0A8B" w:rsidRPr="00531211" w:rsidRDefault="003E0A8B" w:rsidP="00EA2D54">
      <w:pPr>
        <w:numPr>
          <w:ilvl w:val="0"/>
          <w:numId w:val="16"/>
        </w:numPr>
        <w:tabs>
          <w:tab w:val="clear" w:pos="720"/>
          <w:tab w:val="num" w:pos="0"/>
        </w:tabs>
        <w:ind w:firstLine="567"/>
        <w:jc w:val="both"/>
      </w:pPr>
      <w:r w:rsidRPr="00531211">
        <w:t xml:space="preserve"> Предложения по обеспечению территории сельского поселения местами захоронения.</w:t>
      </w:r>
    </w:p>
    <w:p w:rsidR="003E0A8B" w:rsidRPr="00531211" w:rsidRDefault="003E0A8B" w:rsidP="003E0A8B">
      <w:pPr>
        <w:pStyle w:val="ConsPlusNormal"/>
        <w:widowControl/>
        <w:ind w:firstLine="567"/>
        <w:jc w:val="both"/>
        <w:rPr>
          <w:rFonts w:ascii="Times New Roman" w:hAnsi="Times New Roman" w:cs="Times New Roman"/>
          <w:sz w:val="24"/>
          <w:szCs w:val="24"/>
        </w:rPr>
      </w:pPr>
      <w:r w:rsidRPr="00531211">
        <w:rPr>
          <w:rFonts w:ascii="Times New Roman" w:eastAsia="Lucida Sans Unicode" w:hAnsi="Times New Roman" w:cs="Times New Roman"/>
          <w:sz w:val="24"/>
          <w:szCs w:val="24"/>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настоящего Генерального плана, в разделе предложений по территориальному планированию рассмотрены вопросы, касающиеся </w:t>
      </w:r>
      <w:r w:rsidRPr="00531211">
        <w:rPr>
          <w:rFonts w:ascii="Times New Roman" w:hAnsi="Times New Roman" w:cs="Times New Roman"/>
          <w:sz w:val="24"/>
          <w:szCs w:val="24"/>
        </w:rPr>
        <w:t>обеспечения первичных мер пожарной безопасности в границах населенных пунктов поселения.</w:t>
      </w:r>
    </w:p>
    <w:p w:rsidR="00C82B9F" w:rsidRDefault="00C82B9F" w:rsidP="00157371">
      <w:pPr>
        <w:rPr>
          <w:b/>
        </w:rPr>
      </w:pPr>
    </w:p>
    <w:p w:rsidR="00B66A50" w:rsidRDefault="003E0A8B" w:rsidP="00B66A50">
      <w:pPr>
        <w:tabs>
          <w:tab w:val="left" w:pos="0"/>
        </w:tabs>
        <w:ind w:firstLine="567"/>
        <w:jc w:val="center"/>
        <w:rPr>
          <w:b/>
          <w:lang w:val="en-US"/>
        </w:rPr>
      </w:pPr>
      <w:r w:rsidRPr="00F32434">
        <w:rPr>
          <w:b/>
        </w:rPr>
        <w:t xml:space="preserve">2.1. Предложения по оптимизации административно-территориального устройства </w:t>
      </w:r>
      <w:r w:rsidR="00756DE8">
        <w:rPr>
          <w:b/>
        </w:rPr>
        <w:t>Карачунского</w:t>
      </w:r>
      <w:r w:rsidRPr="00F32434">
        <w:rPr>
          <w:b/>
        </w:rPr>
        <w:t xml:space="preserve"> сельского поселения</w:t>
      </w:r>
      <w:r w:rsidR="00B32C16">
        <w:rPr>
          <w:b/>
        </w:rPr>
        <w:t xml:space="preserve"> </w:t>
      </w:r>
    </w:p>
    <w:p w:rsidR="003E0A8B" w:rsidRPr="00F32434" w:rsidRDefault="00B32C16" w:rsidP="00B66A50">
      <w:pPr>
        <w:tabs>
          <w:tab w:val="left" w:pos="0"/>
        </w:tabs>
        <w:ind w:firstLine="567"/>
        <w:jc w:val="center"/>
        <w:rPr>
          <w:rFonts w:eastAsia="Times New Roman" w:cs="Arial"/>
        </w:rPr>
      </w:pPr>
      <w:r w:rsidRPr="00FD66C4">
        <w:rPr>
          <w:rFonts w:eastAsia="Times New Roman"/>
          <w:b/>
          <w:bCs/>
          <w:i/>
        </w:rPr>
        <w:t xml:space="preserve"> </w:t>
      </w:r>
      <w:r w:rsidR="00B66A50">
        <w:rPr>
          <w:i/>
          <w:lang w:eastAsia="en-US" w:bidi="en-US"/>
        </w:rPr>
        <w:t>(в ред. решения СНД от 24.04.2020 г.  №212</w:t>
      </w:r>
      <w:r w:rsidR="00B66A50" w:rsidRPr="00236F0D">
        <w:rPr>
          <w:i/>
          <w:lang w:eastAsia="en-US" w:bidi="en-US"/>
        </w:rPr>
        <w:t>)</w:t>
      </w:r>
    </w:p>
    <w:p w:rsidR="00B32C16" w:rsidRPr="00813698" w:rsidRDefault="00B32C16" w:rsidP="00B32C16">
      <w:pPr>
        <w:ind w:firstLine="567"/>
        <w:jc w:val="both"/>
        <w:rPr>
          <w:rFonts w:eastAsia="Times New Roman" w:cs="Arial"/>
        </w:rPr>
      </w:pPr>
      <w:r w:rsidRPr="00813698">
        <w:rPr>
          <w:rFonts w:eastAsia="Times New Roman" w:cs="Arial"/>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B32C16" w:rsidRPr="00813698" w:rsidRDefault="00B32C16" w:rsidP="00B32C16">
      <w:pPr>
        <w:ind w:firstLine="567"/>
        <w:jc w:val="both"/>
        <w:rPr>
          <w:rFonts w:eastAsia="Times New Roman"/>
          <w:lang w:eastAsia="ru-RU"/>
        </w:rPr>
      </w:pPr>
      <w:proofErr w:type="gramStart"/>
      <w:r w:rsidRPr="00813698">
        <w:lastRenderedPageBreak/>
        <w:t xml:space="preserve">Согласно Закону Воронежской области от 27 октября 2006 года </w:t>
      </w:r>
      <w:r w:rsidRPr="0079299D">
        <w:t>N</w:t>
      </w:r>
      <w:r w:rsidRPr="00813698">
        <w:t xml:space="preserve">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w:t>
      </w:r>
      <w:proofErr w:type="gramEnd"/>
      <w:r w:rsidRPr="00813698">
        <w:t xml:space="preserve">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r w:rsidRPr="00813698">
        <w:rPr>
          <w:rFonts w:cs="Arial"/>
          <w:iCs/>
          <w:shd w:val="clear" w:color="auto" w:fill="FFFFFF"/>
        </w:rPr>
        <w:t xml:space="preserve"> </w:t>
      </w:r>
    </w:p>
    <w:p w:rsidR="00B32C16" w:rsidRPr="00B66A50" w:rsidRDefault="00B32C16" w:rsidP="00B32C16">
      <w:pPr>
        <w:widowControl/>
        <w:ind w:firstLine="567"/>
        <w:jc w:val="both"/>
        <w:rPr>
          <w:rFonts w:eastAsia="Times New Roman" w:cs="Arial"/>
        </w:rPr>
      </w:pPr>
      <w:r w:rsidRPr="00813698">
        <w:rPr>
          <w:rFonts w:eastAsia="Times New Roman"/>
          <w:bCs/>
        </w:rPr>
        <w:t xml:space="preserve">Границы и статус Карачунского сельского поселения установлены законом </w:t>
      </w:r>
      <w:r w:rsidRPr="00813698">
        <w:rPr>
          <w:rFonts w:eastAsia="Times New Roman" w:cs="Arial"/>
          <w:iCs/>
          <w:shd w:val="clear" w:color="auto" w:fill="FFFFFF"/>
        </w:rPr>
        <w:t xml:space="preserve">Воронежской области </w:t>
      </w:r>
      <w:r w:rsidRPr="00813698">
        <w:rPr>
          <w:rFonts w:cs="Arial"/>
          <w:iCs/>
          <w:shd w:val="clear" w:color="auto" w:fill="FFFFFF"/>
        </w:rPr>
        <w:t xml:space="preserve">№ 90-ОЗ «Об установлении границ, наделении соответствующим статусом, определении административных центров муниципальных образований Рамонского района» от 23.12.2004 г. (ред. от 06.07.2009 г.) </w:t>
      </w:r>
      <w:r w:rsidRPr="00813698">
        <w:rPr>
          <w:rFonts w:eastAsia="Times New Roman" w:cs="Arial"/>
        </w:rPr>
        <w:t xml:space="preserve">Генеральным планом не предусмотрено изменение границ </w:t>
      </w:r>
      <w:proofErr w:type="gramStart"/>
      <w:r w:rsidRPr="00813698">
        <w:rPr>
          <w:rFonts w:eastAsia="Times New Roman" w:cs="Arial"/>
        </w:rPr>
        <w:t>сельского</w:t>
      </w:r>
      <w:proofErr w:type="gramEnd"/>
      <w:r w:rsidRPr="00813698">
        <w:rPr>
          <w:rFonts w:eastAsia="Times New Roman" w:cs="Arial"/>
        </w:rPr>
        <w:t xml:space="preserve"> поселения, границы населенных пунктов </w:t>
      </w:r>
      <w:r w:rsidRPr="00B66A50">
        <w:rPr>
          <w:rFonts w:eastAsia="Times New Roman" w:cs="Arial"/>
        </w:rPr>
        <w:t>планируется изменить согласно перечню мероприятий.</w:t>
      </w:r>
    </w:p>
    <w:p w:rsidR="005034FA" w:rsidRPr="00B66A50" w:rsidRDefault="00476797" w:rsidP="00476797">
      <w:pPr>
        <w:widowControl/>
        <w:tabs>
          <w:tab w:val="left" w:pos="3240"/>
        </w:tabs>
        <w:ind w:firstLine="567"/>
        <w:jc w:val="both"/>
      </w:pPr>
      <w:r w:rsidRPr="00B66A50">
        <w:t xml:space="preserve">Решением совета народных депутатов Карачунского сельского поселения Рамонского муниципального района №54 от 5.04.2011 г. </w:t>
      </w:r>
      <w:r w:rsidR="005034FA" w:rsidRPr="00B66A50">
        <w:t xml:space="preserve">(в ред. решения </w:t>
      </w:r>
      <w:r w:rsidR="006E7B8E" w:rsidRPr="00B66A50">
        <w:t xml:space="preserve">от 11.12.2014 №176) </w:t>
      </w:r>
      <w:r w:rsidRPr="00B66A50">
        <w:t xml:space="preserve">утвержден Генеральный план. </w:t>
      </w:r>
    </w:p>
    <w:p w:rsidR="00060220" w:rsidRPr="00B66A50" w:rsidRDefault="00476797" w:rsidP="00476797">
      <w:pPr>
        <w:widowControl/>
        <w:tabs>
          <w:tab w:val="left" w:pos="3240"/>
        </w:tabs>
        <w:ind w:firstLine="567"/>
        <w:jc w:val="both"/>
      </w:pPr>
      <w:r w:rsidRPr="00B66A50">
        <w:t>Позднее было подготовлено текстовое, графическое и координатное описание границ насел</w:t>
      </w:r>
      <w:r w:rsidR="00A45B09" w:rsidRPr="00B66A50">
        <w:t>ё</w:t>
      </w:r>
      <w:r w:rsidRPr="00B66A50">
        <w:t>нных пунктов Карачунского сельского поселения с учётом предложений по изменению границ насел</w:t>
      </w:r>
      <w:r w:rsidR="00A45B09" w:rsidRPr="00B66A50">
        <w:t>ё</w:t>
      </w:r>
      <w:r w:rsidRPr="00B66A50">
        <w:t xml:space="preserve">нных пунктов, изложенных в Генеральном плане. </w:t>
      </w:r>
      <w:r w:rsidR="00060220" w:rsidRPr="00B66A50">
        <w:t xml:space="preserve">Сведения о границах были внесены в ЕГРН. </w:t>
      </w:r>
    </w:p>
    <w:p w:rsidR="00742572" w:rsidRPr="00B66A50" w:rsidRDefault="00742572" w:rsidP="00476797">
      <w:pPr>
        <w:widowControl/>
        <w:tabs>
          <w:tab w:val="left" w:pos="3240"/>
        </w:tabs>
        <w:ind w:firstLine="567"/>
        <w:jc w:val="both"/>
      </w:pPr>
      <w:r w:rsidRPr="00B66A50">
        <w:t xml:space="preserve">В рамках настоящего проекта проведены землеустроительные работы по уточнению ранее установленных границ и устранению пересечений с границами земельных участков, сведения о которых содержаться в ЕНРН.  </w:t>
      </w:r>
    </w:p>
    <w:p w:rsidR="00742572" w:rsidRPr="00B66A50" w:rsidRDefault="00742572" w:rsidP="00742572">
      <w:pPr>
        <w:widowControl/>
        <w:tabs>
          <w:tab w:val="left" w:pos="3240"/>
        </w:tabs>
        <w:ind w:firstLine="567"/>
        <w:jc w:val="both"/>
      </w:pPr>
      <w:r w:rsidRPr="00B66A50">
        <w:t xml:space="preserve">Таким образом, общая площадь населённых пунктов на территории Карачунского сельского поселения в соответствии с утвержденным генеральным планом составила </w:t>
      </w:r>
      <w:r w:rsidR="00A45B09" w:rsidRPr="00B66A50">
        <w:t xml:space="preserve">875,24 </w:t>
      </w:r>
      <w:r w:rsidRPr="00B66A50">
        <w:t>га, в частности:</w:t>
      </w:r>
    </w:p>
    <w:p w:rsidR="00742572" w:rsidRPr="00B66A50" w:rsidRDefault="00742572" w:rsidP="00EA2D54">
      <w:pPr>
        <w:widowControl/>
        <w:numPr>
          <w:ilvl w:val="0"/>
          <w:numId w:val="49"/>
        </w:numPr>
        <w:tabs>
          <w:tab w:val="left" w:pos="851"/>
        </w:tabs>
        <w:ind w:left="0" w:firstLine="567"/>
        <w:jc w:val="both"/>
      </w:pPr>
      <w:r w:rsidRPr="00B66A50">
        <w:t xml:space="preserve">площадь с. </w:t>
      </w:r>
      <w:proofErr w:type="gramStart"/>
      <w:r w:rsidRPr="00B66A50">
        <w:t>Карачун</w:t>
      </w:r>
      <w:proofErr w:type="gramEnd"/>
      <w:r w:rsidRPr="00B66A50">
        <w:t xml:space="preserve"> – 352,</w:t>
      </w:r>
      <w:r w:rsidR="00A45B09" w:rsidRPr="00B66A50">
        <w:t>0</w:t>
      </w:r>
      <w:r w:rsidR="00FF17F4" w:rsidRPr="00B66A50">
        <w:t>9</w:t>
      </w:r>
      <w:r w:rsidRPr="00B66A50">
        <w:t xml:space="preserve"> га;</w:t>
      </w:r>
    </w:p>
    <w:p w:rsidR="00742572" w:rsidRPr="00B66A50" w:rsidRDefault="00742572" w:rsidP="00EA2D54">
      <w:pPr>
        <w:widowControl/>
        <w:numPr>
          <w:ilvl w:val="0"/>
          <w:numId w:val="49"/>
        </w:numPr>
        <w:tabs>
          <w:tab w:val="left" w:pos="851"/>
        </w:tabs>
        <w:ind w:left="0" w:firstLine="567"/>
        <w:jc w:val="both"/>
      </w:pPr>
      <w:r w:rsidRPr="00B66A50">
        <w:t>площадь с. Глушицы – 203,9</w:t>
      </w:r>
      <w:r w:rsidR="00DF393C" w:rsidRPr="00B66A50">
        <w:t>6</w:t>
      </w:r>
      <w:r w:rsidRPr="00B66A50">
        <w:t xml:space="preserve"> га;</w:t>
      </w:r>
    </w:p>
    <w:p w:rsidR="00742572" w:rsidRPr="00B66A50" w:rsidRDefault="00742572" w:rsidP="00EA2D54">
      <w:pPr>
        <w:widowControl/>
        <w:numPr>
          <w:ilvl w:val="0"/>
          <w:numId w:val="49"/>
        </w:numPr>
        <w:tabs>
          <w:tab w:val="left" w:pos="851"/>
        </w:tabs>
        <w:ind w:left="0" w:firstLine="567"/>
        <w:jc w:val="both"/>
      </w:pPr>
      <w:r w:rsidRPr="00B66A50">
        <w:t>площадь с. Пекшево – 6</w:t>
      </w:r>
      <w:r w:rsidR="00A45B09" w:rsidRPr="00B66A50">
        <w:t>4</w:t>
      </w:r>
      <w:r w:rsidRPr="00B66A50">
        <w:t>,</w:t>
      </w:r>
      <w:r w:rsidR="00A45B09" w:rsidRPr="00B66A50">
        <w:t>0</w:t>
      </w:r>
      <w:r w:rsidR="00B521BE" w:rsidRPr="00B66A50">
        <w:t>4</w:t>
      </w:r>
      <w:r w:rsidRPr="00B66A50">
        <w:t xml:space="preserve"> га;</w:t>
      </w:r>
    </w:p>
    <w:p w:rsidR="00742572" w:rsidRPr="00B66A50" w:rsidRDefault="00742572" w:rsidP="00EA2D54">
      <w:pPr>
        <w:widowControl/>
        <w:numPr>
          <w:ilvl w:val="0"/>
          <w:numId w:val="49"/>
        </w:numPr>
        <w:tabs>
          <w:tab w:val="left" w:pos="851"/>
        </w:tabs>
        <w:ind w:left="0" w:firstLine="567"/>
        <w:jc w:val="both"/>
      </w:pPr>
      <w:r w:rsidRPr="00B66A50">
        <w:t>площадь д. Писаревка – 51,8</w:t>
      </w:r>
      <w:r w:rsidR="00A45B09" w:rsidRPr="00B66A50">
        <w:t>8</w:t>
      </w:r>
      <w:r w:rsidRPr="00B66A50">
        <w:t xml:space="preserve"> га;</w:t>
      </w:r>
    </w:p>
    <w:p w:rsidR="00742572" w:rsidRPr="00B66A50" w:rsidRDefault="00742572" w:rsidP="00EA2D54">
      <w:pPr>
        <w:widowControl/>
        <w:numPr>
          <w:ilvl w:val="0"/>
          <w:numId w:val="49"/>
        </w:numPr>
        <w:tabs>
          <w:tab w:val="left" w:pos="851"/>
        </w:tabs>
        <w:ind w:left="0" w:firstLine="567"/>
        <w:jc w:val="both"/>
      </w:pPr>
      <w:r w:rsidRPr="00B66A50">
        <w:t xml:space="preserve">площадь с. </w:t>
      </w:r>
      <w:proofErr w:type="gramStart"/>
      <w:r w:rsidRPr="00B66A50">
        <w:t>Сенное</w:t>
      </w:r>
      <w:proofErr w:type="gramEnd"/>
      <w:r w:rsidRPr="00B66A50">
        <w:t xml:space="preserve"> – 16</w:t>
      </w:r>
      <w:r w:rsidR="00A45B09" w:rsidRPr="00B66A50">
        <w:t>3</w:t>
      </w:r>
      <w:r w:rsidRPr="00B66A50">
        <w:t>,</w:t>
      </w:r>
      <w:r w:rsidR="00DF393C" w:rsidRPr="00B66A50">
        <w:t>4</w:t>
      </w:r>
      <w:r w:rsidR="00FF17F4" w:rsidRPr="00B66A50">
        <w:t>0</w:t>
      </w:r>
      <w:r w:rsidRPr="00B66A50">
        <w:t xml:space="preserve"> га;</w:t>
      </w:r>
    </w:p>
    <w:p w:rsidR="00742572" w:rsidRPr="00B66A50" w:rsidRDefault="00742572" w:rsidP="00EA2D54">
      <w:pPr>
        <w:widowControl/>
        <w:numPr>
          <w:ilvl w:val="0"/>
          <w:numId w:val="49"/>
        </w:numPr>
        <w:tabs>
          <w:tab w:val="left" w:pos="851"/>
        </w:tabs>
        <w:ind w:left="0" w:firstLine="567"/>
        <w:jc w:val="both"/>
      </w:pPr>
      <w:r w:rsidRPr="00B66A50">
        <w:t xml:space="preserve">площадь д. Ситная – </w:t>
      </w:r>
      <w:r w:rsidR="00A45B09" w:rsidRPr="00B66A50">
        <w:t>40</w:t>
      </w:r>
      <w:r w:rsidRPr="00B66A50">
        <w:t>,</w:t>
      </w:r>
      <w:r w:rsidR="00A45B09" w:rsidRPr="00B66A50">
        <w:t>1</w:t>
      </w:r>
      <w:r w:rsidR="00FF17F4" w:rsidRPr="00B66A50">
        <w:t>7</w:t>
      </w:r>
      <w:r w:rsidRPr="00B66A50">
        <w:t xml:space="preserve"> га.</w:t>
      </w:r>
    </w:p>
    <w:p w:rsidR="00742572" w:rsidRPr="00B66A50" w:rsidRDefault="00742572" w:rsidP="00A45B09">
      <w:pPr>
        <w:widowControl/>
        <w:tabs>
          <w:tab w:val="left" w:pos="3240"/>
        </w:tabs>
        <w:ind w:firstLine="567"/>
        <w:jc w:val="both"/>
      </w:pPr>
      <w:r w:rsidRPr="00B66A50">
        <w:t>Указанные границы населенных пунктов отображены в графических материалах генерального плана как существующие.</w:t>
      </w:r>
    </w:p>
    <w:p w:rsidR="00742572" w:rsidRPr="00B66A50" w:rsidRDefault="00742572" w:rsidP="00A45B09">
      <w:pPr>
        <w:widowControl/>
        <w:suppressAutoHyphens w:val="0"/>
        <w:autoSpaceDE w:val="0"/>
        <w:autoSpaceDN w:val="0"/>
        <w:adjustRightInd w:val="0"/>
        <w:ind w:firstLine="567"/>
        <w:jc w:val="both"/>
      </w:pPr>
      <w:r w:rsidRPr="00B66A50">
        <w:t xml:space="preserve">На основании обращений заинтересованных лиц настоящим проектом предлагается </w:t>
      </w:r>
      <w:r w:rsidR="00A45B09" w:rsidRPr="00B66A50">
        <w:t xml:space="preserve">включение 4х земельных участков общей площадью </w:t>
      </w:r>
      <w:r w:rsidR="00313410" w:rsidRPr="00B66A50">
        <w:t xml:space="preserve">14,97 </w:t>
      </w:r>
      <w:r w:rsidR="00A45B09" w:rsidRPr="00B66A50">
        <w:t xml:space="preserve">га </w:t>
      </w:r>
      <w:r w:rsidRPr="00B66A50">
        <w:t>из земель сельскохозяйственного назначения в земли населенных пунктов.</w:t>
      </w:r>
    </w:p>
    <w:p w:rsidR="00A45B09" w:rsidRPr="00B66A50" w:rsidRDefault="00A45B09" w:rsidP="00A45B09">
      <w:pPr>
        <w:autoSpaceDE w:val="0"/>
        <w:autoSpaceDN w:val="0"/>
        <w:adjustRightInd w:val="0"/>
        <w:ind w:left="1857" w:right="1291"/>
        <w:jc w:val="center"/>
        <w:rPr>
          <w:b/>
          <w:bCs/>
          <w:i/>
          <w:iCs/>
          <w:spacing w:val="-1"/>
        </w:rPr>
      </w:pPr>
    </w:p>
    <w:p w:rsidR="00A45B09" w:rsidRPr="00B66A50" w:rsidRDefault="00A45B09" w:rsidP="00A45B09">
      <w:pPr>
        <w:autoSpaceDE w:val="0"/>
        <w:autoSpaceDN w:val="0"/>
        <w:adjustRightInd w:val="0"/>
        <w:ind w:left="1857" w:right="1291"/>
        <w:jc w:val="center"/>
      </w:pPr>
      <w:r w:rsidRPr="00B66A50">
        <w:rPr>
          <w:b/>
          <w:bCs/>
          <w:iCs/>
          <w:spacing w:val="-1"/>
        </w:rPr>
        <w:t>П</w:t>
      </w:r>
      <w:r w:rsidRPr="00B66A50">
        <w:rPr>
          <w:b/>
          <w:bCs/>
          <w:iCs/>
        </w:rPr>
        <w:t>е</w:t>
      </w:r>
      <w:r w:rsidRPr="00B66A50">
        <w:rPr>
          <w:b/>
          <w:bCs/>
          <w:iCs/>
          <w:spacing w:val="2"/>
        </w:rPr>
        <w:t>р</w:t>
      </w:r>
      <w:r w:rsidRPr="00B66A50">
        <w:rPr>
          <w:b/>
          <w:bCs/>
          <w:iCs/>
          <w:spacing w:val="-5"/>
        </w:rPr>
        <w:t>е</w:t>
      </w:r>
      <w:r w:rsidRPr="00B66A50">
        <w:rPr>
          <w:b/>
          <w:bCs/>
          <w:iCs/>
        </w:rPr>
        <w:t>ч</w:t>
      </w:r>
      <w:r w:rsidRPr="00B66A50">
        <w:rPr>
          <w:b/>
          <w:bCs/>
          <w:iCs/>
          <w:spacing w:val="-1"/>
        </w:rPr>
        <w:t>е</w:t>
      </w:r>
      <w:r w:rsidRPr="00B66A50">
        <w:rPr>
          <w:b/>
          <w:bCs/>
          <w:iCs/>
        </w:rPr>
        <w:t>нь</w:t>
      </w:r>
      <w:r w:rsidRPr="00B66A50">
        <w:rPr>
          <w:b/>
          <w:bCs/>
          <w:iCs/>
          <w:spacing w:val="-6"/>
        </w:rPr>
        <w:t xml:space="preserve"> </w:t>
      </w:r>
      <w:r w:rsidRPr="00B66A50">
        <w:rPr>
          <w:b/>
          <w:bCs/>
          <w:iCs/>
        </w:rPr>
        <w:t>з</w:t>
      </w:r>
      <w:r w:rsidRPr="00B66A50">
        <w:rPr>
          <w:b/>
          <w:bCs/>
          <w:iCs/>
          <w:spacing w:val="-6"/>
        </w:rPr>
        <w:t>е</w:t>
      </w:r>
      <w:r w:rsidRPr="00B66A50">
        <w:rPr>
          <w:b/>
          <w:bCs/>
          <w:iCs/>
        </w:rPr>
        <w:t>м</w:t>
      </w:r>
      <w:r w:rsidRPr="00B66A50">
        <w:rPr>
          <w:b/>
          <w:bCs/>
          <w:iCs/>
          <w:spacing w:val="-6"/>
        </w:rPr>
        <w:t>е</w:t>
      </w:r>
      <w:r w:rsidRPr="00B66A50">
        <w:rPr>
          <w:b/>
          <w:bCs/>
          <w:iCs/>
          <w:spacing w:val="1"/>
        </w:rPr>
        <w:t>л</w:t>
      </w:r>
      <w:r w:rsidRPr="00B66A50">
        <w:rPr>
          <w:b/>
          <w:bCs/>
          <w:iCs/>
        </w:rPr>
        <w:t>ьных</w:t>
      </w:r>
      <w:r w:rsidRPr="00B66A50">
        <w:rPr>
          <w:b/>
          <w:bCs/>
          <w:iCs/>
          <w:spacing w:val="-4"/>
        </w:rPr>
        <w:t xml:space="preserve"> </w:t>
      </w:r>
      <w:r w:rsidRPr="00B66A50">
        <w:rPr>
          <w:b/>
          <w:bCs/>
          <w:iCs/>
        </w:rPr>
        <w:t>уча</w:t>
      </w:r>
      <w:r w:rsidRPr="00B66A50">
        <w:rPr>
          <w:b/>
          <w:bCs/>
          <w:iCs/>
          <w:spacing w:val="-3"/>
        </w:rPr>
        <w:t>с</w:t>
      </w:r>
      <w:r w:rsidRPr="00B66A50">
        <w:rPr>
          <w:b/>
          <w:bCs/>
          <w:iCs/>
          <w:spacing w:val="3"/>
        </w:rPr>
        <w:t>т</w:t>
      </w:r>
      <w:r w:rsidRPr="00B66A50">
        <w:rPr>
          <w:b/>
          <w:bCs/>
          <w:iCs/>
          <w:spacing w:val="-10"/>
        </w:rPr>
        <w:t>к</w:t>
      </w:r>
      <w:r w:rsidRPr="00B66A50">
        <w:rPr>
          <w:b/>
          <w:bCs/>
          <w:iCs/>
        </w:rPr>
        <w:t>о</w:t>
      </w:r>
      <w:r w:rsidRPr="00B66A50">
        <w:rPr>
          <w:b/>
          <w:bCs/>
          <w:iCs/>
          <w:spacing w:val="1"/>
        </w:rPr>
        <w:t>в</w:t>
      </w:r>
      <w:r w:rsidRPr="00B66A50">
        <w:rPr>
          <w:b/>
          <w:bCs/>
          <w:iCs/>
        </w:rPr>
        <w:t>,</w:t>
      </w:r>
      <w:r w:rsidRPr="00B66A50">
        <w:rPr>
          <w:b/>
          <w:bCs/>
          <w:iCs/>
          <w:spacing w:val="-10"/>
        </w:rPr>
        <w:t xml:space="preserve"> </w:t>
      </w:r>
      <w:r w:rsidRPr="00B66A50">
        <w:rPr>
          <w:b/>
          <w:bCs/>
          <w:iCs/>
          <w:spacing w:val="-1"/>
        </w:rPr>
        <w:t>в</w:t>
      </w:r>
      <w:r w:rsidRPr="00B66A50">
        <w:rPr>
          <w:b/>
          <w:bCs/>
          <w:iCs/>
          <w:spacing w:val="4"/>
        </w:rPr>
        <w:t>к</w:t>
      </w:r>
      <w:r w:rsidRPr="00B66A50">
        <w:rPr>
          <w:b/>
          <w:bCs/>
          <w:iCs/>
          <w:spacing w:val="1"/>
        </w:rPr>
        <w:t>л</w:t>
      </w:r>
      <w:r w:rsidRPr="00B66A50">
        <w:rPr>
          <w:b/>
          <w:bCs/>
          <w:iCs/>
          <w:spacing w:val="-3"/>
        </w:rPr>
        <w:t>ю</w:t>
      </w:r>
      <w:r w:rsidRPr="00B66A50">
        <w:rPr>
          <w:b/>
          <w:bCs/>
          <w:iCs/>
        </w:rPr>
        <w:t>ча</w:t>
      </w:r>
      <w:r w:rsidRPr="00B66A50">
        <w:rPr>
          <w:b/>
          <w:bCs/>
          <w:iCs/>
          <w:spacing w:val="-7"/>
        </w:rPr>
        <w:t>е</w:t>
      </w:r>
      <w:r w:rsidRPr="00B66A50">
        <w:rPr>
          <w:b/>
          <w:bCs/>
          <w:iCs/>
        </w:rPr>
        <w:t>мых</w:t>
      </w:r>
      <w:r w:rsidRPr="00B66A50">
        <w:rPr>
          <w:b/>
          <w:bCs/>
          <w:iCs/>
          <w:spacing w:val="-7"/>
        </w:rPr>
        <w:t xml:space="preserve"> </w:t>
      </w:r>
      <w:r w:rsidRPr="00B66A50">
        <w:rPr>
          <w:b/>
          <w:bCs/>
          <w:iCs/>
        </w:rPr>
        <w:t>в</w:t>
      </w:r>
      <w:r w:rsidRPr="00B66A50">
        <w:rPr>
          <w:b/>
          <w:bCs/>
          <w:iCs/>
          <w:spacing w:val="-2"/>
        </w:rPr>
        <w:t xml:space="preserve"> </w:t>
      </w:r>
      <w:r w:rsidRPr="00B66A50">
        <w:rPr>
          <w:b/>
          <w:bCs/>
          <w:iCs/>
        </w:rPr>
        <w:t>на</w:t>
      </w:r>
      <w:r w:rsidRPr="00B66A50">
        <w:rPr>
          <w:b/>
          <w:bCs/>
          <w:iCs/>
          <w:spacing w:val="-5"/>
        </w:rPr>
        <w:t>с</w:t>
      </w:r>
      <w:r w:rsidRPr="00B66A50">
        <w:rPr>
          <w:b/>
          <w:bCs/>
          <w:iCs/>
          <w:spacing w:val="-6"/>
        </w:rPr>
        <w:t>е</w:t>
      </w:r>
      <w:r w:rsidRPr="00B66A50">
        <w:rPr>
          <w:b/>
          <w:bCs/>
          <w:iCs/>
          <w:spacing w:val="1"/>
        </w:rPr>
        <w:t>л</w:t>
      </w:r>
      <w:r w:rsidRPr="00B66A50">
        <w:rPr>
          <w:b/>
          <w:bCs/>
          <w:iCs/>
        </w:rPr>
        <w:t>ённые</w:t>
      </w:r>
      <w:r w:rsidRPr="00B66A50">
        <w:rPr>
          <w:b/>
          <w:bCs/>
          <w:iCs/>
          <w:spacing w:val="-7"/>
        </w:rPr>
        <w:t xml:space="preserve"> </w:t>
      </w:r>
      <w:r w:rsidRPr="00B66A50">
        <w:rPr>
          <w:b/>
          <w:bCs/>
          <w:iCs/>
        </w:rPr>
        <w:t>п</w:t>
      </w:r>
      <w:r w:rsidRPr="00B66A50">
        <w:rPr>
          <w:b/>
          <w:bCs/>
          <w:iCs/>
          <w:w w:val="99"/>
        </w:rPr>
        <w:t>у</w:t>
      </w:r>
      <w:r w:rsidRPr="00B66A50">
        <w:rPr>
          <w:b/>
          <w:bCs/>
          <w:iCs/>
        </w:rPr>
        <w:t>н</w:t>
      </w:r>
      <w:r w:rsidRPr="00B66A50">
        <w:rPr>
          <w:b/>
          <w:bCs/>
          <w:iCs/>
          <w:spacing w:val="-6"/>
          <w:w w:val="99"/>
        </w:rPr>
        <w:t>к</w:t>
      </w:r>
      <w:r w:rsidRPr="00B66A50">
        <w:rPr>
          <w:b/>
          <w:bCs/>
          <w:iCs/>
          <w:spacing w:val="3"/>
          <w:w w:val="99"/>
        </w:rPr>
        <w:t>т</w:t>
      </w:r>
      <w:r w:rsidRPr="00B66A50">
        <w:rPr>
          <w:b/>
          <w:bCs/>
          <w:iCs/>
          <w:w w:val="99"/>
        </w:rPr>
        <w:t xml:space="preserve">ы </w:t>
      </w:r>
      <w:r w:rsidRPr="00B66A50">
        <w:rPr>
          <w:b/>
          <w:bCs/>
          <w:iCs/>
        </w:rPr>
        <w:t>Карачунского</w:t>
      </w:r>
      <w:r w:rsidRPr="00B66A50">
        <w:rPr>
          <w:b/>
          <w:bCs/>
          <w:iCs/>
          <w:spacing w:val="-12"/>
        </w:rPr>
        <w:t xml:space="preserve"> </w:t>
      </w:r>
      <w:r w:rsidRPr="00B66A50">
        <w:rPr>
          <w:b/>
          <w:bCs/>
          <w:iCs/>
          <w:spacing w:val="-3"/>
        </w:rPr>
        <w:t>с</w:t>
      </w:r>
      <w:r w:rsidRPr="00B66A50">
        <w:rPr>
          <w:b/>
          <w:bCs/>
          <w:iCs/>
          <w:spacing w:val="-6"/>
        </w:rPr>
        <w:t>е</w:t>
      </w:r>
      <w:r w:rsidRPr="00B66A50">
        <w:rPr>
          <w:b/>
          <w:bCs/>
          <w:iCs/>
          <w:spacing w:val="1"/>
        </w:rPr>
        <w:t>л</w:t>
      </w:r>
      <w:r w:rsidRPr="00B66A50">
        <w:rPr>
          <w:b/>
          <w:bCs/>
          <w:iCs/>
        </w:rPr>
        <w:t>ьс</w:t>
      </w:r>
      <w:r w:rsidRPr="00B66A50">
        <w:rPr>
          <w:b/>
          <w:bCs/>
          <w:iCs/>
          <w:spacing w:val="-10"/>
        </w:rPr>
        <w:t>к</w:t>
      </w:r>
      <w:r w:rsidRPr="00B66A50">
        <w:rPr>
          <w:b/>
          <w:bCs/>
          <w:iCs/>
        </w:rPr>
        <w:t>о</w:t>
      </w:r>
      <w:r w:rsidRPr="00B66A50">
        <w:rPr>
          <w:b/>
          <w:bCs/>
          <w:iCs/>
          <w:spacing w:val="-1"/>
        </w:rPr>
        <w:t>г</w:t>
      </w:r>
      <w:r w:rsidRPr="00B66A50">
        <w:rPr>
          <w:b/>
          <w:bCs/>
          <w:iCs/>
        </w:rPr>
        <w:t>о</w:t>
      </w:r>
      <w:r w:rsidRPr="00B66A50">
        <w:rPr>
          <w:b/>
          <w:bCs/>
          <w:iCs/>
          <w:spacing w:val="-6"/>
        </w:rPr>
        <w:t xml:space="preserve"> </w:t>
      </w:r>
      <w:r w:rsidRPr="00B66A50">
        <w:rPr>
          <w:b/>
          <w:bCs/>
          <w:iCs/>
        </w:rPr>
        <w:t>п</w:t>
      </w:r>
      <w:r w:rsidRPr="00B66A50">
        <w:rPr>
          <w:b/>
          <w:bCs/>
          <w:iCs/>
          <w:w w:val="99"/>
        </w:rPr>
        <w:t>о</w:t>
      </w:r>
      <w:r w:rsidRPr="00B66A50">
        <w:rPr>
          <w:b/>
          <w:bCs/>
          <w:iCs/>
          <w:spacing w:val="-3"/>
          <w:w w:val="99"/>
        </w:rPr>
        <w:t>с</w:t>
      </w:r>
      <w:r w:rsidRPr="00B66A50">
        <w:rPr>
          <w:b/>
          <w:bCs/>
          <w:iCs/>
          <w:spacing w:val="-6"/>
          <w:w w:val="99"/>
        </w:rPr>
        <w:t>е</w:t>
      </w:r>
      <w:r w:rsidRPr="00B66A50">
        <w:rPr>
          <w:b/>
          <w:bCs/>
          <w:iCs/>
          <w:spacing w:val="1"/>
        </w:rPr>
        <w:t>л</w:t>
      </w:r>
      <w:r w:rsidRPr="00B66A50">
        <w:rPr>
          <w:b/>
          <w:bCs/>
          <w:iCs/>
          <w:spacing w:val="-3"/>
          <w:w w:val="99"/>
        </w:rPr>
        <w:t>е</w:t>
      </w:r>
      <w:r w:rsidRPr="00B66A50">
        <w:rPr>
          <w:b/>
          <w:bCs/>
          <w:iCs/>
        </w:rPr>
        <w:t>ния</w:t>
      </w:r>
    </w:p>
    <w:p w:rsidR="00A45B09" w:rsidRPr="00B66A50" w:rsidRDefault="00A45B09" w:rsidP="00A45B09">
      <w:pPr>
        <w:autoSpaceDE w:val="0"/>
        <w:autoSpaceDN w:val="0"/>
        <w:adjustRightInd w:val="0"/>
        <w:spacing w:before="16" w:line="260" w:lineRule="exact"/>
        <w:rPr>
          <w:sz w:val="26"/>
          <w:szCs w:val="26"/>
          <w:highlight w:val="yellow"/>
        </w:rPr>
      </w:pPr>
    </w:p>
    <w:p w:rsidR="00A45B09" w:rsidRPr="00B66A50" w:rsidRDefault="00A45B09" w:rsidP="00A45B09">
      <w:pPr>
        <w:autoSpaceDE w:val="0"/>
        <w:autoSpaceDN w:val="0"/>
        <w:adjustRightInd w:val="0"/>
        <w:ind w:left="104" w:right="39" w:firstLine="566"/>
        <w:jc w:val="both"/>
        <w:rPr>
          <w:bCs/>
          <w:iCs/>
        </w:rPr>
      </w:pPr>
      <w:r w:rsidRPr="00B66A50">
        <w:rPr>
          <w:b/>
          <w:bCs/>
          <w:iCs/>
        </w:rPr>
        <w:t>Участок №1 (S=8,9 га)</w:t>
      </w:r>
      <w:r w:rsidR="00313410" w:rsidRPr="00B66A50">
        <w:rPr>
          <w:b/>
          <w:bCs/>
          <w:iCs/>
        </w:rPr>
        <w:t>.</w:t>
      </w:r>
      <w:r w:rsidRPr="00B66A50">
        <w:rPr>
          <w:bCs/>
          <w:iCs/>
        </w:rPr>
        <w:t xml:space="preserve"> </w:t>
      </w:r>
      <w:proofErr w:type="gramStart"/>
      <w:r w:rsidRPr="00B66A50">
        <w:rPr>
          <w:bCs/>
          <w:iCs/>
        </w:rPr>
        <w:t>На основании обращений с</w:t>
      </w:r>
      <w:r w:rsidR="00FB57E1" w:rsidRPr="00B66A50">
        <w:rPr>
          <w:bCs/>
          <w:iCs/>
        </w:rPr>
        <w:t>обственников земельных участков</w:t>
      </w:r>
      <w:r w:rsidR="00723B1F" w:rsidRPr="00B66A50">
        <w:rPr>
          <w:bCs/>
          <w:iCs/>
        </w:rPr>
        <w:t>,</w:t>
      </w:r>
      <w:r w:rsidRPr="00B66A50">
        <w:rPr>
          <w:bCs/>
          <w:iCs/>
        </w:rPr>
        <w:t xml:space="preserve"> в границы</w:t>
      </w:r>
      <w:r w:rsidR="00943F15" w:rsidRPr="00B66A50">
        <w:rPr>
          <w:bCs/>
          <w:iCs/>
        </w:rPr>
        <w:t xml:space="preserve"> населённого пункта</w:t>
      </w:r>
      <w:r w:rsidRPr="00B66A50">
        <w:rPr>
          <w:bCs/>
          <w:iCs/>
        </w:rPr>
        <w:t xml:space="preserve"> с. Сенное предлагается включить земельные участки из земель сельскохозяйственного назначения</w:t>
      </w:r>
      <w:r w:rsidR="00943F15" w:rsidRPr="00B66A50">
        <w:rPr>
          <w:bCs/>
          <w:iCs/>
        </w:rPr>
        <w:t xml:space="preserve"> с кадастровыми </w:t>
      </w:r>
      <w:r w:rsidRPr="00B66A50">
        <w:rPr>
          <w:bCs/>
          <w:iCs/>
        </w:rPr>
        <w:t xml:space="preserve">номерами </w:t>
      </w:r>
      <w:r w:rsidR="00E513D4" w:rsidRPr="00B66A50">
        <w:rPr>
          <w:bCs/>
          <w:iCs/>
        </w:rPr>
        <w:t>36:25:6945003:196, 36:25:6945003:229,  36:25:6945003:230, 36:25:6945003:231, 36:25:6945003:232, 36:25:6945003:233, 36:25:6945003:234, 36:25:6945003:240, 36:25:6945003:242, 36</w:t>
      </w:r>
      <w:proofErr w:type="gramEnd"/>
      <w:r w:rsidR="00E513D4" w:rsidRPr="00B66A50">
        <w:rPr>
          <w:bCs/>
          <w:iCs/>
        </w:rPr>
        <w:t>:</w:t>
      </w:r>
      <w:proofErr w:type="gramStart"/>
      <w:r w:rsidR="00E513D4" w:rsidRPr="00B66A50">
        <w:rPr>
          <w:bCs/>
          <w:iCs/>
        </w:rPr>
        <w:t xml:space="preserve">25:6945003:243, 36:25:6945003:244, 36:25:6945003:245, 36:25:6945003:246, 36:25:6945003:247, 36:25:6945003:248, 36:25:6945003:249, 36:25:6945003:250, 36:25:6945003:251, 36:25:6945003:252, 36:25:6945003:253, </w:t>
      </w:r>
      <w:r w:rsidR="00E513D4" w:rsidRPr="00B66A50">
        <w:rPr>
          <w:bCs/>
          <w:iCs/>
        </w:rPr>
        <w:lastRenderedPageBreak/>
        <w:t>36:25:6945003:345, 36:25:6945003:357, 36:25:6945003:367, 36:25:6945003:368, 36</w:t>
      </w:r>
      <w:proofErr w:type="gramEnd"/>
      <w:r w:rsidR="00E513D4" w:rsidRPr="00B66A50">
        <w:rPr>
          <w:bCs/>
          <w:iCs/>
        </w:rPr>
        <w:t xml:space="preserve">:25:6945003:369, </w:t>
      </w:r>
      <w:r w:rsidRPr="00B66A50">
        <w:rPr>
          <w:bCs/>
          <w:iCs/>
        </w:rPr>
        <w:t>с целью развития населенного пункта и зоны индивидуальной жилой застройки.</w:t>
      </w:r>
    </w:p>
    <w:p w:rsidR="00723B1F" w:rsidRPr="00B66A50" w:rsidRDefault="00DD06E3" w:rsidP="00723B1F">
      <w:pPr>
        <w:autoSpaceDE w:val="0"/>
        <w:autoSpaceDN w:val="0"/>
        <w:adjustRightInd w:val="0"/>
        <w:ind w:left="104" w:right="39" w:firstLine="566"/>
        <w:jc w:val="both"/>
        <w:rPr>
          <w:bCs/>
          <w:iCs/>
        </w:rPr>
      </w:pPr>
      <w:r w:rsidRPr="00B66A50">
        <w:rPr>
          <w:b/>
          <w:bCs/>
          <w:iCs/>
        </w:rPr>
        <w:t xml:space="preserve">Участок №2 (S=5,0 га). </w:t>
      </w:r>
      <w:r w:rsidR="00723B1F" w:rsidRPr="00B66A50">
        <w:rPr>
          <w:bCs/>
          <w:iCs/>
        </w:rPr>
        <w:t>На основании обращений собственников земельных участков, в границы населённого пункта с. Глушицы предлагается включить земельные участки из земель</w:t>
      </w:r>
      <w:r w:rsidR="00DC10A4" w:rsidRPr="00B66A50">
        <w:rPr>
          <w:bCs/>
          <w:iCs/>
        </w:rPr>
        <w:t xml:space="preserve"> </w:t>
      </w:r>
      <w:r w:rsidR="00723B1F" w:rsidRPr="00B66A50">
        <w:rPr>
          <w:bCs/>
          <w:iCs/>
        </w:rPr>
        <w:t>сельскохозяйственного назначения с кадастровыми номерами 36:25:6945003:386 и 36:25:6945003:382, с целью развития населенного пункта и зоны индивидуальной жилой застройки.</w:t>
      </w:r>
    </w:p>
    <w:p w:rsidR="00723B1F" w:rsidRPr="00B66A50" w:rsidRDefault="00723B1F" w:rsidP="00723B1F">
      <w:pPr>
        <w:ind w:firstLine="709"/>
        <w:jc w:val="both"/>
        <w:rPr>
          <w:bCs/>
          <w:iCs/>
        </w:rPr>
      </w:pPr>
      <w:r w:rsidRPr="00B66A50">
        <w:rPr>
          <w:b/>
          <w:bCs/>
          <w:iCs/>
        </w:rPr>
        <w:t>Участок №3 (S=0,5</w:t>
      </w:r>
      <w:r w:rsidR="005B544F" w:rsidRPr="00B66A50">
        <w:rPr>
          <w:b/>
          <w:bCs/>
          <w:iCs/>
        </w:rPr>
        <w:t xml:space="preserve">6 </w:t>
      </w:r>
      <w:r w:rsidRPr="00B66A50">
        <w:rPr>
          <w:b/>
          <w:bCs/>
          <w:iCs/>
        </w:rPr>
        <w:t>га)</w:t>
      </w:r>
      <w:r w:rsidR="00DC10A4" w:rsidRPr="00B66A50">
        <w:rPr>
          <w:b/>
          <w:bCs/>
          <w:iCs/>
        </w:rPr>
        <w:t xml:space="preserve">. </w:t>
      </w:r>
      <w:r w:rsidR="00DC10A4" w:rsidRPr="00B66A50">
        <w:rPr>
          <w:bCs/>
          <w:iCs/>
        </w:rPr>
        <w:t>В земли населенного пункта с. Пекшево предлагается включить земельный участок из земель сельскохозяйственного назначения, общей площадью 0,57 га, с целью развития населенного пункта</w:t>
      </w:r>
      <w:r w:rsidR="00FF17F4" w:rsidRPr="00B66A50">
        <w:rPr>
          <w:bCs/>
          <w:iCs/>
        </w:rPr>
        <w:t xml:space="preserve"> и зоны индивидуальной жилой застройки.</w:t>
      </w:r>
      <w:r w:rsidR="00DC10A4" w:rsidRPr="00B66A50">
        <w:rPr>
          <w:bCs/>
          <w:iCs/>
        </w:rPr>
        <w:t xml:space="preserve"> </w:t>
      </w:r>
    </w:p>
    <w:p w:rsidR="00A45B09" w:rsidRPr="00B66A50" w:rsidRDefault="00723B1F" w:rsidP="00723B1F">
      <w:pPr>
        <w:ind w:firstLine="709"/>
        <w:jc w:val="both"/>
        <w:rPr>
          <w:bCs/>
          <w:iCs/>
        </w:rPr>
      </w:pPr>
      <w:r w:rsidRPr="00B66A50">
        <w:rPr>
          <w:b/>
          <w:bCs/>
          <w:iCs/>
        </w:rPr>
        <w:t xml:space="preserve">Участок №4 (S=0,5 га). </w:t>
      </w:r>
      <w:r w:rsidRPr="00B66A50">
        <w:rPr>
          <w:bCs/>
          <w:iCs/>
        </w:rPr>
        <w:t xml:space="preserve">На основании обращений собственников земельных участков, в границы населённого пункта с. </w:t>
      </w:r>
      <w:r w:rsidR="00DC10A4" w:rsidRPr="00B66A50">
        <w:rPr>
          <w:bCs/>
          <w:iCs/>
        </w:rPr>
        <w:t>Пекшево</w:t>
      </w:r>
      <w:r w:rsidRPr="00B66A50">
        <w:rPr>
          <w:bCs/>
          <w:iCs/>
        </w:rPr>
        <w:t xml:space="preserve"> предлагается включить </w:t>
      </w:r>
      <w:r w:rsidR="00DC10A4" w:rsidRPr="00B66A50">
        <w:rPr>
          <w:bCs/>
          <w:iCs/>
        </w:rPr>
        <w:t>три</w:t>
      </w:r>
      <w:r w:rsidRPr="00B66A50">
        <w:rPr>
          <w:bCs/>
          <w:iCs/>
        </w:rPr>
        <w:t xml:space="preserve"> участк</w:t>
      </w:r>
      <w:r w:rsidR="00DC10A4" w:rsidRPr="00B66A50">
        <w:rPr>
          <w:bCs/>
          <w:iCs/>
        </w:rPr>
        <w:t>а</w:t>
      </w:r>
      <w:r w:rsidRPr="00B66A50">
        <w:rPr>
          <w:bCs/>
          <w:iCs/>
        </w:rPr>
        <w:t xml:space="preserve"> из земель сельскохозяйственного назначения с кадастровыми номерами </w:t>
      </w:r>
      <w:r w:rsidR="00DC10A4" w:rsidRPr="00B66A50">
        <w:rPr>
          <w:bCs/>
          <w:iCs/>
        </w:rPr>
        <w:t xml:space="preserve">36:25:2900003:71, 36:25:2900003:67 </w:t>
      </w:r>
      <w:r w:rsidRPr="00B66A50">
        <w:rPr>
          <w:bCs/>
          <w:iCs/>
        </w:rPr>
        <w:t xml:space="preserve">и </w:t>
      </w:r>
      <w:r w:rsidR="00DC10A4" w:rsidRPr="00B66A50">
        <w:rPr>
          <w:bCs/>
          <w:iCs/>
        </w:rPr>
        <w:t>36:25:2900003:12</w:t>
      </w:r>
      <w:r w:rsidRPr="00B66A50">
        <w:rPr>
          <w:bCs/>
          <w:iCs/>
        </w:rPr>
        <w:t>, с целью развития населенного пункта и зоны индивидуальной жилой застройки.</w:t>
      </w:r>
    </w:p>
    <w:p w:rsidR="00FF17F4" w:rsidRPr="00B66A50" w:rsidRDefault="00FF17F4" w:rsidP="00742572">
      <w:pPr>
        <w:widowControl/>
        <w:suppressAutoHyphens w:val="0"/>
        <w:autoSpaceDE w:val="0"/>
        <w:autoSpaceDN w:val="0"/>
        <w:adjustRightInd w:val="0"/>
        <w:ind w:firstLine="567"/>
      </w:pPr>
    </w:p>
    <w:p w:rsidR="00060220" w:rsidRPr="00B66A50" w:rsidRDefault="00742572" w:rsidP="00FB57E1">
      <w:pPr>
        <w:widowControl/>
        <w:suppressAutoHyphens w:val="0"/>
        <w:autoSpaceDE w:val="0"/>
        <w:autoSpaceDN w:val="0"/>
        <w:adjustRightInd w:val="0"/>
        <w:ind w:firstLine="567"/>
        <w:jc w:val="both"/>
      </w:pPr>
      <w:proofErr w:type="gramStart"/>
      <w:r w:rsidRPr="00B66A50">
        <w:t xml:space="preserve">В составе настоящего генерального плана подготовлено </w:t>
      </w:r>
      <w:r w:rsidR="00060220" w:rsidRPr="00B66A50">
        <w:t xml:space="preserve">приложение к Тому </w:t>
      </w:r>
      <w:r w:rsidR="00060220" w:rsidRPr="00B66A50">
        <w:rPr>
          <w:lang w:val="en-US"/>
        </w:rPr>
        <w:t>I</w:t>
      </w:r>
      <w:r w:rsidR="00060220" w:rsidRPr="00B66A50">
        <w:t xml:space="preserve"> «Сведения о границах населенных пунктов: села Карачун, села Глушицы, села Пекшево, деревни Писаревка, села Сенное, деревни Ситная (графическое описание местоположения границ населенных пунктов, перечень координат характерных точек границ населенных пунктов)»</w:t>
      </w:r>
      <w:r w:rsidRPr="00B66A50">
        <w:t xml:space="preserve"> с учетом устраненных пересечений</w:t>
      </w:r>
      <w:r w:rsidR="00FF17F4" w:rsidRPr="00B66A50">
        <w:t xml:space="preserve"> и включаемых участков.</w:t>
      </w:r>
      <w:r w:rsidRPr="00B66A50">
        <w:t xml:space="preserve"> </w:t>
      </w:r>
      <w:proofErr w:type="gramEnd"/>
    </w:p>
    <w:p w:rsidR="00476797" w:rsidRPr="00B66A50" w:rsidRDefault="00060220" w:rsidP="00476797">
      <w:pPr>
        <w:widowControl/>
        <w:tabs>
          <w:tab w:val="left" w:pos="3240"/>
        </w:tabs>
        <w:ind w:firstLine="567"/>
        <w:jc w:val="both"/>
      </w:pPr>
      <w:r w:rsidRPr="00B66A50">
        <w:t xml:space="preserve">Таким </w:t>
      </w:r>
      <w:proofErr w:type="gramStart"/>
      <w:r w:rsidRPr="00B66A50">
        <w:t>образом</w:t>
      </w:r>
      <w:proofErr w:type="gramEnd"/>
      <w:r w:rsidRPr="00B66A50">
        <w:t xml:space="preserve"> общая площадь населённых пунктов на территории Карачунского сельского поселения составила </w:t>
      </w:r>
      <w:r w:rsidR="00892988" w:rsidRPr="00B66A50">
        <w:rPr>
          <w:b/>
        </w:rPr>
        <w:t xml:space="preserve">890,52 </w:t>
      </w:r>
      <w:r w:rsidRPr="00B66A50">
        <w:rPr>
          <w:b/>
        </w:rPr>
        <w:t>га</w:t>
      </w:r>
      <w:r w:rsidRPr="00B66A50">
        <w:t>, в частности</w:t>
      </w:r>
      <w:r w:rsidR="00476797" w:rsidRPr="00B66A50">
        <w:t>:</w:t>
      </w:r>
    </w:p>
    <w:p w:rsidR="00476797" w:rsidRPr="00B66A50" w:rsidRDefault="00476797" w:rsidP="00EA2D54">
      <w:pPr>
        <w:widowControl/>
        <w:numPr>
          <w:ilvl w:val="0"/>
          <w:numId w:val="49"/>
        </w:numPr>
        <w:tabs>
          <w:tab w:val="left" w:pos="851"/>
        </w:tabs>
        <w:ind w:left="0" w:firstLine="567"/>
        <w:jc w:val="both"/>
      </w:pPr>
      <w:r w:rsidRPr="00B66A50">
        <w:t xml:space="preserve">площадь с. </w:t>
      </w:r>
      <w:proofErr w:type="gramStart"/>
      <w:r w:rsidRPr="00B66A50">
        <w:t>Карачун</w:t>
      </w:r>
      <w:proofErr w:type="gramEnd"/>
      <w:r w:rsidRPr="00B66A50">
        <w:t xml:space="preserve"> – 352,</w:t>
      </w:r>
      <w:r w:rsidR="0048376E" w:rsidRPr="00B66A50">
        <w:t>09</w:t>
      </w:r>
      <w:r w:rsidRPr="00B66A50">
        <w:t xml:space="preserve"> га;</w:t>
      </w:r>
    </w:p>
    <w:p w:rsidR="00476797" w:rsidRPr="00B66A50" w:rsidRDefault="00476797" w:rsidP="00EA2D54">
      <w:pPr>
        <w:widowControl/>
        <w:numPr>
          <w:ilvl w:val="0"/>
          <w:numId w:val="49"/>
        </w:numPr>
        <w:tabs>
          <w:tab w:val="left" w:pos="851"/>
        </w:tabs>
        <w:ind w:left="0" w:firstLine="567"/>
        <w:jc w:val="both"/>
      </w:pPr>
      <w:r w:rsidRPr="00B66A50">
        <w:t>площадь с. Глушицы – 20</w:t>
      </w:r>
      <w:r w:rsidR="00DF393C" w:rsidRPr="00B66A50">
        <w:t>8</w:t>
      </w:r>
      <w:r w:rsidRPr="00B66A50">
        <w:t>,9</w:t>
      </w:r>
      <w:r w:rsidR="00DF393C" w:rsidRPr="00B66A50">
        <w:t>6</w:t>
      </w:r>
      <w:r w:rsidRPr="00B66A50">
        <w:t xml:space="preserve"> га;</w:t>
      </w:r>
    </w:p>
    <w:p w:rsidR="00476797" w:rsidRPr="00B66A50" w:rsidRDefault="00476797" w:rsidP="00EA2D54">
      <w:pPr>
        <w:widowControl/>
        <w:numPr>
          <w:ilvl w:val="0"/>
          <w:numId w:val="49"/>
        </w:numPr>
        <w:tabs>
          <w:tab w:val="left" w:pos="851"/>
        </w:tabs>
        <w:ind w:left="0" w:firstLine="567"/>
        <w:jc w:val="both"/>
      </w:pPr>
      <w:r w:rsidRPr="00B66A50">
        <w:t>площадь с. Пекшево – 6</w:t>
      </w:r>
      <w:r w:rsidR="00DF393C" w:rsidRPr="00B66A50">
        <w:t>5</w:t>
      </w:r>
      <w:r w:rsidRPr="00B66A50">
        <w:t>,</w:t>
      </w:r>
      <w:r w:rsidR="00DF393C" w:rsidRPr="00B66A50">
        <w:t>1</w:t>
      </w:r>
      <w:r w:rsidR="006A2348" w:rsidRPr="00B66A50">
        <w:t>2</w:t>
      </w:r>
      <w:r w:rsidRPr="00B66A50">
        <w:t xml:space="preserve"> га;</w:t>
      </w:r>
    </w:p>
    <w:p w:rsidR="00476797" w:rsidRPr="00B66A50" w:rsidRDefault="00476797" w:rsidP="00EA2D54">
      <w:pPr>
        <w:widowControl/>
        <w:numPr>
          <w:ilvl w:val="0"/>
          <w:numId w:val="49"/>
        </w:numPr>
        <w:tabs>
          <w:tab w:val="left" w:pos="851"/>
        </w:tabs>
        <w:ind w:left="0" w:firstLine="567"/>
        <w:jc w:val="both"/>
      </w:pPr>
      <w:r w:rsidRPr="00B66A50">
        <w:t>площадь д. Писаревка – 51,8</w:t>
      </w:r>
      <w:r w:rsidR="00DF393C" w:rsidRPr="00B66A50">
        <w:t>8</w:t>
      </w:r>
      <w:r w:rsidRPr="00B66A50">
        <w:t xml:space="preserve"> га;</w:t>
      </w:r>
    </w:p>
    <w:p w:rsidR="00476797" w:rsidRPr="00B66A50" w:rsidRDefault="00476797" w:rsidP="00EA2D54">
      <w:pPr>
        <w:widowControl/>
        <w:numPr>
          <w:ilvl w:val="0"/>
          <w:numId w:val="49"/>
        </w:numPr>
        <w:tabs>
          <w:tab w:val="left" w:pos="851"/>
        </w:tabs>
        <w:ind w:left="0" w:firstLine="567"/>
        <w:jc w:val="both"/>
      </w:pPr>
      <w:r w:rsidRPr="00B66A50">
        <w:t xml:space="preserve">площадь с. </w:t>
      </w:r>
      <w:proofErr w:type="gramStart"/>
      <w:r w:rsidRPr="00B66A50">
        <w:t>Сенное</w:t>
      </w:r>
      <w:proofErr w:type="gramEnd"/>
      <w:r w:rsidRPr="00B66A50">
        <w:t xml:space="preserve"> – 1</w:t>
      </w:r>
      <w:r w:rsidR="00DF393C" w:rsidRPr="00B66A50">
        <w:t>7</w:t>
      </w:r>
      <w:r w:rsidRPr="00B66A50">
        <w:t>2,</w:t>
      </w:r>
      <w:r w:rsidR="00DF393C" w:rsidRPr="00B66A50">
        <w:t>3</w:t>
      </w:r>
      <w:r w:rsidRPr="00B66A50">
        <w:t xml:space="preserve"> га;</w:t>
      </w:r>
    </w:p>
    <w:p w:rsidR="00476797" w:rsidRPr="00B66A50" w:rsidRDefault="00476797" w:rsidP="00EA2D54">
      <w:pPr>
        <w:widowControl/>
        <w:numPr>
          <w:ilvl w:val="0"/>
          <w:numId w:val="49"/>
        </w:numPr>
        <w:tabs>
          <w:tab w:val="left" w:pos="851"/>
        </w:tabs>
        <w:ind w:left="0" w:firstLine="567"/>
        <w:jc w:val="both"/>
      </w:pPr>
      <w:r w:rsidRPr="00B66A50">
        <w:t xml:space="preserve">площадь д. Ситная – </w:t>
      </w:r>
      <w:r w:rsidR="00DF393C" w:rsidRPr="00B66A50">
        <w:t>40</w:t>
      </w:r>
      <w:r w:rsidRPr="00B66A50">
        <w:t>,</w:t>
      </w:r>
      <w:r w:rsidR="00DF393C" w:rsidRPr="00B66A50">
        <w:t>17</w:t>
      </w:r>
      <w:r w:rsidRPr="00B66A50">
        <w:t xml:space="preserve"> га.</w:t>
      </w:r>
    </w:p>
    <w:p w:rsidR="006E7B8E" w:rsidRPr="00B66A50" w:rsidRDefault="006E7B8E" w:rsidP="006E7B8E">
      <w:pPr>
        <w:widowControl/>
        <w:tabs>
          <w:tab w:val="left" w:pos="851"/>
        </w:tabs>
        <w:ind w:left="567"/>
        <w:jc w:val="both"/>
      </w:pPr>
    </w:p>
    <w:p w:rsidR="00824DDA" w:rsidRPr="00B66A50" w:rsidRDefault="00824DDA" w:rsidP="00824DDA">
      <w:pPr>
        <w:autoSpaceDE w:val="0"/>
        <w:autoSpaceDN w:val="0"/>
        <w:adjustRightInd w:val="0"/>
        <w:ind w:left="104" w:right="39" w:firstLine="566"/>
        <w:jc w:val="both"/>
      </w:pPr>
    </w:p>
    <w:p w:rsidR="00B32C16" w:rsidRPr="00987BD0" w:rsidRDefault="00B32C16" w:rsidP="00B32C16">
      <w:pPr>
        <w:autoSpaceDE w:val="0"/>
        <w:autoSpaceDN w:val="0"/>
        <w:adjustRightInd w:val="0"/>
        <w:ind w:left="124" w:right="41" w:firstLine="566"/>
        <w:jc w:val="both"/>
      </w:pPr>
      <w:r w:rsidRPr="00987BD0">
        <w:rPr>
          <w:spacing w:val="5"/>
        </w:rPr>
        <w:t>Н</w:t>
      </w:r>
      <w:r w:rsidRPr="00987BD0">
        <w:rPr>
          <w:spacing w:val="-10"/>
        </w:rPr>
        <w:t>у</w:t>
      </w:r>
      <w:r w:rsidRPr="00987BD0">
        <w:rPr>
          <w:spacing w:val="2"/>
        </w:rPr>
        <w:t>м</w:t>
      </w:r>
      <w:r w:rsidRPr="00987BD0">
        <w:t>ер</w:t>
      </w:r>
      <w:r w:rsidRPr="00987BD0">
        <w:rPr>
          <w:spacing w:val="1"/>
        </w:rPr>
        <w:t>а</w:t>
      </w:r>
      <w:r w:rsidRPr="00987BD0">
        <w:rPr>
          <w:spacing w:val="-1"/>
        </w:rPr>
        <w:t>ци</w:t>
      </w:r>
      <w:r w:rsidRPr="00987BD0">
        <w:t xml:space="preserve">я </w:t>
      </w:r>
      <w:r w:rsidRPr="00987BD0">
        <w:rPr>
          <w:spacing w:val="-4"/>
        </w:rPr>
        <w:t>у</w:t>
      </w:r>
      <w:r w:rsidRPr="00987BD0">
        <w:rPr>
          <w:spacing w:val="1"/>
        </w:rPr>
        <w:t>ча</w:t>
      </w:r>
      <w:r w:rsidRPr="00987BD0">
        <w:t>с</w:t>
      </w:r>
      <w:r w:rsidRPr="00987BD0">
        <w:rPr>
          <w:spacing w:val="1"/>
        </w:rPr>
        <w:t>т</w:t>
      </w:r>
      <w:r w:rsidRPr="00987BD0">
        <w:rPr>
          <w:spacing w:val="-13"/>
        </w:rPr>
        <w:t>к</w:t>
      </w:r>
      <w:r w:rsidRPr="00987BD0">
        <w:t>ов</w:t>
      </w:r>
      <w:r w:rsidRPr="00987BD0">
        <w:rPr>
          <w:spacing w:val="2"/>
        </w:rPr>
        <w:t xml:space="preserve"> </w:t>
      </w:r>
      <w:r w:rsidRPr="00987BD0">
        <w:rPr>
          <w:spacing w:val="-1"/>
        </w:rPr>
        <w:t>п</w:t>
      </w:r>
      <w:r w:rsidRPr="00987BD0">
        <w:t>р</w:t>
      </w:r>
      <w:r w:rsidRPr="00987BD0">
        <w:rPr>
          <w:spacing w:val="-1"/>
        </w:rPr>
        <w:t>ив</w:t>
      </w:r>
      <w:r w:rsidRPr="00987BD0">
        <w:rPr>
          <w:spacing w:val="-5"/>
        </w:rPr>
        <w:t>е</w:t>
      </w:r>
      <w:r w:rsidRPr="00987BD0">
        <w:rPr>
          <w:spacing w:val="2"/>
        </w:rPr>
        <w:t>д</w:t>
      </w:r>
      <w:r w:rsidRPr="00987BD0">
        <w:t>е</w:t>
      </w:r>
      <w:r w:rsidRPr="00987BD0">
        <w:rPr>
          <w:spacing w:val="-1"/>
        </w:rPr>
        <w:t>н</w:t>
      </w:r>
      <w:r w:rsidRPr="00987BD0">
        <w:t>а</w:t>
      </w:r>
      <w:r w:rsidRPr="00987BD0">
        <w:rPr>
          <w:spacing w:val="2"/>
        </w:rPr>
        <w:t xml:space="preserve"> </w:t>
      </w:r>
      <w:r w:rsidRPr="00987BD0">
        <w:t>в</w:t>
      </w:r>
      <w:r w:rsidRPr="00987BD0">
        <w:rPr>
          <w:spacing w:val="5"/>
        </w:rPr>
        <w:t xml:space="preserve"> </w:t>
      </w:r>
      <w:r w:rsidRPr="00987BD0">
        <w:t>со</w:t>
      </w:r>
      <w:r w:rsidRPr="00987BD0">
        <w:rPr>
          <w:spacing w:val="-2"/>
        </w:rPr>
        <w:t>о</w:t>
      </w:r>
      <w:r w:rsidRPr="00987BD0">
        <w:rPr>
          <w:spacing w:val="-1"/>
        </w:rPr>
        <w:t>тв</w:t>
      </w:r>
      <w:r w:rsidRPr="00987BD0">
        <w:rPr>
          <w:spacing w:val="1"/>
        </w:rPr>
        <w:t>етс</w:t>
      </w:r>
      <w:r w:rsidRPr="00987BD0">
        <w:rPr>
          <w:spacing w:val="-1"/>
        </w:rPr>
        <w:t>т</w:t>
      </w:r>
      <w:r w:rsidRPr="00987BD0">
        <w:t>в</w:t>
      </w:r>
      <w:r w:rsidRPr="00987BD0">
        <w:rPr>
          <w:spacing w:val="-1"/>
        </w:rPr>
        <w:t>и</w:t>
      </w:r>
      <w:r w:rsidRPr="00987BD0">
        <w:t>и</w:t>
      </w:r>
      <w:r w:rsidRPr="00987BD0">
        <w:rPr>
          <w:spacing w:val="3"/>
        </w:rPr>
        <w:t xml:space="preserve"> </w:t>
      </w:r>
      <w:r w:rsidRPr="00987BD0">
        <w:t>с</w:t>
      </w:r>
      <w:r w:rsidRPr="00987BD0">
        <w:rPr>
          <w:spacing w:val="6"/>
        </w:rPr>
        <w:t xml:space="preserve"> </w:t>
      </w:r>
      <w:r w:rsidRPr="00987BD0">
        <w:rPr>
          <w:spacing w:val="-5"/>
        </w:rPr>
        <w:t>Картой</w:t>
      </w:r>
      <w:r w:rsidRPr="00987BD0">
        <w:rPr>
          <w:spacing w:val="8"/>
        </w:rPr>
        <w:t xml:space="preserve"> «</w:t>
      </w:r>
      <w:r w:rsidRPr="00987BD0">
        <w:t>Генерального плана Карачунского сельского поселения c отображением зон планируемого размещения объектов капитального строительства федерального, регионального или местного значения».</w:t>
      </w:r>
    </w:p>
    <w:p w:rsidR="00B32C16" w:rsidRPr="00586739" w:rsidRDefault="00B32C16" w:rsidP="00B32C16">
      <w:pPr>
        <w:autoSpaceDE w:val="0"/>
        <w:autoSpaceDN w:val="0"/>
        <w:adjustRightInd w:val="0"/>
        <w:ind w:left="124" w:right="48" w:firstLine="566"/>
        <w:jc w:val="both"/>
        <w:rPr>
          <w:highlight w:val="yellow"/>
        </w:rPr>
      </w:pPr>
    </w:p>
    <w:p w:rsidR="00B32C16" w:rsidRPr="006A2DAB" w:rsidRDefault="00B32C16" w:rsidP="00B32C16">
      <w:pPr>
        <w:autoSpaceDE w:val="0"/>
        <w:autoSpaceDN w:val="0"/>
        <w:adjustRightInd w:val="0"/>
        <w:ind w:left="124" w:right="48" w:firstLine="566"/>
        <w:jc w:val="both"/>
      </w:pPr>
      <w:r w:rsidRPr="006A2DAB">
        <w:t>Для</w:t>
      </w:r>
      <w:r w:rsidRPr="006A2DAB">
        <w:rPr>
          <w:spacing w:val="8"/>
        </w:rPr>
        <w:t xml:space="preserve"> </w:t>
      </w:r>
      <w:r w:rsidRPr="006A2DAB">
        <w:rPr>
          <w:spacing w:val="-2"/>
        </w:rPr>
        <w:t>у</w:t>
      </w:r>
      <w:r w:rsidRPr="006A2DAB">
        <w:rPr>
          <w:spacing w:val="1"/>
        </w:rPr>
        <w:t>ч</w:t>
      </w:r>
      <w:r w:rsidRPr="006A2DAB">
        <w:t>а</w:t>
      </w:r>
      <w:r w:rsidRPr="006A2DAB">
        <w:rPr>
          <w:spacing w:val="1"/>
        </w:rPr>
        <w:t>с</w:t>
      </w:r>
      <w:r w:rsidRPr="006A2DAB">
        <w:rPr>
          <w:spacing w:val="-1"/>
        </w:rPr>
        <w:t>т</w:t>
      </w:r>
      <w:r w:rsidRPr="006A2DAB">
        <w:rPr>
          <w:spacing w:val="-13"/>
        </w:rPr>
        <w:t>к</w:t>
      </w:r>
      <w:r w:rsidRPr="006A2DAB">
        <w:t>ов,</w:t>
      </w:r>
      <w:r w:rsidRPr="006A2DAB">
        <w:rPr>
          <w:spacing w:val="3"/>
        </w:rPr>
        <w:t xml:space="preserve"> </w:t>
      </w:r>
      <w:r w:rsidRPr="006A2DAB">
        <w:t>в</w:t>
      </w:r>
      <w:r w:rsidRPr="006A2DAB">
        <w:rPr>
          <w:spacing w:val="-1"/>
        </w:rPr>
        <w:t>к</w:t>
      </w:r>
      <w:r w:rsidRPr="006A2DAB">
        <w:t>л</w:t>
      </w:r>
      <w:r w:rsidRPr="006A2DAB">
        <w:rPr>
          <w:spacing w:val="-9"/>
        </w:rPr>
        <w:t>ю</w:t>
      </w:r>
      <w:r w:rsidRPr="006A2DAB">
        <w:rPr>
          <w:spacing w:val="-1"/>
        </w:rPr>
        <w:t>ч</w:t>
      </w:r>
      <w:r w:rsidRPr="006A2DAB">
        <w:rPr>
          <w:spacing w:val="1"/>
        </w:rPr>
        <w:t>а</w:t>
      </w:r>
      <w:r w:rsidRPr="006A2DAB">
        <w:t>емых в</w:t>
      </w:r>
      <w:r w:rsidRPr="006A2DAB">
        <w:rPr>
          <w:spacing w:val="7"/>
        </w:rPr>
        <w:t xml:space="preserve"> </w:t>
      </w:r>
      <w:r w:rsidRPr="006A2DAB">
        <w:rPr>
          <w:spacing w:val="-1"/>
        </w:rPr>
        <w:t>г</w:t>
      </w:r>
      <w:r w:rsidRPr="006A2DAB">
        <w:t>р</w:t>
      </w:r>
      <w:r w:rsidRPr="006A2DAB">
        <w:rPr>
          <w:spacing w:val="1"/>
        </w:rPr>
        <w:t>а</w:t>
      </w:r>
      <w:r w:rsidRPr="006A2DAB">
        <w:rPr>
          <w:spacing w:val="-1"/>
        </w:rPr>
        <w:t>ниц</w:t>
      </w:r>
      <w:r w:rsidRPr="006A2DAB">
        <w:t>ы</w:t>
      </w:r>
      <w:r w:rsidRPr="006A2DAB">
        <w:rPr>
          <w:spacing w:val="5"/>
        </w:rPr>
        <w:t xml:space="preserve"> </w:t>
      </w:r>
      <w:r w:rsidRPr="006A2DAB">
        <w:rPr>
          <w:spacing w:val="-1"/>
        </w:rPr>
        <w:t>н</w:t>
      </w:r>
      <w:r w:rsidRPr="006A2DAB">
        <w:rPr>
          <w:spacing w:val="1"/>
        </w:rPr>
        <w:t>ас</w:t>
      </w:r>
      <w:r w:rsidRPr="006A2DAB">
        <w:t>е</w:t>
      </w:r>
      <w:r w:rsidRPr="006A2DAB">
        <w:rPr>
          <w:spacing w:val="2"/>
        </w:rPr>
        <w:t>л</w:t>
      </w:r>
      <w:r w:rsidRPr="006A2DAB">
        <w:t>е</w:t>
      </w:r>
      <w:r w:rsidRPr="006A2DAB">
        <w:rPr>
          <w:spacing w:val="-1"/>
        </w:rPr>
        <w:t>нн</w:t>
      </w:r>
      <w:r w:rsidRPr="006A2DAB">
        <w:rPr>
          <w:spacing w:val="1"/>
        </w:rPr>
        <w:t>ы</w:t>
      </w:r>
      <w:r w:rsidRPr="006A2DAB">
        <w:t>х</w:t>
      </w:r>
      <w:r w:rsidRPr="006A2DAB">
        <w:rPr>
          <w:spacing w:val="2"/>
        </w:rPr>
        <w:t xml:space="preserve"> </w:t>
      </w:r>
      <w:r w:rsidRPr="006A2DAB">
        <w:rPr>
          <w:spacing w:val="3"/>
        </w:rPr>
        <w:t>п</w:t>
      </w:r>
      <w:r w:rsidRPr="006A2DAB">
        <w:rPr>
          <w:spacing w:val="-4"/>
        </w:rPr>
        <w:t>у</w:t>
      </w:r>
      <w:r w:rsidRPr="006A2DAB">
        <w:rPr>
          <w:spacing w:val="-1"/>
        </w:rPr>
        <w:t>н</w:t>
      </w:r>
      <w:r w:rsidRPr="006A2DAB">
        <w:rPr>
          <w:spacing w:val="-3"/>
        </w:rPr>
        <w:t>кт</w:t>
      </w:r>
      <w:r w:rsidRPr="006A2DAB">
        <w:t>ов с целью комплексного освоения под жилищное строительство,</w:t>
      </w:r>
      <w:r w:rsidRPr="006A2DAB">
        <w:rPr>
          <w:spacing w:val="6"/>
        </w:rPr>
        <w:t xml:space="preserve"> </w:t>
      </w:r>
      <w:r w:rsidRPr="006A2DAB">
        <w:rPr>
          <w:spacing w:val="-1"/>
        </w:rPr>
        <w:t>н</w:t>
      </w:r>
      <w:r w:rsidRPr="006A2DAB">
        <w:t>ео</w:t>
      </w:r>
      <w:r w:rsidRPr="006A2DAB">
        <w:rPr>
          <w:spacing w:val="-8"/>
        </w:rPr>
        <w:t>б</w:t>
      </w:r>
      <w:r w:rsidRPr="006A2DAB">
        <w:rPr>
          <w:spacing w:val="-10"/>
        </w:rPr>
        <w:t>х</w:t>
      </w:r>
      <w:r w:rsidRPr="006A2DAB">
        <w:rPr>
          <w:spacing w:val="-6"/>
        </w:rPr>
        <w:t>о</w:t>
      </w:r>
      <w:r w:rsidRPr="006A2DAB">
        <w:t>д</w:t>
      </w:r>
      <w:r w:rsidRPr="006A2DAB">
        <w:rPr>
          <w:spacing w:val="-1"/>
        </w:rPr>
        <w:t>и</w:t>
      </w:r>
      <w:r w:rsidRPr="006A2DAB">
        <w:rPr>
          <w:spacing w:val="-2"/>
        </w:rPr>
        <w:t>м</w:t>
      </w:r>
      <w:r w:rsidRPr="006A2DAB">
        <w:t>а</w:t>
      </w:r>
      <w:r w:rsidRPr="006A2DAB">
        <w:rPr>
          <w:spacing w:val="1"/>
        </w:rPr>
        <w:t xml:space="preserve"> </w:t>
      </w:r>
      <w:r w:rsidRPr="006A2DAB">
        <w:t>ра</w:t>
      </w:r>
      <w:r w:rsidRPr="006A2DAB">
        <w:rPr>
          <w:spacing w:val="-1"/>
        </w:rPr>
        <w:t>з</w:t>
      </w:r>
      <w:r w:rsidRPr="006A2DAB">
        <w:t>ра</w:t>
      </w:r>
      <w:r w:rsidRPr="006A2DAB">
        <w:rPr>
          <w:spacing w:val="2"/>
        </w:rPr>
        <w:t>б</w:t>
      </w:r>
      <w:r w:rsidRPr="006A2DAB">
        <w:rPr>
          <w:spacing w:val="-4"/>
        </w:rPr>
        <w:t>о</w:t>
      </w:r>
      <w:r w:rsidRPr="006A2DAB">
        <w:rPr>
          <w:spacing w:val="-1"/>
        </w:rPr>
        <w:t>т</w:t>
      </w:r>
      <w:r w:rsidRPr="006A2DAB">
        <w:rPr>
          <w:spacing w:val="-3"/>
        </w:rPr>
        <w:t>к</w:t>
      </w:r>
      <w:r w:rsidRPr="006A2DAB">
        <w:t>а до</w:t>
      </w:r>
      <w:r w:rsidRPr="006A2DAB">
        <w:rPr>
          <w:spacing w:val="-1"/>
        </w:rPr>
        <w:t>к</w:t>
      </w:r>
      <w:r w:rsidRPr="006A2DAB">
        <w:rPr>
          <w:spacing w:val="-8"/>
        </w:rPr>
        <w:t>у</w:t>
      </w:r>
      <w:r w:rsidRPr="006A2DAB">
        <w:t>м</w:t>
      </w:r>
      <w:r w:rsidRPr="006A2DAB">
        <w:rPr>
          <w:spacing w:val="1"/>
        </w:rPr>
        <w:t>е</w:t>
      </w:r>
      <w:r w:rsidRPr="006A2DAB">
        <w:rPr>
          <w:spacing w:val="-1"/>
        </w:rPr>
        <w:t>н</w:t>
      </w:r>
      <w:r w:rsidRPr="006A2DAB">
        <w:rPr>
          <w:spacing w:val="3"/>
        </w:rPr>
        <w:t>т</w:t>
      </w:r>
      <w:r w:rsidRPr="006A2DAB">
        <w:t>а</w:t>
      </w:r>
      <w:r w:rsidRPr="006A2DAB">
        <w:rPr>
          <w:spacing w:val="1"/>
        </w:rPr>
        <w:t>ц</w:t>
      </w:r>
      <w:r w:rsidRPr="006A2DAB">
        <w:rPr>
          <w:spacing w:val="-1"/>
        </w:rPr>
        <w:t>и</w:t>
      </w:r>
      <w:r w:rsidRPr="006A2DAB">
        <w:t>и</w:t>
      </w:r>
      <w:r w:rsidRPr="006A2DAB">
        <w:rPr>
          <w:spacing w:val="1"/>
        </w:rPr>
        <w:t xml:space="preserve"> </w:t>
      </w:r>
      <w:r w:rsidRPr="006A2DAB">
        <w:rPr>
          <w:spacing w:val="-1"/>
        </w:rPr>
        <w:t>п</w:t>
      </w:r>
      <w:r w:rsidRPr="006A2DAB">
        <w:t>о</w:t>
      </w:r>
      <w:r w:rsidRPr="006A2DAB">
        <w:rPr>
          <w:spacing w:val="9"/>
        </w:rPr>
        <w:t xml:space="preserve"> </w:t>
      </w:r>
      <w:r w:rsidRPr="006A2DAB">
        <w:rPr>
          <w:spacing w:val="-1"/>
        </w:rPr>
        <w:t>п</w:t>
      </w:r>
      <w:r w:rsidRPr="006A2DAB">
        <w:t>ла</w:t>
      </w:r>
      <w:r w:rsidRPr="006A2DAB">
        <w:rPr>
          <w:spacing w:val="-1"/>
        </w:rPr>
        <w:t>ни</w:t>
      </w:r>
      <w:r w:rsidRPr="006A2DAB">
        <w:t>ров</w:t>
      </w:r>
      <w:r w:rsidRPr="006A2DAB">
        <w:rPr>
          <w:spacing w:val="-7"/>
        </w:rPr>
        <w:t>к</w:t>
      </w:r>
      <w:r w:rsidRPr="006A2DAB">
        <w:t>е</w:t>
      </w:r>
      <w:r w:rsidRPr="006A2DAB">
        <w:rPr>
          <w:spacing w:val="4"/>
        </w:rPr>
        <w:t xml:space="preserve"> </w:t>
      </w:r>
      <w:r w:rsidRPr="006A2DAB">
        <w:rPr>
          <w:spacing w:val="-1"/>
        </w:rPr>
        <w:t>т</w:t>
      </w:r>
      <w:r w:rsidRPr="006A2DAB">
        <w:t>ер</w:t>
      </w:r>
      <w:r w:rsidRPr="006A2DAB">
        <w:rPr>
          <w:spacing w:val="2"/>
        </w:rPr>
        <w:t>р</w:t>
      </w:r>
      <w:r w:rsidRPr="006A2DAB">
        <w:rPr>
          <w:spacing w:val="-1"/>
        </w:rPr>
        <w:t>и</w:t>
      </w:r>
      <w:r w:rsidRPr="006A2DAB">
        <w:rPr>
          <w:spacing w:val="-5"/>
        </w:rPr>
        <w:t>т</w:t>
      </w:r>
      <w:r w:rsidRPr="006A2DAB">
        <w:t>о</w:t>
      </w:r>
      <w:r w:rsidRPr="006A2DAB">
        <w:rPr>
          <w:spacing w:val="2"/>
        </w:rPr>
        <w:t>р</w:t>
      </w:r>
      <w:r w:rsidRPr="006A2DAB">
        <w:rPr>
          <w:spacing w:val="-1"/>
        </w:rPr>
        <w:t>ии</w:t>
      </w:r>
      <w:r w:rsidRPr="006A2DAB">
        <w:t>.</w:t>
      </w:r>
      <w:r w:rsidRPr="006A2DAB">
        <w:rPr>
          <w:spacing w:val="8"/>
        </w:rPr>
        <w:t xml:space="preserve"> </w:t>
      </w:r>
      <w:r w:rsidRPr="006A2DAB">
        <w:t>До</w:t>
      </w:r>
      <w:r w:rsidRPr="006A2DAB">
        <w:rPr>
          <w:spacing w:val="7"/>
        </w:rPr>
        <w:t xml:space="preserve"> </w:t>
      </w:r>
      <w:r w:rsidRPr="006A2DAB">
        <w:t>м</w:t>
      </w:r>
      <w:r w:rsidRPr="006A2DAB">
        <w:rPr>
          <w:spacing w:val="-4"/>
        </w:rPr>
        <w:t>о</w:t>
      </w:r>
      <w:r w:rsidRPr="006A2DAB">
        <w:t>м</w:t>
      </w:r>
      <w:r w:rsidRPr="006A2DAB">
        <w:rPr>
          <w:spacing w:val="-1"/>
        </w:rPr>
        <w:t>ен</w:t>
      </w:r>
      <w:r w:rsidRPr="006A2DAB">
        <w:rPr>
          <w:spacing w:val="3"/>
        </w:rPr>
        <w:t>т</w:t>
      </w:r>
      <w:r w:rsidRPr="006A2DAB">
        <w:t>а</w:t>
      </w:r>
      <w:r w:rsidRPr="006A2DAB">
        <w:rPr>
          <w:spacing w:val="2"/>
        </w:rPr>
        <w:t xml:space="preserve"> </w:t>
      </w:r>
      <w:r w:rsidRPr="006A2DAB">
        <w:t>ра</w:t>
      </w:r>
      <w:r w:rsidRPr="006A2DAB">
        <w:rPr>
          <w:spacing w:val="-1"/>
        </w:rPr>
        <w:t>з</w:t>
      </w:r>
      <w:r w:rsidRPr="006A2DAB">
        <w:t>р</w:t>
      </w:r>
      <w:r w:rsidRPr="006A2DAB">
        <w:rPr>
          <w:spacing w:val="1"/>
        </w:rPr>
        <w:t>а</w:t>
      </w:r>
      <w:r w:rsidRPr="006A2DAB">
        <w:t>б</w:t>
      </w:r>
      <w:r w:rsidRPr="006A2DAB">
        <w:rPr>
          <w:spacing w:val="-4"/>
        </w:rPr>
        <w:t>о</w:t>
      </w:r>
      <w:r w:rsidRPr="006A2DAB">
        <w:rPr>
          <w:spacing w:val="1"/>
        </w:rPr>
        <w:t>т</w:t>
      </w:r>
      <w:r w:rsidRPr="006A2DAB">
        <w:rPr>
          <w:spacing w:val="-1"/>
        </w:rPr>
        <w:t>к</w:t>
      </w:r>
      <w:r w:rsidRPr="006A2DAB">
        <w:t>и до</w:t>
      </w:r>
      <w:r w:rsidRPr="006A2DAB">
        <w:rPr>
          <w:spacing w:val="-1"/>
        </w:rPr>
        <w:t>к</w:t>
      </w:r>
      <w:r w:rsidRPr="006A2DAB">
        <w:rPr>
          <w:spacing w:val="-8"/>
        </w:rPr>
        <w:t>у</w:t>
      </w:r>
      <w:r w:rsidRPr="006A2DAB">
        <w:rPr>
          <w:spacing w:val="2"/>
        </w:rPr>
        <w:t>м</w:t>
      </w:r>
      <w:r w:rsidRPr="006A2DAB">
        <w:t>е</w:t>
      </w:r>
      <w:r w:rsidRPr="006A2DAB">
        <w:rPr>
          <w:spacing w:val="1"/>
        </w:rPr>
        <w:t>нт</w:t>
      </w:r>
      <w:r w:rsidRPr="006A2DAB">
        <w:t>а</w:t>
      </w:r>
      <w:r w:rsidRPr="006A2DAB">
        <w:rPr>
          <w:spacing w:val="1"/>
        </w:rPr>
        <w:t>ц</w:t>
      </w:r>
      <w:r w:rsidRPr="006A2DAB">
        <w:rPr>
          <w:spacing w:val="-1"/>
        </w:rPr>
        <w:t>и</w:t>
      </w:r>
      <w:r w:rsidRPr="006A2DAB">
        <w:t>и</w:t>
      </w:r>
      <w:r w:rsidRPr="006A2DAB">
        <w:rPr>
          <w:spacing w:val="1"/>
        </w:rPr>
        <w:t xml:space="preserve"> </w:t>
      </w:r>
      <w:r w:rsidRPr="006A2DAB">
        <w:rPr>
          <w:spacing w:val="-1"/>
        </w:rPr>
        <w:t>п</w:t>
      </w:r>
      <w:r w:rsidRPr="006A2DAB">
        <w:t>о</w:t>
      </w:r>
      <w:r w:rsidRPr="006A2DAB">
        <w:rPr>
          <w:spacing w:val="9"/>
        </w:rPr>
        <w:t xml:space="preserve"> </w:t>
      </w:r>
      <w:r w:rsidRPr="006A2DAB">
        <w:rPr>
          <w:spacing w:val="-1"/>
        </w:rPr>
        <w:t>п</w:t>
      </w:r>
      <w:r w:rsidRPr="006A2DAB">
        <w:t>ла</w:t>
      </w:r>
      <w:r w:rsidRPr="006A2DAB">
        <w:rPr>
          <w:spacing w:val="-1"/>
        </w:rPr>
        <w:t>ни</w:t>
      </w:r>
      <w:r w:rsidRPr="006A2DAB">
        <w:t>ров</w:t>
      </w:r>
      <w:r w:rsidRPr="006A2DAB">
        <w:rPr>
          <w:spacing w:val="-7"/>
        </w:rPr>
        <w:t>к</w:t>
      </w:r>
      <w:r w:rsidRPr="006A2DAB">
        <w:t xml:space="preserve">е </w:t>
      </w:r>
      <w:r w:rsidRPr="006A2DAB">
        <w:rPr>
          <w:spacing w:val="-1"/>
        </w:rPr>
        <w:t>т</w:t>
      </w:r>
      <w:r w:rsidRPr="006A2DAB">
        <w:t>ерр</w:t>
      </w:r>
      <w:r w:rsidRPr="006A2DAB">
        <w:rPr>
          <w:spacing w:val="1"/>
        </w:rPr>
        <w:t>и</w:t>
      </w:r>
      <w:r w:rsidRPr="006A2DAB">
        <w:rPr>
          <w:spacing w:val="-5"/>
        </w:rPr>
        <w:t>т</w:t>
      </w:r>
      <w:r w:rsidRPr="006A2DAB">
        <w:t>ор</w:t>
      </w:r>
      <w:r w:rsidRPr="006A2DAB">
        <w:rPr>
          <w:spacing w:val="1"/>
        </w:rPr>
        <w:t>и</w:t>
      </w:r>
      <w:r w:rsidRPr="006A2DAB">
        <w:t>и</w:t>
      </w:r>
      <w:r w:rsidRPr="006A2DAB">
        <w:rPr>
          <w:spacing w:val="24"/>
        </w:rPr>
        <w:t xml:space="preserve"> </w:t>
      </w:r>
      <w:r w:rsidRPr="006A2DAB">
        <w:t>для</w:t>
      </w:r>
      <w:r w:rsidRPr="006A2DAB">
        <w:rPr>
          <w:spacing w:val="21"/>
        </w:rPr>
        <w:t xml:space="preserve"> </w:t>
      </w:r>
      <w:r w:rsidRPr="006A2DAB">
        <w:t>д</w:t>
      </w:r>
      <w:r w:rsidRPr="006A2DAB">
        <w:rPr>
          <w:spacing w:val="-1"/>
        </w:rPr>
        <w:t>а</w:t>
      </w:r>
      <w:r w:rsidRPr="006A2DAB">
        <w:rPr>
          <w:spacing w:val="1"/>
        </w:rPr>
        <w:t>н</w:t>
      </w:r>
      <w:r w:rsidRPr="006A2DAB">
        <w:rPr>
          <w:spacing w:val="-1"/>
        </w:rPr>
        <w:t>н</w:t>
      </w:r>
      <w:r w:rsidRPr="006A2DAB">
        <w:rPr>
          <w:spacing w:val="1"/>
        </w:rPr>
        <w:t>ы</w:t>
      </w:r>
      <w:r w:rsidRPr="006A2DAB">
        <w:t>х</w:t>
      </w:r>
      <w:r w:rsidRPr="006A2DAB">
        <w:rPr>
          <w:spacing w:val="21"/>
        </w:rPr>
        <w:t xml:space="preserve"> </w:t>
      </w:r>
      <w:r w:rsidRPr="006A2DAB">
        <w:rPr>
          <w:spacing w:val="-4"/>
        </w:rPr>
        <w:t>у</w:t>
      </w:r>
      <w:r w:rsidRPr="006A2DAB">
        <w:rPr>
          <w:spacing w:val="1"/>
        </w:rPr>
        <w:t>ча</w:t>
      </w:r>
      <w:r w:rsidRPr="006A2DAB">
        <w:t>с</w:t>
      </w:r>
      <w:r w:rsidRPr="006A2DAB">
        <w:rPr>
          <w:spacing w:val="1"/>
        </w:rPr>
        <w:t>т</w:t>
      </w:r>
      <w:r w:rsidRPr="006A2DAB">
        <w:rPr>
          <w:spacing w:val="-13"/>
        </w:rPr>
        <w:t>к</w:t>
      </w:r>
      <w:r w:rsidRPr="006A2DAB">
        <w:t>ов</w:t>
      </w:r>
      <w:r w:rsidRPr="006A2DAB">
        <w:rPr>
          <w:spacing w:val="21"/>
        </w:rPr>
        <w:t xml:space="preserve"> </w:t>
      </w:r>
      <w:r w:rsidRPr="006A2DAB">
        <w:rPr>
          <w:spacing w:val="-1"/>
        </w:rPr>
        <w:t>п</w:t>
      </w:r>
      <w:r w:rsidRPr="006A2DAB">
        <w:t>р</w:t>
      </w:r>
      <w:r w:rsidRPr="006A2DAB">
        <w:rPr>
          <w:spacing w:val="-5"/>
        </w:rPr>
        <w:t>е</w:t>
      </w:r>
      <w:r w:rsidRPr="006A2DAB">
        <w:t>д</w:t>
      </w:r>
      <w:r w:rsidRPr="006A2DAB">
        <w:rPr>
          <w:spacing w:val="2"/>
        </w:rPr>
        <w:t>л</w:t>
      </w:r>
      <w:r w:rsidRPr="006A2DAB">
        <w:t>а</w:t>
      </w:r>
      <w:r w:rsidRPr="006A2DAB">
        <w:rPr>
          <w:spacing w:val="-1"/>
        </w:rPr>
        <w:t>г</w:t>
      </w:r>
      <w:r w:rsidRPr="006A2DAB">
        <w:t>а</w:t>
      </w:r>
      <w:r w:rsidRPr="006A2DAB">
        <w:rPr>
          <w:spacing w:val="1"/>
        </w:rPr>
        <w:t>етс</w:t>
      </w:r>
      <w:r w:rsidRPr="006A2DAB">
        <w:t>я</w:t>
      </w:r>
      <w:r w:rsidRPr="006A2DAB">
        <w:rPr>
          <w:spacing w:val="15"/>
        </w:rPr>
        <w:t xml:space="preserve"> </w:t>
      </w:r>
      <w:r w:rsidRPr="006A2DAB">
        <w:rPr>
          <w:spacing w:val="-2"/>
        </w:rPr>
        <w:t>у</w:t>
      </w:r>
      <w:r w:rsidRPr="006A2DAB">
        <w:rPr>
          <w:spacing w:val="1"/>
        </w:rPr>
        <w:t>с</w:t>
      </w:r>
      <w:r w:rsidRPr="006A2DAB">
        <w:rPr>
          <w:spacing w:val="3"/>
        </w:rPr>
        <w:t>т</w:t>
      </w:r>
      <w:r w:rsidRPr="006A2DAB">
        <w:t>а</w:t>
      </w:r>
      <w:r w:rsidRPr="006A2DAB">
        <w:rPr>
          <w:spacing w:val="-1"/>
        </w:rPr>
        <w:t>н</w:t>
      </w:r>
      <w:r w:rsidRPr="006A2DAB">
        <w:t>ов</w:t>
      </w:r>
      <w:r w:rsidRPr="006A2DAB">
        <w:rPr>
          <w:spacing w:val="1"/>
        </w:rPr>
        <w:t>и</w:t>
      </w:r>
      <w:r w:rsidRPr="006A2DAB">
        <w:rPr>
          <w:spacing w:val="-1"/>
        </w:rPr>
        <w:t>т</w:t>
      </w:r>
      <w:r w:rsidRPr="006A2DAB">
        <w:t>ь</w:t>
      </w:r>
      <w:r w:rsidRPr="006A2DAB">
        <w:rPr>
          <w:spacing w:val="24"/>
        </w:rPr>
        <w:t xml:space="preserve"> </w:t>
      </w:r>
      <w:r w:rsidRPr="006A2DAB">
        <w:t>в</w:t>
      </w:r>
      <w:r w:rsidRPr="006A2DAB">
        <w:rPr>
          <w:spacing w:val="-1"/>
        </w:rPr>
        <w:t>и</w:t>
      </w:r>
      <w:r w:rsidRPr="006A2DAB">
        <w:t>д</w:t>
      </w:r>
      <w:r w:rsidRPr="006A2DAB">
        <w:rPr>
          <w:spacing w:val="24"/>
        </w:rPr>
        <w:t xml:space="preserve"> </w:t>
      </w:r>
      <w:r w:rsidRPr="006A2DAB">
        <w:rPr>
          <w:spacing w:val="-4"/>
        </w:rPr>
        <w:t>фу</w:t>
      </w:r>
      <w:r w:rsidRPr="006A2DAB">
        <w:rPr>
          <w:spacing w:val="-1"/>
        </w:rPr>
        <w:t>н</w:t>
      </w:r>
      <w:r w:rsidRPr="006A2DAB">
        <w:rPr>
          <w:spacing w:val="1"/>
        </w:rPr>
        <w:t>к</w:t>
      </w:r>
      <w:r w:rsidRPr="006A2DAB">
        <w:rPr>
          <w:spacing w:val="-1"/>
        </w:rPr>
        <w:t>ци</w:t>
      </w:r>
      <w:r w:rsidRPr="006A2DAB">
        <w:t>о</w:t>
      </w:r>
      <w:r w:rsidRPr="006A2DAB">
        <w:rPr>
          <w:spacing w:val="1"/>
        </w:rPr>
        <w:t>на</w:t>
      </w:r>
      <w:r w:rsidRPr="006A2DAB">
        <w:t>ль</w:t>
      </w:r>
      <w:r w:rsidRPr="006A2DAB">
        <w:rPr>
          <w:spacing w:val="-1"/>
        </w:rPr>
        <w:t>н</w:t>
      </w:r>
      <w:r w:rsidRPr="006A2DAB">
        <w:t>о</w:t>
      </w:r>
      <w:r w:rsidRPr="006A2DAB">
        <w:rPr>
          <w:spacing w:val="-7"/>
        </w:rPr>
        <w:t>г</w:t>
      </w:r>
      <w:r w:rsidRPr="006A2DAB">
        <w:t>о</w:t>
      </w:r>
      <w:r w:rsidRPr="006A2DAB">
        <w:rPr>
          <w:spacing w:val="21"/>
        </w:rPr>
        <w:t xml:space="preserve"> </w:t>
      </w:r>
      <w:r w:rsidRPr="006A2DAB">
        <w:rPr>
          <w:spacing w:val="-1"/>
        </w:rPr>
        <w:t>и</w:t>
      </w:r>
      <w:r w:rsidRPr="006A2DAB">
        <w:rPr>
          <w:spacing w:val="1"/>
        </w:rPr>
        <w:t>с</w:t>
      </w:r>
      <w:r w:rsidRPr="006A2DAB">
        <w:rPr>
          <w:spacing w:val="-1"/>
        </w:rPr>
        <w:t>п</w:t>
      </w:r>
      <w:r w:rsidRPr="006A2DAB">
        <w:rPr>
          <w:spacing w:val="-4"/>
        </w:rPr>
        <w:t>о</w:t>
      </w:r>
      <w:r w:rsidRPr="006A2DAB">
        <w:t>л</w:t>
      </w:r>
      <w:r w:rsidRPr="006A2DAB">
        <w:rPr>
          <w:spacing w:val="2"/>
        </w:rPr>
        <w:t>ь</w:t>
      </w:r>
      <w:r w:rsidRPr="006A2DAB">
        <w:rPr>
          <w:spacing w:val="-3"/>
        </w:rPr>
        <w:t>з</w:t>
      </w:r>
      <w:r w:rsidRPr="006A2DAB">
        <w:t>о</w:t>
      </w:r>
      <w:r w:rsidRPr="006A2DAB">
        <w:rPr>
          <w:spacing w:val="-3"/>
        </w:rPr>
        <w:t>в</w:t>
      </w:r>
      <w:r w:rsidRPr="006A2DAB">
        <w:t>а</w:t>
      </w:r>
      <w:r w:rsidRPr="006A2DAB">
        <w:rPr>
          <w:spacing w:val="-1"/>
        </w:rPr>
        <w:t>н</w:t>
      </w:r>
      <w:r w:rsidRPr="006A2DAB">
        <w:rPr>
          <w:spacing w:val="1"/>
        </w:rPr>
        <w:t>и</w:t>
      </w:r>
      <w:r w:rsidRPr="006A2DAB">
        <w:t>я</w:t>
      </w:r>
    </w:p>
    <w:p w:rsidR="00B32C16" w:rsidRPr="006A2DAB" w:rsidRDefault="00B32C16" w:rsidP="00B32C16">
      <w:pPr>
        <w:autoSpaceDE w:val="0"/>
        <w:autoSpaceDN w:val="0"/>
        <w:adjustRightInd w:val="0"/>
        <w:ind w:left="124" w:right="53"/>
        <w:jc w:val="both"/>
      </w:pPr>
      <w:r w:rsidRPr="006A2DAB">
        <w:t>—</w:t>
      </w:r>
      <w:r w:rsidRPr="006A2DAB">
        <w:rPr>
          <w:spacing w:val="51"/>
        </w:rPr>
        <w:t xml:space="preserve"> </w:t>
      </w:r>
      <w:r w:rsidRPr="006A2DAB">
        <w:rPr>
          <w:spacing w:val="-3"/>
        </w:rPr>
        <w:t>з</w:t>
      </w:r>
      <w:r w:rsidRPr="006A2DAB">
        <w:t>о</w:t>
      </w:r>
      <w:r w:rsidRPr="006A2DAB">
        <w:rPr>
          <w:spacing w:val="1"/>
        </w:rPr>
        <w:t>н</w:t>
      </w:r>
      <w:r w:rsidRPr="006A2DAB">
        <w:t>а</w:t>
      </w:r>
      <w:r w:rsidRPr="006A2DAB">
        <w:rPr>
          <w:spacing w:val="50"/>
        </w:rPr>
        <w:t xml:space="preserve"> </w:t>
      </w:r>
      <w:r w:rsidRPr="006A2DAB">
        <w:rPr>
          <w:spacing w:val="3"/>
        </w:rPr>
        <w:t>с</w:t>
      </w:r>
      <w:r w:rsidRPr="006A2DAB">
        <w:t>ельс</w:t>
      </w:r>
      <w:r w:rsidRPr="006A2DAB">
        <w:rPr>
          <w:spacing w:val="-13"/>
        </w:rPr>
        <w:t>к</w:t>
      </w:r>
      <w:r w:rsidRPr="006A2DAB">
        <w:rPr>
          <w:spacing w:val="-6"/>
        </w:rPr>
        <w:t>о</w:t>
      </w:r>
      <w:r w:rsidRPr="006A2DAB">
        <w:rPr>
          <w:spacing w:val="-10"/>
        </w:rPr>
        <w:t>х</w:t>
      </w:r>
      <w:r w:rsidRPr="006A2DAB">
        <w:rPr>
          <w:spacing w:val="2"/>
        </w:rPr>
        <w:t>о</w:t>
      </w:r>
      <w:r w:rsidRPr="006A2DAB">
        <w:rPr>
          <w:spacing w:val="-1"/>
        </w:rPr>
        <w:t>з</w:t>
      </w:r>
      <w:r w:rsidRPr="006A2DAB">
        <w:t>я</w:t>
      </w:r>
      <w:r w:rsidRPr="006A2DAB">
        <w:rPr>
          <w:spacing w:val="-1"/>
        </w:rPr>
        <w:t>й</w:t>
      </w:r>
      <w:r w:rsidRPr="006A2DAB">
        <w:rPr>
          <w:spacing w:val="1"/>
        </w:rPr>
        <w:t>с</w:t>
      </w:r>
      <w:r w:rsidRPr="006A2DAB">
        <w:rPr>
          <w:spacing w:val="-1"/>
        </w:rPr>
        <w:t>тв</w:t>
      </w:r>
      <w:r w:rsidRPr="006A2DAB">
        <w:t>е</w:t>
      </w:r>
      <w:r w:rsidRPr="006A2DAB">
        <w:rPr>
          <w:spacing w:val="-1"/>
        </w:rPr>
        <w:t>нн</w:t>
      </w:r>
      <w:r w:rsidRPr="006A2DAB">
        <w:rPr>
          <w:spacing w:val="2"/>
        </w:rPr>
        <w:t>о</w:t>
      </w:r>
      <w:r w:rsidRPr="006A2DAB">
        <w:rPr>
          <w:spacing w:val="-7"/>
        </w:rPr>
        <w:t>г</w:t>
      </w:r>
      <w:r w:rsidRPr="006A2DAB">
        <w:t>о</w:t>
      </w:r>
      <w:r w:rsidRPr="006A2DAB">
        <w:rPr>
          <w:spacing w:val="43"/>
        </w:rPr>
        <w:t xml:space="preserve"> </w:t>
      </w:r>
      <w:r w:rsidRPr="006A2DAB">
        <w:rPr>
          <w:spacing w:val="-1"/>
        </w:rPr>
        <w:t>и</w:t>
      </w:r>
      <w:r w:rsidRPr="006A2DAB">
        <w:t>с</w:t>
      </w:r>
      <w:r w:rsidRPr="006A2DAB">
        <w:rPr>
          <w:spacing w:val="1"/>
        </w:rPr>
        <w:t>п</w:t>
      </w:r>
      <w:r w:rsidRPr="006A2DAB">
        <w:rPr>
          <w:spacing w:val="-4"/>
        </w:rPr>
        <w:t>о</w:t>
      </w:r>
      <w:r w:rsidRPr="006A2DAB">
        <w:t>ль</w:t>
      </w:r>
      <w:r w:rsidRPr="006A2DAB">
        <w:rPr>
          <w:spacing w:val="-3"/>
        </w:rPr>
        <w:t>з</w:t>
      </w:r>
      <w:r w:rsidRPr="006A2DAB">
        <w:t>о</w:t>
      </w:r>
      <w:r w:rsidRPr="006A2DAB">
        <w:rPr>
          <w:spacing w:val="-1"/>
        </w:rPr>
        <w:t>в</w:t>
      </w:r>
      <w:r w:rsidRPr="006A2DAB">
        <w:t>а</w:t>
      </w:r>
      <w:r w:rsidRPr="006A2DAB">
        <w:rPr>
          <w:spacing w:val="-1"/>
        </w:rPr>
        <w:t>ни</w:t>
      </w:r>
      <w:r w:rsidRPr="006A2DAB">
        <w:t>я.</w:t>
      </w:r>
      <w:r w:rsidRPr="006A2DAB">
        <w:rPr>
          <w:spacing w:val="51"/>
        </w:rPr>
        <w:t xml:space="preserve"> </w:t>
      </w:r>
      <w:r w:rsidRPr="006A2DAB">
        <w:t>Да</w:t>
      </w:r>
      <w:r w:rsidRPr="006A2DAB">
        <w:rPr>
          <w:spacing w:val="-1"/>
        </w:rPr>
        <w:t>нн</w:t>
      </w:r>
      <w:r w:rsidRPr="006A2DAB">
        <w:rPr>
          <w:spacing w:val="1"/>
        </w:rPr>
        <w:t>ы</w:t>
      </w:r>
      <w:r w:rsidRPr="006A2DAB">
        <w:t>е</w:t>
      </w:r>
      <w:r w:rsidRPr="006A2DAB">
        <w:rPr>
          <w:spacing w:val="46"/>
        </w:rPr>
        <w:t xml:space="preserve"> </w:t>
      </w:r>
      <w:r w:rsidRPr="006A2DAB">
        <w:rPr>
          <w:spacing w:val="-1"/>
        </w:rPr>
        <w:t>т</w:t>
      </w:r>
      <w:r w:rsidRPr="006A2DAB">
        <w:t>ер</w:t>
      </w:r>
      <w:r w:rsidRPr="006A2DAB">
        <w:rPr>
          <w:spacing w:val="2"/>
        </w:rPr>
        <w:t>р</w:t>
      </w:r>
      <w:r w:rsidRPr="006A2DAB">
        <w:rPr>
          <w:spacing w:val="-1"/>
        </w:rPr>
        <w:t>и</w:t>
      </w:r>
      <w:r w:rsidRPr="006A2DAB">
        <w:rPr>
          <w:spacing w:val="-5"/>
        </w:rPr>
        <w:t>т</w:t>
      </w:r>
      <w:r w:rsidRPr="006A2DAB">
        <w:t>о</w:t>
      </w:r>
      <w:r w:rsidRPr="006A2DAB">
        <w:rPr>
          <w:spacing w:val="2"/>
        </w:rPr>
        <w:t>р</w:t>
      </w:r>
      <w:r w:rsidRPr="006A2DAB">
        <w:rPr>
          <w:spacing w:val="-1"/>
        </w:rPr>
        <w:t>и</w:t>
      </w:r>
      <w:r w:rsidRPr="006A2DAB">
        <w:t>и</w:t>
      </w:r>
      <w:r w:rsidRPr="006A2DAB">
        <w:rPr>
          <w:spacing w:val="50"/>
        </w:rPr>
        <w:t xml:space="preserve"> </w:t>
      </w:r>
      <w:r w:rsidRPr="006A2DAB">
        <w:t>д</w:t>
      </w:r>
      <w:r w:rsidRPr="006A2DAB">
        <w:rPr>
          <w:spacing w:val="-4"/>
        </w:rPr>
        <w:t>о</w:t>
      </w:r>
      <w:r w:rsidRPr="006A2DAB">
        <w:t>л</w:t>
      </w:r>
      <w:r w:rsidRPr="006A2DAB">
        <w:rPr>
          <w:spacing w:val="2"/>
        </w:rPr>
        <w:t>ж</w:t>
      </w:r>
      <w:r w:rsidRPr="006A2DAB">
        <w:rPr>
          <w:spacing w:val="-1"/>
        </w:rPr>
        <w:t>н</w:t>
      </w:r>
      <w:r w:rsidRPr="006A2DAB">
        <w:t>ы</w:t>
      </w:r>
      <w:r w:rsidRPr="006A2DAB">
        <w:rPr>
          <w:spacing w:val="45"/>
        </w:rPr>
        <w:t xml:space="preserve"> </w:t>
      </w:r>
      <w:r w:rsidRPr="006A2DAB">
        <w:rPr>
          <w:spacing w:val="-2"/>
        </w:rPr>
        <w:t>б</w:t>
      </w:r>
      <w:r w:rsidRPr="006A2DAB">
        <w:rPr>
          <w:spacing w:val="1"/>
        </w:rPr>
        <w:t>ы</w:t>
      </w:r>
      <w:r w:rsidRPr="006A2DAB">
        <w:rPr>
          <w:spacing w:val="-1"/>
        </w:rPr>
        <w:t>т</w:t>
      </w:r>
      <w:r w:rsidRPr="006A2DAB">
        <w:t>ь</w:t>
      </w:r>
      <w:r w:rsidRPr="006A2DAB">
        <w:rPr>
          <w:spacing w:val="51"/>
        </w:rPr>
        <w:t xml:space="preserve"> </w:t>
      </w:r>
      <w:r w:rsidRPr="006A2DAB">
        <w:t>в</w:t>
      </w:r>
      <w:r w:rsidRPr="006A2DAB">
        <w:rPr>
          <w:spacing w:val="-1"/>
        </w:rPr>
        <w:t>к</w:t>
      </w:r>
      <w:r w:rsidRPr="006A2DAB">
        <w:t>л</w:t>
      </w:r>
      <w:r w:rsidRPr="006A2DAB">
        <w:rPr>
          <w:spacing w:val="-9"/>
        </w:rPr>
        <w:t>ю</w:t>
      </w:r>
      <w:r w:rsidRPr="006A2DAB">
        <w:rPr>
          <w:spacing w:val="-1"/>
        </w:rPr>
        <w:t>ч</w:t>
      </w:r>
      <w:r w:rsidRPr="006A2DAB">
        <w:t>е</w:t>
      </w:r>
      <w:r w:rsidRPr="006A2DAB">
        <w:rPr>
          <w:spacing w:val="-1"/>
        </w:rPr>
        <w:t>н</w:t>
      </w:r>
      <w:r w:rsidRPr="006A2DAB">
        <w:t>ы</w:t>
      </w:r>
      <w:r w:rsidRPr="006A2DAB">
        <w:rPr>
          <w:spacing w:val="47"/>
        </w:rPr>
        <w:t xml:space="preserve"> </w:t>
      </w:r>
      <w:r w:rsidRPr="006A2DAB">
        <w:t xml:space="preserve">в </w:t>
      </w:r>
      <w:r w:rsidRPr="006A2DAB">
        <w:rPr>
          <w:spacing w:val="-1"/>
        </w:rPr>
        <w:t>г</w:t>
      </w:r>
      <w:r w:rsidRPr="006A2DAB">
        <w:t>ра</w:t>
      </w:r>
      <w:r w:rsidRPr="006A2DAB">
        <w:rPr>
          <w:spacing w:val="-1"/>
        </w:rPr>
        <w:t>н</w:t>
      </w:r>
      <w:r w:rsidRPr="006A2DAB">
        <w:rPr>
          <w:spacing w:val="1"/>
        </w:rPr>
        <w:t>и</w:t>
      </w:r>
      <w:r w:rsidRPr="006A2DAB">
        <w:rPr>
          <w:spacing w:val="-1"/>
        </w:rPr>
        <w:t>ц</w:t>
      </w:r>
      <w:r w:rsidRPr="006A2DAB">
        <w:t>ы</w:t>
      </w:r>
      <w:r w:rsidRPr="006A2DAB">
        <w:rPr>
          <w:spacing w:val="-4"/>
        </w:rPr>
        <w:t xml:space="preserve"> </w:t>
      </w:r>
      <w:r w:rsidRPr="006A2DAB">
        <w:rPr>
          <w:spacing w:val="-1"/>
        </w:rPr>
        <w:t>н</w:t>
      </w:r>
      <w:r w:rsidRPr="006A2DAB">
        <w:t>а</w:t>
      </w:r>
      <w:r w:rsidRPr="006A2DAB">
        <w:rPr>
          <w:spacing w:val="3"/>
        </w:rPr>
        <w:t>с</w:t>
      </w:r>
      <w:r w:rsidRPr="006A2DAB">
        <w:t>еле</w:t>
      </w:r>
      <w:r w:rsidRPr="006A2DAB">
        <w:rPr>
          <w:spacing w:val="-1"/>
        </w:rPr>
        <w:t>нн</w:t>
      </w:r>
      <w:r w:rsidRPr="006A2DAB">
        <w:rPr>
          <w:spacing w:val="1"/>
        </w:rPr>
        <w:t>ы</w:t>
      </w:r>
      <w:r w:rsidRPr="006A2DAB">
        <w:t>х</w:t>
      </w:r>
      <w:r w:rsidRPr="006A2DAB">
        <w:rPr>
          <w:spacing w:val="-5"/>
        </w:rPr>
        <w:t xml:space="preserve"> </w:t>
      </w:r>
      <w:r w:rsidRPr="006A2DAB">
        <w:rPr>
          <w:spacing w:val="1"/>
        </w:rPr>
        <w:t>п</w:t>
      </w:r>
      <w:r w:rsidRPr="006A2DAB">
        <w:rPr>
          <w:spacing w:val="-4"/>
        </w:rPr>
        <w:t>у</w:t>
      </w:r>
      <w:r w:rsidRPr="006A2DAB">
        <w:rPr>
          <w:spacing w:val="1"/>
        </w:rPr>
        <w:t>н</w:t>
      </w:r>
      <w:r w:rsidRPr="006A2DAB">
        <w:rPr>
          <w:spacing w:val="-3"/>
        </w:rPr>
        <w:t>к</w:t>
      </w:r>
      <w:r w:rsidRPr="006A2DAB">
        <w:rPr>
          <w:spacing w:val="-5"/>
        </w:rPr>
        <w:t>т</w:t>
      </w:r>
      <w:r w:rsidRPr="006A2DAB">
        <w:t>ов</w:t>
      </w:r>
      <w:r w:rsidRPr="006A2DAB">
        <w:rPr>
          <w:spacing w:val="-1"/>
        </w:rPr>
        <w:t xml:space="preserve"> </w:t>
      </w:r>
      <w:r w:rsidRPr="006A2DAB">
        <w:t xml:space="preserve">в </w:t>
      </w:r>
      <w:r w:rsidRPr="006A2DAB">
        <w:rPr>
          <w:spacing w:val="-1"/>
        </w:rPr>
        <w:t>п</w:t>
      </w:r>
      <w:r w:rsidRPr="006A2DAB">
        <w:t>ер</w:t>
      </w:r>
      <w:r w:rsidRPr="006A2DAB">
        <w:rPr>
          <w:spacing w:val="-5"/>
        </w:rPr>
        <w:t>в</w:t>
      </w:r>
      <w:r w:rsidRPr="006A2DAB">
        <w:rPr>
          <w:spacing w:val="-4"/>
        </w:rPr>
        <w:t>у</w:t>
      </w:r>
      <w:r w:rsidRPr="006A2DAB">
        <w:t>ю</w:t>
      </w:r>
      <w:r w:rsidRPr="006A2DAB">
        <w:rPr>
          <w:spacing w:val="1"/>
        </w:rPr>
        <w:t xml:space="preserve"> </w:t>
      </w:r>
      <w:r w:rsidRPr="006A2DAB">
        <w:rPr>
          <w:spacing w:val="-6"/>
        </w:rPr>
        <w:t>о</w:t>
      </w:r>
      <w:r w:rsidRPr="006A2DAB">
        <w:rPr>
          <w:spacing w:val="-1"/>
        </w:rPr>
        <w:t>ч</w:t>
      </w:r>
      <w:r w:rsidRPr="006A2DAB">
        <w:t>ер</w:t>
      </w:r>
      <w:r w:rsidRPr="006A2DAB">
        <w:rPr>
          <w:spacing w:val="-5"/>
        </w:rPr>
        <w:t>е</w:t>
      </w:r>
      <w:r w:rsidRPr="006A2DAB">
        <w:t>дь</w:t>
      </w:r>
      <w:r w:rsidRPr="006A2DAB">
        <w:rPr>
          <w:spacing w:val="-5"/>
        </w:rPr>
        <w:t xml:space="preserve"> </w:t>
      </w:r>
      <w:r w:rsidRPr="006A2DAB">
        <w:t>р</w:t>
      </w:r>
      <w:r w:rsidRPr="006A2DAB">
        <w:rPr>
          <w:spacing w:val="1"/>
        </w:rPr>
        <w:t>еа</w:t>
      </w:r>
      <w:r w:rsidRPr="006A2DAB">
        <w:t>л</w:t>
      </w:r>
      <w:r w:rsidRPr="006A2DAB">
        <w:rPr>
          <w:spacing w:val="1"/>
        </w:rPr>
        <w:t>и</w:t>
      </w:r>
      <w:r w:rsidRPr="006A2DAB">
        <w:rPr>
          <w:spacing w:val="-1"/>
        </w:rPr>
        <w:t>з</w:t>
      </w:r>
      <w:r w:rsidRPr="006A2DAB">
        <w:t>а</w:t>
      </w:r>
      <w:r w:rsidRPr="006A2DAB">
        <w:rPr>
          <w:spacing w:val="1"/>
        </w:rPr>
        <w:t>ц</w:t>
      </w:r>
      <w:r w:rsidRPr="006A2DAB">
        <w:rPr>
          <w:spacing w:val="-1"/>
        </w:rPr>
        <w:t>и</w:t>
      </w:r>
      <w:r w:rsidRPr="006A2DAB">
        <w:t>и</w:t>
      </w:r>
      <w:r w:rsidRPr="006A2DAB">
        <w:rPr>
          <w:spacing w:val="-4"/>
        </w:rPr>
        <w:t xml:space="preserve"> </w:t>
      </w:r>
      <w:r w:rsidRPr="006A2DAB">
        <w:rPr>
          <w:spacing w:val="-19"/>
        </w:rPr>
        <w:t>Г</w:t>
      </w:r>
      <w:r w:rsidRPr="006A2DAB">
        <w:rPr>
          <w:spacing w:val="1"/>
        </w:rPr>
        <w:t>е</w:t>
      </w:r>
      <w:r w:rsidRPr="006A2DAB">
        <w:rPr>
          <w:spacing w:val="-1"/>
        </w:rPr>
        <w:t>н</w:t>
      </w:r>
      <w:r w:rsidRPr="006A2DAB">
        <w:t>ер</w:t>
      </w:r>
      <w:r w:rsidRPr="006A2DAB">
        <w:rPr>
          <w:spacing w:val="1"/>
        </w:rPr>
        <w:t>а</w:t>
      </w:r>
      <w:r w:rsidRPr="006A2DAB">
        <w:t>ль</w:t>
      </w:r>
      <w:r w:rsidRPr="006A2DAB">
        <w:rPr>
          <w:spacing w:val="-1"/>
        </w:rPr>
        <w:t>н</w:t>
      </w:r>
      <w:r w:rsidRPr="006A2DAB">
        <w:t>о</w:t>
      </w:r>
      <w:r w:rsidRPr="006A2DAB">
        <w:rPr>
          <w:spacing w:val="-7"/>
        </w:rPr>
        <w:t>г</w:t>
      </w:r>
      <w:r w:rsidRPr="006A2DAB">
        <w:t>о</w:t>
      </w:r>
      <w:r w:rsidRPr="006A2DAB">
        <w:rPr>
          <w:spacing w:val="-2"/>
        </w:rPr>
        <w:t xml:space="preserve"> </w:t>
      </w:r>
      <w:r w:rsidRPr="006A2DAB">
        <w:rPr>
          <w:spacing w:val="-1"/>
        </w:rPr>
        <w:t>п</w:t>
      </w:r>
      <w:r w:rsidRPr="006A2DAB">
        <w:t>ла</w:t>
      </w:r>
      <w:r w:rsidRPr="006A2DAB">
        <w:rPr>
          <w:spacing w:val="-1"/>
        </w:rPr>
        <w:t>н</w:t>
      </w:r>
      <w:r w:rsidRPr="006A2DAB">
        <w:t>а.</w:t>
      </w:r>
    </w:p>
    <w:p w:rsidR="00B32C16" w:rsidRPr="00987BD0" w:rsidRDefault="00B32C16" w:rsidP="00B32C16">
      <w:pPr>
        <w:autoSpaceDE w:val="0"/>
        <w:autoSpaceDN w:val="0"/>
        <w:adjustRightInd w:val="0"/>
        <w:ind w:left="124" w:right="53" w:firstLine="585"/>
        <w:jc w:val="both"/>
      </w:pPr>
      <w:r w:rsidRPr="006A2DAB">
        <w:t>На сегодняшний день на территории Воронежской области действует ведомственная целевая программа "Развитие градостроительной деятельности в Воронежской области на 2012 - 2014 годы", утверждённой приказом Департамента архитектуры и строительной политики Воронежской области от 01.08.2011 г. №298, в рамках реализации которой проводятся работы по корректировке и инструментальному закреплению границ Карачунского сельского поселения.</w:t>
      </w:r>
    </w:p>
    <w:p w:rsidR="00B32C16" w:rsidRPr="00813698" w:rsidRDefault="00B32C16" w:rsidP="00B32C16">
      <w:pPr>
        <w:jc w:val="both"/>
        <w:rPr>
          <w:bCs/>
        </w:rPr>
      </w:pPr>
    </w:p>
    <w:p w:rsidR="00B32C16" w:rsidRPr="00B66A50" w:rsidRDefault="00B32C16" w:rsidP="00B32C16">
      <w:pPr>
        <w:widowControl/>
        <w:ind w:firstLine="567"/>
        <w:jc w:val="center"/>
        <w:rPr>
          <w:b/>
          <w:bCs/>
          <w:i/>
          <w:iCs/>
        </w:rPr>
      </w:pPr>
      <w:r w:rsidRPr="00B66A50">
        <w:rPr>
          <w:b/>
          <w:bCs/>
          <w:i/>
          <w:iCs/>
        </w:rPr>
        <w:t>Перечень мероприятий по территориальному планированию и этапы их реализации по разделу административно-территориального устройства</w:t>
      </w:r>
    </w:p>
    <w:p w:rsidR="00B32C16" w:rsidRPr="00B66A50" w:rsidRDefault="00B32C16" w:rsidP="00B32C16">
      <w:pPr>
        <w:widowControl/>
        <w:ind w:firstLine="567"/>
        <w:jc w:val="center"/>
        <w:rPr>
          <w:b/>
          <w:bCs/>
          <w:i/>
          <w:iCs/>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6521"/>
        <w:gridCol w:w="2268"/>
      </w:tblGrid>
      <w:tr w:rsidR="00713C7C" w:rsidRPr="00B66A50" w:rsidTr="00C31629">
        <w:tc>
          <w:tcPr>
            <w:tcW w:w="567" w:type="dxa"/>
            <w:shd w:val="clear" w:color="auto" w:fill="DAEEF3"/>
          </w:tcPr>
          <w:p w:rsidR="00713C7C" w:rsidRPr="00B66A50" w:rsidRDefault="00713C7C" w:rsidP="00C31629">
            <w:pPr>
              <w:pStyle w:val="ConsPlusNormal"/>
              <w:widowControl/>
              <w:snapToGrid w:val="0"/>
              <w:ind w:firstLine="0"/>
              <w:jc w:val="center"/>
              <w:rPr>
                <w:rFonts w:ascii="Times New Roman" w:hAnsi="Times New Roman" w:cs="Times New Roman"/>
                <w:b/>
                <w:bCs/>
                <w:color w:val="auto"/>
                <w:sz w:val="24"/>
                <w:szCs w:val="24"/>
              </w:rPr>
            </w:pPr>
            <w:r w:rsidRPr="00B66A50">
              <w:rPr>
                <w:rFonts w:ascii="Times New Roman" w:hAnsi="Times New Roman" w:cs="Times New Roman"/>
                <w:b/>
                <w:bCs/>
                <w:color w:val="auto"/>
                <w:sz w:val="24"/>
                <w:szCs w:val="24"/>
              </w:rPr>
              <w:t xml:space="preserve">№ </w:t>
            </w:r>
            <w:proofErr w:type="gramStart"/>
            <w:r w:rsidRPr="00B66A50">
              <w:rPr>
                <w:rFonts w:ascii="Times New Roman" w:hAnsi="Times New Roman" w:cs="Times New Roman"/>
                <w:b/>
                <w:bCs/>
                <w:color w:val="auto"/>
                <w:sz w:val="24"/>
                <w:szCs w:val="24"/>
              </w:rPr>
              <w:t>п</w:t>
            </w:r>
            <w:proofErr w:type="gramEnd"/>
            <w:r w:rsidRPr="00B66A50">
              <w:rPr>
                <w:rFonts w:ascii="Times New Roman" w:hAnsi="Times New Roman" w:cs="Times New Roman"/>
                <w:b/>
                <w:bCs/>
                <w:color w:val="auto"/>
                <w:sz w:val="24"/>
                <w:szCs w:val="24"/>
              </w:rPr>
              <w:t>/п</w:t>
            </w:r>
          </w:p>
        </w:tc>
        <w:tc>
          <w:tcPr>
            <w:tcW w:w="6521" w:type="dxa"/>
            <w:shd w:val="clear" w:color="auto" w:fill="DAEEF3"/>
          </w:tcPr>
          <w:p w:rsidR="00713C7C" w:rsidRPr="00B66A50" w:rsidRDefault="00713C7C" w:rsidP="00C31629">
            <w:pPr>
              <w:pStyle w:val="ConsPlusNormal"/>
              <w:widowControl/>
              <w:snapToGrid w:val="0"/>
              <w:ind w:firstLine="0"/>
              <w:jc w:val="center"/>
              <w:rPr>
                <w:rFonts w:ascii="Times New Roman" w:hAnsi="Times New Roman" w:cs="Times New Roman"/>
                <w:b/>
                <w:bCs/>
                <w:color w:val="auto"/>
                <w:sz w:val="24"/>
                <w:szCs w:val="24"/>
              </w:rPr>
            </w:pPr>
            <w:r w:rsidRPr="00B66A50">
              <w:rPr>
                <w:rFonts w:ascii="Times New Roman" w:hAnsi="Times New Roman" w:cs="Times New Roman"/>
                <w:b/>
                <w:bCs/>
                <w:color w:val="auto"/>
                <w:sz w:val="24"/>
                <w:szCs w:val="24"/>
              </w:rPr>
              <w:t>Наименование мероприятия</w:t>
            </w:r>
          </w:p>
        </w:tc>
        <w:tc>
          <w:tcPr>
            <w:tcW w:w="2268" w:type="dxa"/>
            <w:shd w:val="clear" w:color="auto" w:fill="DAEEF3"/>
          </w:tcPr>
          <w:p w:rsidR="00713C7C" w:rsidRPr="00B66A50" w:rsidRDefault="00713C7C" w:rsidP="00C31629">
            <w:pPr>
              <w:pStyle w:val="ConsPlusNormal"/>
              <w:widowControl/>
              <w:snapToGrid w:val="0"/>
              <w:ind w:firstLine="0"/>
              <w:jc w:val="center"/>
              <w:rPr>
                <w:rFonts w:ascii="Times New Roman" w:hAnsi="Times New Roman" w:cs="Times New Roman"/>
                <w:b/>
                <w:bCs/>
                <w:color w:val="auto"/>
                <w:sz w:val="24"/>
                <w:szCs w:val="24"/>
              </w:rPr>
            </w:pPr>
            <w:r w:rsidRPr="00B66A50">
              <w:rPr>
                <w:rFonts w:ascii="Times New Roman" w:hAnsi="Times New Roman" w:cs="Times New Roman"/>
                <w:b/>
                <w:bCs/>
                <w:color w:val="auto"/>
                <w:sz w:val="24"/>
                <w:szCs w:val="24"/>
              </w:rPr>
              <w:t>Этапы реализации</w:t>
            </w:r>
          </w:p>
        </w:tc>
      </w:tr>
      <w:tr w:rsidR="00713C7C" w:rsidRPr="00B66A50" w:rsidTr="00C31629">
        <w:tc>
          <w:tcPr>
            <w:tcW w:w="9356" w:type="dxa"/>
            <w:gridSpan w:val="3"/>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b/>
                <w:i/>
                <w:color w:val="auto"/>
                <w:sz w:val="24"/>
                <w:szCs w:val="24"/>
              </w:rPr>
              <w:t>Мероприятий в ведении администрации сельского поселения</w:t>
            </w:r>
          </w:p>
        </w:tc>
      </w:tr>
      <w:tr w:rsidR="00713C7C" w:rsidRPr="00B66A50" w:rsidTr="00C31629">
        <w:tc>
          <w:tcPr>
            <w:tcW w:w="567" w:type="dxa"/>
          </w:tcPr>
          <w:p w:rsidR="00713C7C" w:rsidRPr="00B66A50" w:rsidRDefault="00713C7C" w:rsidP="00C31629">
            <w:pPr>
              <w:pStyle w:val="ConsPlusNormal"/>
              <w:widowControl/>
              <w:snapToGrid w:val="0"/>
              <w:ind w:firstLine="0"/>
              <w:jc w:val="both"/>
              <w:rPr>
                <w:rFonts w:ascii="Times New Roman" w:hAnsi="Times New Roman" w:cs="Times New Roman"/>
                <w:color w:val="auto"/>
                <w:sz w:val="24"/>
                <w:szCs w:val="24"/>
              </w:rPr>
            </w:pPr>
            <w:r w:rsidRPr="00B66A50">
              <w:rPr>
                <w:rFonts w:ascii="Times New Roman" w:hAnsi="Times New Roman" w:cs="Times New Roman"/>
                <w:color w:val="auto"/>
                <w:sz w:val="24"/>
                <w:szCs w:val="24"/>
              </w:rPr>
              <w:t>1.</w:t>
            </w:r>
          </w:p>
        </w:tc>
        <w:tc>
          <w:tcPr>
            <w:tcW w:w="6521" w:type="dxa"/>
          </w:tcPr>
          <w:p w:rsidR="00713C7C" w:rsidRPr="00B66A50" w:rsidRDefault="00713C7C" w:rsidP="00C31629">
            <w:pPr>
              <w:ind w:firstLine="709"/>
              <w:jc w:val="both"/>
            </w:pPr>
            <w:proofErr w:type="gramStart"/>
            <w:r w:rsidRPr="00B66A50">
              <w:t xml:space="preserve">Перевод земельных участков под жилищное строительство с кадастровыми номерами: </w:t>
            </w:r>
            <w:r w:rsidRPr="00B66A50">
              <w:rPr>
                <w:bCs/>
                <w:iCs/>
              </w:rPr>
              <w:t>36:25:6945003:196, 36:25:6945003:229,  36:25:6945003:230, 36:25:6945003:231, 36:25:6945003:232, 36:25:6945003:233, 36:25:6945003:234, 36:25:6945003:240, 36:25:6945003:242, 36:25:6945003:243, 36:25:6945003:244, 36:25:6945003:245, 36:25:6945003</w:t>
            </w:r>
            <w:proofErr w:type="gramEnd"/>
            <w:r w:rsidRPr="00B66A50">
              <w:rPr>
                <w:bCs/>
                <w:iCs/>
              </w:rPr>
              <w:t>:</w:t>
            </w:r>
            <w:proofErr w:type="gramStart"/>
            <w:r w:rsidRPr="00B66A50">
              <w:rPr>
                <w:bCs/>
                <w:iCs/>
              </w:rPr>
              <w:t>246, 36:25:6945003:247, 36:25:6945003:248, 36:25:6945003:249, 36:25:6945003:250, 36:25:6945003:251, 36:25:6945003:252, 36:25:6945003:253, 36:25:6945003:345, 36:25:6945003:357, 36:25:6945003:367, 36:25:6945003:368, 36:25:6945003:369</w:t>
            </w:r>
            <w:r w:rsidRPr="00B66A50">
              <w:t xml:space="preserve"> из земель сельскохозяйственного назначения в земли населенных пунктов в порядке, установленном</w:t>
            </w:r>
            <w:proofErr w:type="gramEnd"/>
            <w:r w:rsidRPr="00B66A50">
              <w:t xml:space="preserve"> Федеральным законом от 21.12.2004 г. №172-ФЗ «О переводе земель или земельных участков из одной категории в другую», а именно:</w:t>
            </w:r>
          </w:p>
          <w:p w:rsidR="00713C7C" w:rsidRPr="00B66A50" w:rsidRDefault="00713C7C" w:rsidP="00C31629">
            <w:pPr>
              <w:jc w:val="both"/>
              <w:rPr>
                <w:bCs/>
                <w:iCs/>
              </w:rPr>
            </w:pPr>
            <w:r w:rsidRPr="00B66A50">
              <w:rPr>
                <w:b/>
                <w:i/>
              </w:rPr>
              <w:t>Участок №1</w:t>
            </w:r>
            <w:r w:rsidRPr="00B66A50">
              <w:t xml:space="preserve"> общей площадью 8,9 га, включаемый в границы с. </w:t>
            </w:r>
            <w:proofErr w:type="gramStart"/>
            <w:r w:rsidRPr="00B66A50">
              <w:t>Сенное</w:t>
            </w:r>
            <w:proofErr w:type="gramEnd"/>
            <w:r w:rsidRPr="00B66A50">
              <w:t>.</w:t>
            </w:r>
          </w:p>
        </w:tc>
        <w:tc>
          <w:tcPr>
            <w:tcW w:w="2268" w:type="dxa"/>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color w:val="auto"/>
                <w:sz w:val="24"/>
                <w:szCs w:val="24"/>
              </w:rPr>
              <w:t>Первая очередь</w:t>
            </w:r>
          </w:p>
        </w:tc>
      </w:tr>
      <w:tr w:rsidR="00713C7C" w:rsidRPr="00B66A50" w:rsidTr="00C31629">
        <w:tc>
          <w:tcPr>
            <w:tcW w:w="567" w:type="dxa"/>
          </w:tcPr>
          <w:p w:rsidR="00713C7C" w:rsidRPr="00B66A50" w:rsidRDefault="00713C7C" w:rsidP="00C31629">
            <w:pPr>
              <w:pStyle w:val="ConsPlusNormal"/>
              <w:widowControl/>
              <w:snapToGrid w:val="0"/>
              <w:ind w:firstLine="0"/>
              <w:jc w:val="both"/>
              <w:rPr>
                <w:rFonts w:ascii="Times New Roman" w:hAnsi="Times New Roman" w:cs="Times New Roman"/>
                <w:color w:val="auto"/>
                <w:sz w:val="24"/>
                <w:szCs w:val="24"/>
              </w:rPr>
            </w:pPr>
            <w:r w:rsidRPr="00B66A50">
              <w:rPr>
                <w:rFonts w:ascii="Times New Roman" w:hAnsi="Times New Roman" w:cs="Times New Roman"/>
                <w:color w:val="auto"/>
                <w:sz w:val="24"/>
                <w:szCs w:val="24"/>
              </w:rPr>
              <w:t>2.</w:t>
            </w:r>
          </w:p>
        </w:tc>
        <w:tc>
          <w:tcPr>
            <w:tcW w:w="6521" w:type="dxa"/>
          </w:tcPr>
          <w:p w:rsidR="00713C7C" w:rsidRPr="00B66A50" w:rsidRDefault="00713C7C" w:rsidP="00C31629">
            <w:pPr>
              <w:ind w:firstLine="709"/>
              <w:jc w:val="both"/>
            </w:pPr>
            <w:r w:rsidRPr="00B66A50">
              <w:t xml:space="preserve">Перевод земельных участков </w:t>
            </w:r>
            <w:r w:rsidRPr="00B66A50">
              <w:rPr>
                <w:bCs/>
                <w:iCs/>
              </w:rPr>
              <w:t>под жилищное строительство</w:t>
            </w:r>
            <w:r w:rsidRPr="00B66A50">
              <w:t xml:space="preserve"> с кадастровым номером: </w:t>
            </w:r>
            <w:r w:rsidRPr="00B66A50">
              <w:rPr>
                <w:bCs/>
                <w:iCs/>
              </w:rPr>
              <w:t>36:25:6945003:386 и 36:25:6945003:382</w:t>
            </w:r>
            <w:r w:rsidRPr="00B66A50">
              <w:t xml:space="preserve"> из земель сельскохозяйственного назначения в земли населенных пунктов в порядке, установленном Федеральным законом от 21.12.2004 г. №172-ФЗ «О переводе земель или земельных участков из одной категории в другую», а именно:</w:t>
            </w:r>
          </w:p>
          <w:p w:rsidR="00713C7C" w:rsidRPr="00B66A50" w:rsidRDefault="00713C7C" w:rsidP="00C31629">
            <w:pPr>
              <w:ind w:firstLine="709"/>
              <w:jc w:val="both"/>
            </w:pPr>
            <w:r w:rsidRPr="00B66A50">
              <w:rPr>
                <w:b/>
                <w:i/>
              </w:rPr>
              <w:t>Участок №2</w:t>
            </w:r>
            <w:r w:rsidRPr="00B66A50">
              <w:t xml:space="preserve"> общей площадью 5,0 га, включаемый в границы с. Глушицы.</w:t>
            </w:r>
          </w:p>
        </w:tc>
        <w:tc>
          <w:tcPr>
            <w:tcW w:w="2268" w:type="dxa"/>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color w:val="auto"/>
                <w:sz w:val="24"/>
                <w:szCs w:val="24"/>
              </w:rPr>
              <w:t>Первая очередь</w:t>
            </w:r>
          </w:p>
        </w:tc>
      </w:tr>
      <w:tr w:rsidR="00713C7C" w:rsidRPr="00B66A50" w:rsidTr="00C31629">
        <w:tc>
          <w:tcPr>
            <w:tcW w:w="567" w:type="dxa"/>
          </w:tcPr>
          <w:p w:rsidR="00713C7C" w:rsidRPr="00B66A50" w:rsidRDefault="00713C7C" w:rsidP="00C31629">
            <w:pPr>
              <w:pStyle w:val="ConsPlusNormal"/>
              <w:widowControl/>
              <w:snapToGrid w:val="0"/>
              <w:ind w:firstLine="0"/>
              <w:jc w:val="both"/>
              <w:rPr>
                <w:rFonts w:ascii="Times New Roman" w:hAnsi="Times New Roman" w:cs="Times New Roman"/>
                <w:color w:val="auto"/>
                <w:sz w:val="24"/>
                <w:szCs w:val="24"/>
              </w:rPr>
            </w:pPr>
            <w:r w:rsidRPr="00B66A50">
              <w:rPr>
                <w:rFonts w:ascii="Times New Roman" w:hAnsi="Times New Roman" w:cs="Times New Roman"/>
                <w:color w:val="auto"/>
                <w:sz w:val="24"/>
                <w:szCs w:val="24"/>
              </w:rPr>
              <w:t>3.</w:t>
            </w:r>
          </w:p>
        </w:tc>
        <w:tc>
          <w:tcPr>
            <w:tcW w:w="6521" w:type="dxa"/>
          </w:tcPr>
          <w:p w:rsidR="00713C7C" w:rsidRPr="00B66A50" w:rsidRDefault="00713C7C" w:rsidP="00C31629">
            <w:pPr>
              <w:ind w:firstLine="709"/>
              <w:jc w:val="both"/>
            </w:pPr>
            <w:r w:rsidRPr="00B66A50">
              <w:t xml:space="preserve">Перевод земельных участков </w:t>
            </w:r>
            <w:r w:rsidRPr="00B66A50">
              <w:rPr>
                <w:bCs/>
                <w:iCs/>
              </w:rPr>
              <w:t>под жилищное строительство</w:t>
            </w:r>
            <w:r w:rsidRPr="00B66A50">
              <w:t xml:space="preserve"> с кадастровым номером: </w:t>
            </w:r>
            <w:r w:rsidRPr="00B66A50">
              <w:rPr>
                <w:bCs/>
                <w:iCs/>
              </w:rPr>
              <w:t>36:25:6945003:386 и 36:25:6945003:382</w:t>
            </w:r>
            <w:r w:rsidRPr="00B66A50">
              <w:t xml:space="preserve"> из земель сельскохозяйственного назначения в земли населенных пунктов в порядке, установленном Федеральным законом от 21.12.2004 г. №172-ФЗ «О переводе земель или земельных участков из одной категории в другую», а именно:</w:t>
            </w:r>
          </w:p>
          <w:p w:rsidR="00713C7C" w:rsidRPr="00B66A50" w:rsidRDefault="00713C7C" w:rsidP="00C31629">
            <w:pPr>
              <w:ind w:firstLine="318"/>
              <w:jc w:val="both"/>
            </w:pPr>
            <w:r w:rsidRPr="00B66A50">
              <w:rPr>
                <w:b/>
                <w:i/>
              </w:rPr>
              <w:t>Участок №3</w:t>
            </w:r>
            <w:r w:rsidRPr="00B66A50">
              <w:t xml:space="preserve"> общей площадью 0,56 га, включаемый в границы с. Пекшево.</w:t>
            </w:r>
          </w:p>
        </w:tc>
        <w:tc>
          <w:tcPr>
            <w:tcW w:w="2268" w:type="dxa"/>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color w:val="auto"/>
                <w:sz w:val="24"/>
                <w:szCs w:val="24"/>
              </w:rPr>
              <w:t>Первая очередь</w:t>
            </w:r>
          </w:p>
        </w:tc>
      </w:tr>
      <w:tr w:rsidR="00713C7C" w:rsidRPr="00B66A50" w:rsidTr="00C31629">
        <w:tc>
          <w:tcPr>
            <w:tcW w:w="567" w:type="dxa"/>
          </w:tcPr>
          <w:p w:rsidR="00713C7C" w:rsidRPr="00B66A50" w:rsidRDefault="00713C7C" w:rsidP="00C31629">
            <w:pPr>
              <w:pStyle w:val="ConsPlusNormal"/>
              <w:widowControl/>
              <w:snapToGrid w:val="0"/>
              <w:ind w:firstLine="0"/>
              <w:jc w:val="both"/>
              <w:rPr>
                <w:rFonts w:ascii="Times New Roman" w:hAnsi="Times New Roman" w:cs="Times New Roman"/>
                <w:color w:val="auto"/>
                <w:sz w:val="24"/>
                <w:szCs w:val="24"/>
              </w:rPr>
            </w:pPr>
            <w:r w:rsidRPr="00B66A50">
              <w:rPr>
                <w:rFonts w:ascii="Times New Roman" w:hAnsi="Times New Roman" w:cs="Times New Roman"/>
                <w:color w:val="auto"/>
                <w:sz w:val="24"/>
                <w:szCs w:val="24"/>
              </w:rPr>
              <w:t>4.</w:t>
            </w:r>
          </w:p>
        </w:tc>
        <w:tc>
          <w:tcPr>
            <w:tcW w:w="6521" w:type="dxa"/>
          </w:tcPr>
          <w:p w:rsidR="00713C7C" w:rsidRPr="00B66A50" w:rsidRDefault="00713C7C" w:rsidP="00C31629">
            <w:pPr>
              <w:ind w:firstLine="709"/>
              <w:jc w:val="both"/>
            </w:pPr>
            <w:proofErr w:type="gramStart"/>
            <w:r w:rsidRPr="00B66A50">
              <w:t xml:space="preserve">Перевод земельных участков </w:t>
            </w:r>
            <w:r w:rsidRPr="00B66A50">
              <w:rPr>
                <w:bCs/>
                <w:iCs/>
              </w:rPr>
              <w:t>под жилищное строительство</w:t>
            </w:r>
            <w:r w:rsidRPr="00B66A50">
              <w:t xml:space="preserve"> с кадастровым номером: </w:t>
            </w:r>
            <w:r w:rsidRPr="00B66A50">
              <w:rPr>
                <w:bCs/>
                <w:iCs/>
              </w:rPr>
              <w:t>36:25:2900003:71, 36:25:2900003:67 и 36:25:2900003:12</w:t>
            </w:r>
            <w:r w:rsidRPr="00B66A50">
              <w:t xml:space="preserve"> из земель сельскохозяйственного назначения в земли населенных пунктов в порядке, установленном Федеральным законом от 21.12.2004 г. №172-ФЗ «О переводе земель или земельных участков из одной категории в другую», а именно:</w:t>
            </w:r>
            <w:proofErr w:type="gramEnd"/>
          </w:p>
          <w:p w:rsidR="00713C7C" w:rsidRPr="00B66A50" w:rsidRDefault="00713C7C" w:rsidP="00C31629">
            <w:pPr>
              <w:ind w:firstLine="709"/>
              <w:jc w:val="both"/>
            </w:pPr>
            <w:r w:rsidRPr="00B66A50">
              <w:rPr>
                <w:b/>
                <w:i/>
              </w:rPr>
              <w:t>Участок №4</w:t>
            </w:r>
            <w:r w:rsidRPr="00B66A50">
              <w:t xml:space="preserve"> общей площадью 0,5 га, включаемый в границы с. Пекшево.</w:t>
            </w:r>
          </w:p>
        </w:tc>
        <w:tc>
          <w:tcPr>
            <w:tcW w:w="2268" w:type="dxa"/>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color w:val="auto"/>
                <w:sz w:val="24"/>
                <w:szCs w:val="24"/>
              </w:rPr>
              <w:t>Первая очередь</w:t>
            </w:r>
          </w:p>
        </w:tc>
      </w:tr>
      <w:tr w:rsidR="00713C7C" w:rsidRPr="00B66A50" w:rsidTr="00C31629">
        <w:tc>
          <w:tcPr>
            <w:tcW w:w="9356" w:type="dxa"/>
            <w:gridSpan w:val="3"/>
          </w:tcPr>
          <w:p w:rsidR="00713C7C" w:rsidRPr="00B66A50" w:rsidRDefault="00713C7C" w:rsidP="00C31629">
            <w:pPr>
              <w:pStyle w:val="ConsPlusNormal"/>
              <w:widowControl/>
              <w:snapToGrid w:val="0"/>
              <w:ind w:firstLine="0"/>
              <w:jc w:val="center"/>
              <w:rPr>
                <w:rFonts w:ascii="Times New Roman" w:hAnsi="Times New Roman" w:cs="Times New Roman"/>
                <w:color w:val="auto"/>
                <w:sz w:val="24"/>
                <w:szCs w:val="24"/>
              </w:rPr>
            </w:pPr>
            <w:r w:rsidRPr="00B66A50">
              <w:rPr>
                <w:rFonts w:ascii="Times New Roman" w:hAnsi="Times New Roman" w:cs="Times New Roman"/>
                <w:b/>
                <w:i/>
                <w:color w:val="auto"/>
                <w:sz w:val="24"/>
                <w:szCs w:val="24"/>
              </w:rPr>
              <w:t>Мероприятия в ведении правительства Воронежской области</w:t>
            </w:r>
          </w:p>
        </w:tc>
      </w:tr>
      <w:tr w:rsidR="00713C7C" w:rsidRPr="0024367D" w:rsidTr="00C31629">
        <w:tc>
          <w:tcPr>
            <w:tcW w:w="567" w:type="dxa"/>
          </w:tcPr>
          <w:p w:rsidR="00713C7C" w:rsidRPr="00D90F90" w:rsidRDefault="00713C7C" w:rsidP="00C31629">
            <w:pPr>
              <w:pStyle w:val="ConsPlusNormal"/>
              <w:widowControl/>
              <w:snapToGrid w:val="0"/>
              <w:ind w:firstLine="0"/>
              <w:jc w:val="both"/>
              <w:rPr>
                <w:rFonts w:ascii="Times New Roman" w:hAnsi="Times New Roman" w:cs="Times New Roman"/>
                <w:sz w:val="24"/>
                <w:szCs w:val="24"/>
              </w:rPr>
            </w:pPr>
            <w:r w:rsidRPr="00D90F90">
              <w:rPr>
                <w:rFonts w:ascii="Times New Roman" w:hAnsi="Times New Roman" w:cs="Times New Roman"/>
                <w:sz w:val="24"/>
                <w:szCs w:val="24"/>
              </w:rPr>
              <w:lastRenderedPageBreak/>
              <w:t>5.</w:t>
            </w:r>
          </w:p>
        </w:tc>
        <w:tc>
          <w:tcPr>
            <w:tcW w:w="6521" w:type="dxa"/>
          </w:tcPr>
          <w:p w:rsidR="00713C7C" w:rsidRPr="00D90F90" w:rsidRDefault="00713C7C" w:rsidP="00C31629">
            <w:pPr>
              <w:pStyle w:val="ConsPlusNormal"/>
              <w:widowControl/>
              <w:snapToGrid w:val="0"/>
              <w:ind w:firstLine="0"/>
              <w:jc w:val="both"/>
              <w:rPr>
                <w:rFonts w:ascii="Times New Roman" w:hAnsi="Times New Roman" w:cs="Times New Roman"/>
                <w:sz w:val="24"/>
                <w:szCs w:val="24"/>
              </w:rPr>
            </w:pPr>
            <w:r w:rsidRPr="006E3987">
              <w:rPr>
                <w:rFonts w:ascii="Times New Roman" w:eastAsia="Calibri" w:hAnsi="Times New Roman" w:cs="Times New Roman"/>
                <w:sz w:val="24"/>
                <w:szCs w:val="24"/>
              </w:rPr>
              <w:t>Перевод земельного участка сельскохозяйственного назначения</w:t>
            </w:r>
            <w:r>
              <w:rPr>
                <w:rFonts w:ascii="Times New Roman" w:eastAsia="Calibri" w:hAnsi="Times New Roman" w:cs="Times New Roman"/>
                <w:sz w:val="24"/>
                <w:szCs w:val="24"/>
              </w:rPr>
              <w:t>, на котором расположена существующая база отдыха «</w:t>
            </w:r>
            <w:proofErr w:type="spellStart"/>
            <w:r>
              <w:rPr>
                <w:rFonts w:ascii="Times New Roman" w:eastAsia="Calibri" w:hAnsi="Times New Roman" w:cs="Times New Roman"/>
                <w:sz w:val="24"/>
                <w:szCs w:val="24"/>
              </w:rPr>
              <w:t>Дивноречье</w:t>
            </w:r>
            <w:proofErr w:type="spellEnd"/>
            <w:r>
              <w:rPr>
                <w:rFonts w:ascii="Times New Roman" w:eastAsia="Calibri" w:hAnsi="Times New Roman" w:cs="Times New Roman"/>
                <w:sz w:val="24"/>
                <w:szCs w:val="24"/>
              </w:rPr>
              <w:t>»</w:t>
            </w:r>
            <w:r w:rsidRPr="006E3987">
              <w:rPr>
                <w:rFonts w:ascii="Times New Roman" w:eastAsia="Calibri" w:hAnsi="Times New Roman" w:cs="Times New Roman"/>
                <w:sz w:val="24"/>
                <w:szCs w:val="24"/>
              </w:rPr>
              <w:t xml:space="preserve"> ориентировочной площадью </w:t>
            </w:r>
            <w:r>
              <w:rPr>
                <w:rFonts w:ascii="Times New Roman" w:eastAsia="Calibri" w:hAnsi="Times New Roman" w:cs="Times New Roman"/>
                <w:sz w:val="24"/>
                <w:szCs w:val="24"/>
              </w:rPr>
              <w:t>4,4</w:t>
            </w:r>
            <w:r w:rsidRPr="006E3987">
              <w:rPr>
                <w:rFonts w:ascii="Times New Roman" w:eastAsia="Calibri" w:hAnsi="Times New Roman" w:cs="Times New Roman"/>
                <w:sz w:val="24"/>
                <w:szCs w:val="24"/>
              </w:rPr>
              <w:t xml:space="preserve"> га</w:t>
            </w:r>
            <w:r w:rsidRPr="006E3987">
              <w:rPr>
                <w:rFonts w:ascii="Times New Roman" w:hAnsi="Times New Roman" w:cs="Times New Roman"/>
                <w:sz w:val="24"/>
                <w:szCs w:val="24"/>
              </w:rPr>
              <w:t>, расположенного восточнее села Писаревка,</w:t>
            </w:r>
            <w:r w:rsidRPr="006E3987">
              <w:rPr>
                <w:rFonts w:ascii="Times New Roman" w:eastAsia="Calibri" w:hAnsi="Times New Roman" w:cs="Times New Roman"/>
                <w:sz w:val="24"/>
                <w:szCs w:val="24"/>
              </w:rPr>
              <w:t xml:space="preserve"> </w:t>
            </w:r>
            <w:r w:rsidRPr="00AD407D">
              <w:rPr>
                <w:rFonts w:ascii="Times New Roman" w:hAnsi="Times New Roman" w:cs="Times New Roman"/>
                <w:sz w:val="24"/>
                <w:szCs w:val="24"/>
              </w:rPr>
              <w:t>в земли особо охраняемых территорий и объектов (земли рекреационного назначения)</w:t>
            </w:r>
            <w:r>
              <w:rPr>
                <w:rFonts w:ascii="Times New Roman" w:hAnsi="Times New Roman" w:cs="Times New Roman"/>
                <w:sz w:val="24"/>
                <w:szCs w:val="24"/>
              </w:rPr>
              <w:t>.</w:t>
            </w:r>
          </w:p>
        </w:tc>
        <w:tc>
          <w:tcPr>
            <w:tcW w:w="2268" w:type="dxa"/>
          </w:tcPr>
          <w:p w:rsidR="00713C7C" w:rsidRPr="00D90F90" w:rsidRDefault="00713C7C" w:rsidP="00C31629">
            <w:pPr>
              <w:pStyle w:val="ConsPlusNormal"/>
              <w:widowControl/>
              <w:snapToGrid w:val="0"/>
              <w:ind w:firstLine="0"/>
              <w:jc w:val="center"/>
              <w:rPr>
                <w:rFonts w:ascii="Times New Roman" w:hAnsi="Times New Roman" w:cs="Times New Roman"/>
                <w:sz w:val="24"/>
                <w:szCs w:val="24"/>
              </w:rPr>
            </w:pPr>
            <w:r w:rsidRPr="00D90F90">
              <w:rPr>
                <w:rFonts w:ascii="Times New Roman" w:hAnsi="Times New Roman" w:cs="Times New Roman"/>
                <w:sz w:val="24"/>
                <w:szCs w:val="24"/>
              </w:rPr>
              <w:t>Первая очередь</w:t>
            </w:r>
          </w:p>
        </w:tc>
      </w:tr>
      <w:tr w:rsidR="00713C7C" w:rsidRPr="00D90F90" w:rsidTr="00C31629">
        <w:tc>
          <w:tcPr>
            <w:tcW w:w="567" w:type="dxa"/>
          </w:tcPr>
          <w:p w:rsidR="00713C7C" w:rsidRPr="0024367D" w:rsidRDefault="00713C7C" w:rsidP="00C31629">
            <w:pPr>
              <w:pStyle w:val="ConsPlusNormal"/>
              <w:widowControl/>
              <w:snapToGrid w:val="0"/>
              <w:ind w:firstLine="0"/>
              <w:jc w:val="both"/>
              <w:rPr>
                <w:rFonts w:ascii="Times New Roman" w:hAnsi="Times New Roman" w:cs="Times New Roman"/>
                <w:sz w:val="24"/>
                <w:szCs w:val="24"/>
              </w:rPr>
            </w:pPr>
            <w:r>
              <w:rPr>
                <w:rFonts w:ascii="Times New Roman" w:hAnsi="Times New Roman" w:cs="Times New Roman"/>
                <w:sz w:val="24"/>
                <w:szCs w:val="24"/>
              </w:rPr>
              <w:t>6.</w:t>
            </w:r>
          </w:p>
        </w:tc>
        <w:tc>
          <w:tcPr>
            <w:tcW w:w="6521" w:type="dxa"/>
          </w:tcPr>
          <w:p w:rsidR="00713C7C" w:rsidRPr="00D90F90" w:rsidRDefault="00713C7C" w:rsidP="00C31629">
            <w:pPr>
              <w:pStyle w:val="ConsPlusNormal"/>
              <w:widowControl/>
              <w:snapToGrid w:val="0"/>
              <w:ind w:firstLine="0"/>
              <w:jc w:val="both"/>
              <w:rPr>
                <w:rFonts w:ascii="Times New Roman" w:hAnsi="Times New Roman" w:cs="Times New Roman"/>
                <w:sz w:val="24"/>
                <w:szCs w:val="24"/>
              </w:rPr>
            </w:pPr>
            <w:r w:rsidRPr="00D90F90">
              <w:rPr>
                <w:rFonts w:ascii="Times New Roman" w:hAnsi="Times New Roman" w:cs="Times New Roman"/>
                <w:sz w:val="24"/>
                <w:szCs w:val="24"/>
              </w:rPr>
              <w:t>Проведение комплекса мероприятий по корректировке и инструментальному закреплению границ Карачунского сельского поселения в рамках реализации ведомственной целевой программы "Развитие градостроительной деятельности в Воронежской области на 2012 - 2014 годы", утверждённой приказом Департамента архитектуры и строительной политики Воронежской области от 01.08.2011 г. №298.</w:t>
            </w:r>
          </w:p>
        </w:tc>
        <w:tc>
          <w:tcPr>
            <w:tcW w:w="2268" w:type="dxa"/>
          </w:tcPr>
          <w:p w:rsidR="00713C7C" w:rsidRPr="00D90F90" w:rsidRDefault="00713C7C" w:rsidP="00C31629">
            <w:pPr>
              <w:pStyle w:val="ConsPlusNormal"/>
              <w:widowControl/>
              <w:snapToGrid w:val="0"/>
              <w:ind w:firstLine="0"/>
              <w:jc w:val="center"/>
              <w:rPr>
                <w:rFonts w:ascii="Times New Roman" w:hAnsi="Times New Roman" w:cs="Times New Roman"/>
                <w:sz w:val="24"/>
                <w:szCs w:val="24"/>
              </w:rPr>
            </w:pPr>
            <w:r w:rsidRPr="00D90F90">
              <w:rPr>
                <w:rFonts w:ascii="Times New Roman" w:hAnsi="Times New Roman" w:cs="Times New Roman"/>
                <w:sz w:val="24"/>
                <w:szCs w:val="24"/>
              </w:rPr>
              <w:t>Первая очередь</w:t>
            </w:r>
          </w:p>
        </w:tc>
      </w:tr>
    </w:tbl>
    <w:p w:rsidR="00B32C16" w:rsidRPr="00E6428F" w:rsidRDefault="00B32C16" w:rsidP="00B32C16">
      <w:pPr>
        <w:widowControl/>
        <w:ind w:firstLine="567"/>
        <w:jc w:val="both"/>
        <w:rPr>
          <w:b/>
          <w:bCs/>
          <w:i/>
          <w:iCs/>
          <w:highlight w:val="yellow"/>
        </w:rPr>
      </w:pPr>
    </w:p>
    <w:p w:rsidR="00B32C16" w:rsidRPr="00813698" w:rsidRDefault="00B32C16" w:rsidP="00B32C16">
      <w:pPr>
        <w:widowControl/>
        <w:ind w:firstLine="567"/>
        <w:jc w:val="both"/>
        <w:rPr>
          <w:b/>
          <w:bCs/>
          <w:i/>
          <w:iCs/>
        </w:rPr>
      </w:pPr>
      <w:r w:rsidRPr="00813698">
        <w:rPr>
          <w:b/>
          <w:bCs/>
          <w:i/>
          <w:iCs/>
        </w:rPr>
        <w:t>Проектные предложения по изменению и уточнению границ населенных пунктов Карачунского сельского поселения приведены на схемах 1 (</w:t>
      </w:r>
      <w:r w:rsidRPr="004F19AF">
        <w:rPr>
          <w:b/>
          <w:bCs/>
          <w:i/>
          <w:iCs/>
        </w:rPr>
        <w:t>I</w:t>
      </w:r>
      <w:r w:rsidRPr="00813698">
        <w:rPr>
          <w:b/>
          <w:bCs/>
          <w:i/>
          <w:iCs/>
        </w:rPr>
        <w:t>), 12 (</w:t>
      </w:r>
      <w:r w:rsidRPr="004F19AF">
        <w:rPr>
          <w:b/>
          <w:bCs/>
          <w:i/>
          <w:iCs/>
        </w:rPr>
        <w:t>II</w:t>
      </w:r>
      <w:r w:rsidRPr="00813698">
        <w:rPr>
          <w:b/>
          <w:bCs/>
          <w:i/>
          <w:iCs/>
        </w:rPr>
        <w:t>).</w:t>
      </w:r>
    </w:p>
    <w:p w:rsidR="00B32C16" w:rsidRDefault="00B32C16" w:rsidP="00B32C16">
      <w:pPr>
        <w:pStyle w:val="afa"/>
        <w:ind w:firstLine="567"/>
        <w:jc w:val="both"/>
        <w:rPr>
          <w:rFonts w:eastAsia="TimesNewRoman"/>
          <w:b/>
          <w:highlight w:val="yellow"/>
        </w:rPr>
      </w:pPr>
    </w:p>
    <w:p w:rsidR="00B32C16" w:rsidRDefault="00B32C16" w:rsidP="00B32C16">
      <w:pPr>
        <w:pStyle w:val="afa"/>
        <w:ind w:firstLine="567"/>
        <w:jc w:val="both"/>
        <w:rPr>
          <w:rFonts w:eastAsia="TimesNewRoman"/>
          <w:b/>
          <w:highlight w:val="yellow"/>
        </w:rPr>
      </w:pPr>
    </w:p>
    <w:p w:rsidR="003E0A8B" w:rsidRPr="00D4250D" w:rsidRDefault="003E0A8B" w:rsidP="003E0A8B">
      <w:pPr>
        <w:rPr>
          <w:b/>
          <w:highlight w:val="yellow"/>
        </w:rPr>
      </w:pPr>
    </w:p>
    <w:p w:rsidR="003E0A8B" w:rsidRPr="00F45C8F" w:rsidRDefault="003E0A8B" w:rsidP="00F45C8F">
      <w:pPr>
        <w:ind w:firstLine="567"/>
        <w:jc w:val="center"/>
        <w:rPr>
          <w:b/>
        </w:rPr>
      </w:pPr>
      <w:r w:rsidRPr="007E24B3">
        <w:rPr>
          <w:b/>
        </w:rPr>
        <w:t xml:space="preserve">2.2. Базовый прогноз численности населения </w:t>
      </w:r>
      <w:r w:rsidR="00756DE8">
        <w:rPr>
          <w:b/>
        </w:rPr>
        <w:t>Карачунского</w:t>
      </w:r>
      <w:r w:rsidRPr="007E24B3">
        <w:rPr>
          <w:b/>
        </w:rPr>
        <w:t xml:space="preserve"> сельского поселения</w:t>
      </w:r>
    </w:p>
    <w:p w:rsidR="00F45C8F" w:rsidRDefault="00F45C8F" w:rsidP="00F45C8F">
      <w:pPr>
        <w:pStyle w:val="afa"/>
        <w:ind w:firstLine="708"/>
        <w:jc w:val="both"/>
        <w:rPr>
          <w:color w:val="000000"/>
        </w:rPr>
      </w:pPr>
    </w:p>
    <w:p w:rsidR="00F45C8F" w:rsidRDefault="00F45C8F" w:rsidP="00F45C8F">
      <w:pPr>
        <w:pStyle w:val="afa"/>
        <w:ind w:firstLine="567"/>
        <w:jc w:val="both"/>
      </w:pPr>
      <w:r>
        <w:rPr>
          <w:color w:val="000000"/>
        </w:rPr>
        <w:t xml:space="preserve">Прогноз численности населения, его демографической структуры необходим для принятия решений, связанных с  планированием развития территории. Он позволяет дать оценку основных демографических  параметров на основе выбранных гипотез изменения уровней рождаемости, смертности и миграционных потоков, таких как возрастной состав, обеспеченность трудовыми ресурсами, дальнейшие перспективы воспроизводства и т.д. </w:t>
      </w:r>
    </w:p>
    <w:p w:rsidR="00F45C8F" w:rsidRDefault="00F45C8F" w:rsidP="00F45C8F">
      <w:pPr>
        <w:pStyle w:val="afa"/>
        <w:ind w:firstLine="567"/>
        <w:jc w:val="both"/>
      </w:pPr>
      <w:r>
        <w:rPr>
          <w:color w:val="000000"/>
        </w:rPr>
        <w:t>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поселения, а так же общенациональная и областная политика в сфере демографии.</w:t>
      </w:r>
    </w:p>
    <w:p w:rsidR="00F45C8F" w:rsidRDefault="00F45C8F" w:rsidP="00F45C8F">
      <w:pPr>
        <w:pStyle w:val="afa"/>
        <w:ind w:firstLine="567"/>
        <w:jc w:val="both"/>
      </w:pPr>
      <w:proofErr w:type="gramStart"/>
      <w:r>
        <w:rPr>
          <w:color w:val="000000"/>
        </w:rPr>
        <w:t>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в 2002 году постановлением администрации Воронежской области от 11.03.2002 N 258 создана межведомственная комиссия по вопросам демографического развития Воронежской области, распоряжением администрации Воронежской области от 20.05.2008 N 451-р утвержден план мероприятий по улучшению демографической ситуации в Воронежской области в 2008 - 2010 годах, разработано 17 областных</w:t>
      </w:r>
      <w:proofErr w:type="gramEnd"/>
      <w:r>
        <w:rPr>
          <w:color w:val="000000"/>
        </w:rPr>
        <w:t xml:space="preserve"> и ведомственных целевых программ, оказывающих непосредственное влияние на демографическое развитие области.</w:t>
      </w:r>
    </w:p>
    <w:p w:rsidR="00F45C8F" w:rsidRDefault="00F45C8F" w:rsidP="00F45C8F">
      <w:pPr>
        <w:pStyle w:val="afa"/>
        <w:ind w:firstLine="567"/>
        <w:jc w:val="both"/>
      </w:pPr>
      <w:proofErr w:type="gramStart"/>
      <w: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стратегии экономического и социального развития области и муниципальных образований на среднесрочную перспективу.</w:t>
      </w:r>
      <w:proofErr w:type="gramEnd"/>
    </w:p>
    <w:p w:rsidR="00F45C8F" w:rsidRDefault="00F45C8F" w:rsidP="00F45C8F">
      <w:pPr>
        <w:pStyle w:val="afa"/>
        <w:ind w:firstLine="567"/>
        <w:jc w:val="both"/>
      </w:pPr>
      <w:proofErr w:type="gramStart"/>
      <w:r>
        <w:rPr>
          <w:color w:val="000000"/>
        </w:rPr>
        <w:t xml:space="preserve">В рамках региональной программы "Демографическое развитие Воронежской области на 2008 - 2010 годы и на период до 2016 года", утвержденной Указом губернатора Воронежской области от 7 августа 2008 г. N 102-у, систематизирован комплекс мероприятий действующих областных и ведомственных целевых программ, обеспечивающих реализацию на территории Воронежской области Концепции демографической политики Российской Федерации до 2025 года, утвержденной Указом </w:t>
      </w:r>
      <w:r>
        <w:rPr>
          <w:color w:val="000000"/>
        </w:rPr>
        <w:lastRenderedPageBreak/>
        <w:t>Президента Российской Федерации от 09.10.2007</w:t>
      </w:r>
      <w:proofErr w:type="gramEnd"/>
      <w:r>
        <w:rPr>
          <w:color w:val="000000"/>
        </w:rPr>
        <w:t xml:space="preserve"> N 1351. В региональной программе "Демографическое развитие Воронежской области на 2008 - 2010 годы 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F45C8F" w:rsidRDefault="00F45C8F" w:rsidP="00F45C8F">
      <w:pPr>
        <w:pStyle w:val="afa"/>
        <w:ind w:firstLine="567"/>
        <w:jc w:val="both"/>
      </w:pPr>
      <w:r>
        <w:rPr>
          <w:color w:val="000000"/>
        </w:rPr>
        <w:t xml:space="preserve">За исходную базу перспективных расчетов взяты сложившиеся в </w:t>
      </w:r>
      <w:proofErr w:type="spellStart"/>
      <w:r>
        <w:t>Карачунском</w:t>
      </w:r>
      <w:proofErr w:type="spellEnd"/>
      <w:r>
        <w:rPr>
          <w:color w:val="000000"/>
        </w:rPr>
        <w:t xml:space="preserve"> поселении в 2009 году  уровни рождаемости и смертности населения, его демографическая структура. </w:t>
      </w:r>
    </w:p>
    <w:p w:rsidR="00F45C8F" w:rsidRDefault="00F45C8F" w:rsidP="00F45C8F">
      <w:pPr>
        <w:pStyle w:val="afa"/>
        <w:ind w:firstLine="567"/>
        <w:jc w:val="both"/>
      </w:pPr>
      <w:r>
        <w:rPr>
          <w:color w:val="000000"/>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F45C8F" w:rsidRDefault="00F45C8F" w:rsidP="00EA2D54">
      <w:pPr>
        <w:pStyle w:val="afa"/>
        <w:numPr>
          <w:ilvl w:val="0"/>
          <w:numId w:val="45"/>
        </w:numPr>
        <w:tabs>
          <w:tab w:val="clear" w:pos="720"/>
          <w:tab w:val="num" w:pos="567"/>
        </w:tabs>
        <w:jc w:val="both"/>
      </w:pPr>
      <w:r>
        <w:rPr>
          <w:color w:val="000000"/>
        </w:rPr>
        <w:t>оптимистическому;</w:t>
      </w:r>
    </w:p>
    <w:p w:rsidR="00F45C8F" w:rsidRDefault="00F45C8F" w:rsidP="00EA2D54">
      <w:pPr>
        <w:pStyle w:val="afa"/>
        <w:numPr>
          <w:ilvl w:val="0"/>
          <w:numId w:val="45"/>
        </w:numPr>
        <w:tabs>
          <w:tab w:val="clear" w:pos="720"/>
          <w:tab w:val="num" w:pos="567"/>
        </w:tabs>
        <w:jc w:val="both"/>
      </w:pPr>
      <w:r>
        <w:rPr>
          <w:color w:val="000000"/>
        </w:rPr>
        <w:t>вероятному;</w:t>
      </w:r>
    </w:p>
    <w:p w:rsidR="00F45C8F" w:rsidRDefault="00F45C8F" w:rsidP="00EA2D54">
      <w:pPr>
        <w:pStyle w:val="afa"/>
        <w:numPr>
          <w:ilvl w:val="0"/>
          <w:numId w:val="45"/>
        </w:numPr>
        <w:tabs>
          <w:tab w:val="clear" w:pos="720"/>
          <w:tab w:val="num" w:pos="567"/>
        </w:tabs>
        <w:jc w:val="both"/>
      </w:pPr>
      <w:r>
        <w:rPr>
          <w:color w:val="000000"/>
        </w:rPr>
        <w:t>пессимистическому.</w:t>
      </w:r>
    </w:p>
    <w:p w:rsidR="00F45C8F" w:rsidRDefault="00F45C8F" w:rsidP="00F45C8F">
      <w:pPr>
        <w:pStyle w:val="afa"/>
        <w:ind w:firstLine="567"/>
        <w:jc w:val="both"/>
      </w:pPr>
      <w:r>
        <w:rPr>
          <w:color w:val="000000"/>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w:t>
      </w:r>
    </w:p>
    <w:p w:rsidR="00F45C8F" w:rsidRPr="008E71E2" w:rsidRDefault="00F45C8F" w:rsidP="00F45C8F">
      <w:pPr>
        <w:pStyle w:val="afa"/>
        <w:ind w:firstLine="567"/>
        <w:jc w:val="both"/>
      </w:pPr>
      <w:r>
        <w:rPr>
          <w:color w:val="000000"/>
        </w:rPr>
        <w:t>Масштабы убыли населения определяются различиями в уровнях рождаемости и смертности при реализации того или иного демографического сценария.</w:t>
      </w:r>
    </w:p>
    <w:p w:rsidR="00F45C8F" w:rsidRPr="00A70508" w:rsidRDefault="00F45C8F" w:rsidP="00F45C8F">
      <w:pPr>
        <w:pStyle w:val="afa"/>
        <w:ind w:firstLine="567"/>
        <w:jc w:val="both"/>
        <w:rPr>
          <w:color w:val="000000"/>
        </w:rPr>
      </w:pPr>
      <w:r w:rsidRPr="00A70508">
        <w:rPr>
          <w:color w:val="000000"/>
        </w:rPr>
        <w:t xml:space="preserve">Оптимистический сценарий предполагает экономический рост, повышение уровня жизни, а потому увеличение рождаемости, средней ожидаемой продолжительности предстоящей, а также достаточно высокую миграционную подвижность. </w:t>
      </w:r>
    </w:p>
    <w:p w:rsidR="00F45C8F" w:rsidRPr="00A70508" w:rsidRDefault="00F45C8F" w:rsidP="00F45C8F">
      <w:pPr>
        <w:pStyle w:val="afa"/>
        <w:ind w:firstLine="539"/>
        <w:jc w:val="both"/>
        <w:rPr>
          <w:color w:val="000000"/>
        </w:rPr>
      </w:pPr>
      <w:r w:rsidRPr="00A70508">
        <w:rPr>
          <w:color w:val="000000"/>
        </w:rPr>
        <w:t>В вероятном сценарии предполагается постепенное улучшение социально-экономической ситуации</w:t>
      </w:r>
      <w:r>
        <w:rPr>
          <w:color w:val="000000"/>
        </w:rPr>
        <w:t xml:space="preserve"> и соответственно основных демографических характеристик</w:t>
      </w:r>
      <w:r w:rsidRPr="00A70508">
        <w:rPr>
          <w:color w:val="000000"/>
        </w:rPr>
        <w:t>, но гораздо более медленными темпами, чем в оптимистическом сценарии.</w:t>
      </w:r>
    </w:p>
    <w:p w:rsidR="00F45C8F" w:rsidRDefault="00F45C8F" w:rsidP="00F45C8F">
      <w:pPr>
        <w:pStyle w:val="afa"/>
        <w:ind w:firstLine="567"/>
        <w:jc w:val="both"/>
        <w:rPr>
          <w:color w:val="000000"/>
        </w:rPr>
      </w:pPr>
      <w:r w:rsidRPr="00A70508">
        <w:rPr>
          <w:color w:val="000000"/>
        </w:rPr>
        <w:t xml:space="preserve">В пессимистическом сценарии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F45C8F" w:rsidRDefault="00F45C8F" w:rsidP="00F45C8F">
      <w:pPr>
        <w:pStyle w:val="afa"/>
        <w:ind w:firstLine="567"/>
        <w:jc w:val="both"/>
        <w:rPr>
          <w:color w:val="000000"/>
        </w:rPr>
      </w:pPr>
    </w:p>
    <w:p w:rsidR="007A5BB7" w:rsidRPr="0008335E" w:rsidRDefault="007A5BB7" w:rsidP="00F45C8F">
      <w:pPr>
        <w:pStyle w:val="afa"/>
        <w:ind w:firstLine="539"/>
        <w:jc w:val="center"/>
        <w:rPr>
          <w:b/>
          <w:color w:val="000000"/>
        </w:rPr>
      </w:pPr>
    </w:p>
    <w:p w:rsidR="00F45C8F" w:rsidRPr="003925BE" w:rsidRDefault="00F45C8F" w:rsidP="00F45C8F">
      <w:pPr>
        <w:pStyle w:val="afa"/>
        <w:ind w:firstLine="539"/>
        <w:jc w:val="center"/>
        <w:rPr>
          <w:b/>
          <w:color w:val="000000"/>
        </w:rPr>
      </w:pPr>
      <w:r w:rsidRPr="003925BE">
        <w:rPr>
          <w:b/>
          <w:color w:val="000000"/>
        </w:rPr>
        <w:t>Варианты прогноза численности поселения</w:t>
      </w:r>
      <w:r>
        <w:rPr>
          <w:b/>
          <w:color w:val="000000"/>
        </w:rPr>
        <w:t>, чел.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7"/>
        <w:gridCol w:w="2346"/>
        <w:gridCol w:w="2346"/>
        <w:gridCol w:w="2346"/>
      </w:tblGrid>
      <w:tr w:rsidR="00F45C8F" w:rsidTr="00F45C8F">
        <w:trPr>
          <w:trHeight w:val="278"/>
        </w:trPr>
        <w:tc>
          <w:tcPr>
            <w:tcW w:w="2347" w:type="dxa"/>
            <w:shd w:val="solid" w:color="B6DDE8" w:themeColor="accent5" w:themeTint="66" w:fill="auto"/>
          </w:tcPr>
          <w:p w:rsidR="00F45C8F" w:rsidRPr="00BA54C7" w:rsidRDefault="00F45C8F" w:rsidP="00FF5309">
            <w:pPr>
              <w:pStyle w:val="afa"/>
              <w:jc w:val="both"/>
              <w:rPr>
                <w:b/>
              </w:rPr>
            </w:pPr>
            <w:r w:rsidRPr="00BA54C7">
              <w:rPr>
                <w:b/>
              </w:rPr>
              <w:t>Сценарий</w:t>
            </w:r>
          </w:p>
        </w:tc>
        <w:tc>
          <w:tcPr>
            <w:tcW w:w="2346" w:type="dxa"/>
            <w:shd w:val="solid" w:color="B6DDE8" w:themeColor="accent5" w:themeTint="66" w:fill="auto"/>
          </w:tcPr>
          <w:p w:rsidR="00F45C8F" w:rsidRPr="00BA54C7" w:rsidRDefault="00F45C8F" w:rsidP="00FF5309">
            <w:pPr>
              <w:pStyle w:val="afa"/>
              <w:jc w:val="center"/>
              <w:rPr>
                <w:b/>
              </w:rPr>
            </w:pPr>
            <w:r w:rsidRPr="00BA54C7">
              <w:rPr>
                <w:b/>
              </w:rPr>
              <w:t>200</w:t>
            </w:r>
            <w:r>
              <w:rPr>
                <w:b/>
              </w:rPr>
              <w:t>9</w:t>
            </w:r>
          </w:p>
        </w:tc>
        <w:tc>
          <w:tcPr>
            <w:tcW w:w="2346" w:type="dxa"/>
            <w:shd w:val="solid" w:color="B6DDE8" w:themeColor="accent5" w:themeTint="66" w:fill="auto"/>
          </w:tcPr>
          <w:p w:rsidR="00F45C8F" w:rsidRPr="00BA54C7" w:rsidRDefault="00F45C8F" w:rsidP="00FF5309">
            <w:pPr>
              <w:pStyle w:val="afa"/>
              <w:jc w:val="center"/>
              <w:rPr>
                <w:b/>
              </w:rPr>
            </w:pPr>
            <w:r w:rsidRPr="00BA54C7">
              <w:rPr>
                <w:b/>
              </w:rPr>
              <w:t>2020</w:t>
            </w:r>
          </w:p>
        </w:tc>
        <w:tc>
          <w:tcPr>
            <w:tcW w:w="2346" w:type="dxa"/>
            <w:shd w:val="solid" w:color="B6DDE8" w:themeColor="accent5" w:themeTint="66" w:fill="auto"/>
          </w:tcPr>
          <w:p w:rsidR="00F45C8F" w:rsidRPr="00BA54C7" w:rsidRDefault="00F45C8F" w:rsidP="00FF5309">
            <w:pPr>
              <w:pStyle w:val="afa"/>
              <w:jc w:val="center"/>
              <w:rPr>
                <w:b/>
              </w:rPr>
            </w:pPr>
            <w:r w:rsidRPr="00BA54C7">
              <w:rPr>
                <w:b/>
              </w:rPr>
              <w:t>2030</w:t>
            </w:r>
          </w:p>
        </w:tc>
      </w:tr>
      <w:tr w:rsidR="00F45C8F" w:rsidTr="00F45C8F">
        <w:trPr>
          <w:trHeight w:val="453"/>
        </w:trPr>
        <w:tc>
          <w:tcPr>
            <w:tcW w:w="2347" w:type="dxa"/>
          </w:tcPr>
          <w:p w:rsidR="00F45C8F" w:rsidRDefault="00F45C8F" w:rsidP="00FF5309">
            <w:pPr>
              <w:pStyle w:val="afa"/>
              <w:jc w:val="both"/>
            </w:pPr>
            <w:r>
              <w:t>Пессимистический</w:t>
            </w:r>
          </w:p>
        </w:tc>
        <w:tc>
          <w:tcPr>
            <w:tcW w:w="2346" w:type="dxa"/>
          </w:tcPr>
          <w:p w:rsidR="00F45C8F" w:rsidRPr="00BD1DE1" w:rsidRDefault="00F45C8F" w:rsidP="00FF5309">
            <w:pPr>
              <w:pStyle w:val="afa"/>
              <w:jc w:val="center"/>
            </w:pPr>
            <w:r>
              <w:t>621</w:t>
            </w:r>
          </w:p>
        </w:tc>
        <w:tc>
          <w:tcPr>
            <w:tcW w:w="2346" w:type="dxa"/>
          </w:tcPr>
          <w:p w:rsidR="00F45C8F" w:rsidRDefault="00F45C8F" w:rsidP="00FF5309">
            <w:pPr>
              <w:pStyle w:val="afa"/>
              <w:jc w:val="center"/>
            </w:pPr>
            <w:r>
              <w:t>456</w:t>
            </w:r>
          </w:p>
        </w:tc>
        <w:tc>
          <w:tcPr>
            <w:tcW w:w="2346" w:type="dxa"/>
          </w:tcPr>
          <w:p w:rsidR="00F45C8F" w:rsidRDefault="00F45C8F" w:rsidP="00FF5309">
            <w:pPr>
              <w:pStyle w:val="afa"/>
              <w:jc w:val="center"/>
            </w:pPr>
            <w:r>
              <w:t>306</w:t>
            </w:r>
          </w:p>
        </w:tc>
      </w:tr>
      <w:tr w:rsidR="00F45C8F" w:rsidTr="00F45C8F">
        <w:trPr>
          <w:trHeight w:val="395"/>
        </w:trPr>
        <w:tc>
          <w:tcPr>
            <w:tcW w:w="2347" w:type="dxa"/>
          </w:tcPr>
          <w:p w:rsidR="00F45C8F" w:rsidRDefault="00F45C8F" w:rsidP="00FF5309">
            <w:pPr>
              <w:pStyle w:val="afa"/>
              <w:jc w:val="both"/>
            </w:pPr>
            <w:r>
              <w:t>Вероятный</w:t>
            </w:r>
          </w:p>
        </w:tc>
        <w:tc>
          <w:tcPr>
            <w:tcW w:w="2346" w:type="dxa"/>
          </w:tcPr>
          <w:p w:rsidR="00F45C8F" w:rsidRPr="00BD1DE1" w:rsidRDefault="00F45C8F" w:rsidP="00FF5309">
            <w:pPr>
              <w:pStyle w:val="afa"/>
              <w:jc w:val="center"/>
            </w:pPr>
            <w:r>
              <w:t>621</w:t>
            </w:r>
          </w:p>
        </w:tc>
        <w:tc>
          <w:tcPr>
            <w:tcW w:w="2346" w:type="dxa"/>
          </w:tcPr>
          <w:p w:rsidR="00F45C8F" w:rsidRPr="00BD1DE1" w:rsidRDefault="00F45C8F" w:rsidP="00FF5309">
            <w:pPr>
              <w:spacing w:before="100" w:beforeAutospacing="1" w:after="119"/>
              <w:jc w:val="center"/>
            </w:pPr>
            <w:r w:rsidRPr="00BD1DE1">
              <w:t>5</w:t>
            </w:r>
            <w:r>
              <w:t>10</w:t>
            </w:r>
          </w:p>
        </w:tc>
        <w:tc>
          <w:tcPr>
            <w:tcW w:w="2346" w:type="dxa"/>
          </w:tcPr>
          <w:p w:rsidR="00F45C8F" w:rsidRPr="00BD1DE1" w:rsidRDefault="00F45C8F" w:rsidP="00FF5309">
            <w:pPr>
              <w:spacing w:before="100" w:beforeAutospacing="1" w:after="119"/>
              <w:jc w:val="center"/>
            </w:pPr>
            <w:r w:rsidRPr="00BD1DE1">
              <w:t>400</w:t>
            </w:r>
          </w:p>
        </w:tc>
      </w:tr>
      <w:tr w:rsidR="00F45C8F" w:rsidTr="00F45C8F">
        <w:trPr>
          <w:trHeight w:val="464"/>
        </w:trPr>
        <w:tc>
          <w:tcPr>
            <w:tcW w:w="2347" w:type="dxa"/>
          </w:tcPr>
          <w:p w:rsidR="00F45C8F" w:rsidRDefault="00F45C8F" w:rsidP="00FF5309">
            <w:pPr>
              <w:pStyle w:val="afa"/>
              <w:jc w:val="both"/>
            </w:pPr>
            <w:r>
              <w:t>Оптимистический</w:t>
            </w:r>
          </w:p>
        </w:tc>
        <w:tc>
          <w:tcPr>
            <w:tcW w:w="2346" w:type="dxa"/>
          </w:tcPr>
          <w:p w:rsidR="00F45C8F" w:rsidRPr="00BD1DE1" w:rsidRDefault="00F45C8F" w:rsidP="00FF5309">
            <w:pPr>
              <w:pStyle w:val="afa"/>
              <w:jc w:val="center"/>
            </w:pPr>
            <w:r>
              <w:t>621</w:t>
            </w:r>
          </w:p>
        </w:tc>
        <w:tc>
          <w:tcPr>
            <w:tcW w:w="2346" w:type="dxa"/>
          </w:tcPr>
          <w:p w:rsidR="00F45C8F" w:rsidRDefault="00F45C8F" w:rsidP="00FF5309">
            <w:pPr>
              <w:pStyle w:val="afa"/>
              <w:jc w:val="center"/>
            </w:pPr>
            <w:r>
              <w:t>570</w:t>
            </w:r>
          </w:p>
        </w:tc>
        <w:tc>
          <w:tcPr>
            <w:tcW w:w="2346" w:type="dxa"/>
          </w:tcPr>
          <w:p w:rsidR="00F45C8F" w:rsidRDefault="00F45C8F" w:rsidP="00FF5309">
            <w:pPr>
              <w:pStyle w:val="afa"/>
              <w:jc w:val="center"/>
            </w:pPr>
            <w:r>
              <w:t>550</w:t>
            </w:r>
          </w:p>
        </w:tc>
      </w:tr>
    </w:tbl>
    <w:p w:rsidR="007819B4" w:rsidRDefault="007819B4" w:rsidP="00F45C8F">
      <w:pPr>
        <w:pStyle w:val="afa"/>
        <w:ind w:firstLine="567"/>
        <w:jc w:val="both"/>
        <w:rPr>
          <w:color w:val="000000"/>
        </w:rPr>
      </w:pPr>
    </w:p>
    <w:p w:rsidR="00F45C8F" w:rsidRDefault="00F45C8F" w:rsidP="00F45C8F">
      <w:pPr>
        <w:pStyle w:val="afa"/>
        <w:ind w:firstLine="567"/>
        <w:jc w:val="both"/>
      </w:pPr>
      <w:r>
        <w:rPr>
          <w:color w:val="000000"/>
        </w:rPr>
        <w:t>За основу для расчетов по настоящему генеральному плану принят вероятный вариант  прогноза численности населения.</w:t>
      </w:r>
    </w:p>
    <w:p w:rsidR="00F45C8F" w:rsidRDefault="00F45C8F" w:rsidP="00F45C8F">
      <w:pPr>
        <w:pStyle w:val="afa"/>
        <w:ind w:firstLine="567"/>
        <w:jc w:val="both"/>
        <w:rPr>
          <w:color w:val="000000"/>
        </w:rPr>
      </w:pPr>
      <w:r>
        <w:rPr>
          <w:color w:val="000000"/>
        </w:rPr>
        <w:t xml:space="preserve">В соответствии с данным вариантом прогноза численность населения </w:t>
      </w:r>
      <w:r>
        <w:t xml:space="preserve">Карачунского </w:t>
      </w:r>
      <w:r>
        <w:rPr>
          <w:color w:val="000000"/>
        </w:rPr>
        <w:t xml:space="preserve">поселения в 2030 году снизится до 400 чел.  </w:t>
      </w:r>
    </w:p>
    <w:p w:rsidR="007819B4" w:rsidRPr="006304D9" w:rsidRDefault="007819B4" w:rsidP="00F45C8F">
      <w:pPr>
        <w:pStyle w:val="afa"/>
        <w:ind w:firstLine="567"/>
        <w:jc w:val="both"/>
      </w:pPr>
    </w:p>
    <w:tbl>
      <w:tblPr>
        <w:tblW w:w="9467" w:type="dxa"/>
        <w:tblCellSpacing w:w="0" w:type="dxa"/>
        <w:tblInd w:w="-93"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921"/>
        <w:gridCol w:w="1200"/>
        <w:gridCol w:w="1457"/>
        <w:gridCol w:w="1457"/>
        <w:gridCol w:w="1432"/>
      </w:tblGrid>
      <w:tr w:rsidR="00F45C8F" w:rsidRPr="00CC723C" w:rsidTr="00F45C8F">
        <w:trPr>
          <w:trHeight w:val="641"/>
          <w:tblCellSpacing w:w="0" w:type="dxa"/>
        </w:trPr>
        <w:tc>
          <w:tcPr>
            <w:tcW w:w="3921" w:type="dxa"/>
            <w:tcBorders>
              <w:top w:val="outset" w:sz="6" w:space="0" w:color="000000"/>
              <w:left w:val="outset" w:sz="6" w:space="0" w:color="000000"/>
              <w:bottom w:val="outset" w:sz="6" w:space="0" w:color="000000"/>
              <w:right w:val="outset" w:sz="6" w:space="0" w:color="000000"/>
            </w:tcBorders>
            <w:shd w:val="solid" w:color="B6DDE8" w:themeColor="accent5" w:themeTint="66" w:fill="CCCCCC"/>
            <w:vAlign w:val="center"/>
            <w:hideMark/>
          </w:tcPr>
          <w:p w:rsidR="00F45C8F" w:rsidRPr="00CC723C" w:rsidRDefault="00F45C8F" w:rsidP="00FF5309">
            <w:pPr>
              <w:spacing w:before="100" w:beforeAutospacing="1" w:after="119"/>
              <w:jc w:val="center"/>
            </w:pPr>
            <w:r w:rsidRPr="00CC723C">
              <w:rPr>
                <w:b/>
                <w:bCs/>
              </w:rPr>
              <w:t>Показатели</w:t>
            </w:r>
          </w:p>
        </w:tc>
        <w:tc>
          <w:tcPr>
            <w:tcW w:w="1200" w:type="dxa"/>
            <w:tcBorders>
              <w:top w:val="outset" w:sz="6" w:space="0" w:color="000000"/>
              <w:left w:val="outset" w:sz="6" w:space="0" w:color="000000"/>
              <w:bottom w:val="outset" w:sz="6" w:space="0" w:color="000000"/>
              <w:right w:val="outset" w:sz="6" w:space="0" w:color="000000"/>
            </w:tcBorders>
            <w:shd w:val="solid" w:color="B6DDE8" w:themeColor="accent5" w:themeTint="66" w:fill="CCCCCC"/>
            <w:vAlign w:val="center"/>
            <w:hideMark/>
          </w:tcPr>
          <w:p w:rsidR="00F45C8F" w:rsidRPr="00CC723C" w:rsidRDefault="00F45C8F" w:rsidP="00FF5309">
            <w:pPr>
              <w:spacing w:before="100" w:beforeAutospacing="1" w:after="119"/>
              <w:jc w:val="center"/>
            </w:pPr>
            <w:r w:rsidRPr="00CC723C">
              <w:rPr>
                <w:b/>
                <w:bCs/>
              </w:rPr>
              <w:t>Единица измерения</w:t>
            </w:r>
          </w:p>
        </w:tc>
        <w:tc>
          <w:tcPr>
            <w:tcW w:w="1457" w:type="dxa"/>
            <w:tcBorders>
              <w:top w:val="outset" w:sz="6" w:space="0" w:color="000000"/>
              <w:left w:val="outset" w:sz="6" w:space="0" w:color="000000"/>
              <w:bottom w:val="outset" w:sz="6" w:space="0" w:color="000000"/>
              <w:right w:val="outset" w:sz="6" w:space="0" w:color="000000"/>
            </w:tcBorders>
            <w:shd w:val="solid" w:color="B6DDE8" w:themeColor="accent5" w:themeTint="66" w:fill="CCCCCC"/>
            <w:vAlign w:val="center"/>
            <w:hideMark/>
          </w:tcPr>
          <w:p w:rsidR="00F45C8F" w:rsidRPr="00CC723C" w:rsidRDefault="00F45C8F" w:rsidP="00FF5309">
            <w:pPr>
              <w:spacing w:before="100" w:beforeAutospacing="1" w:after="119"/>
              <w:jc w:val="center"/>
            </w:pPr>
            <w:r w:rsidRPr="00CC723C">
              <w:rPr>
                <w:b/>
                <w:bCs/>
              </w:rPr>
              <w:t>Базовый период</w:t>
            </w:r>
          </w:p>
        </w:tc>
        <w:tc>
          <w:tcPr>
            <w:tcW w:w="2889" w:type="dxa"/>
            <w:gridSpan w:val="2"/>
            <w:tcBorders>
              <w:top w:val="outset" w:sz="6" w:space="0" w:color="000000"/>
              <w:left w:val="outset" w:sz="6" w:space="0" w:color="000000"/>
              <w:bottom w:val="outset" w:sz="6" w:space="0" w:color="000000"/>
              <w:right w:val="outset" w:sz="6" w:space="0" w:color="000000"/>
            </w:tcBorders>
            <w:shd w:val="solid" w:color="B6DDE8" w:themeColor="accent5" w:themeTint="66" w:fill="CCCCCC"/>
            <w:vAlign w:val="center"/>
            <w:hideMark/>
          </w:tcPr>
          <w:p w:rsidR="00F45C8F" w:rsidRPr="00CC723C" w:rsidRDefault="00F45C8F" w:rsidP="00FF5309">
            <w:pPr>
              <w:spacing w:before="100" w:beforeAutospacing="1" w:after="119"/>
              <w:jc w:val="center"/>
            </w:pPr>
            <w:r w:rsidRPr="00CC723C">
              <w:rPr>
                <w:b/>
                <w:bCs/>
              </w:rPr>
              <w:t>Прогнозируемый период</w:t>
            </w:r>
          </w:p>
        </w:tc>
      </w:tr>
      <w:tr w:rsidR="00F45C8F" w:rsidRPr="00CC723C" w:rsidTr="00F45C8F">
        <w:trPr>
          <w:trHeight w:val="390"/>
          <w:tblCellSpacing w:w="0" w:type="dxa"/>
        </w:trPr>
        <w:tc>
          <w:tcPr>
            <w:tcW w:w="3921"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p>
        </w:tc>
        <w:tc>
          <w:tcPr>
            <w:tcW w:w="1200"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200</w:t>
            </w:r>
            <w:r>
              <w:t>9</w:t>
            </w:r>
            <w:r w:rsidRPr="00CC723C">
              <w:t xml:space="preserve"> год</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20</w:t>
            </w:r>
            <w:r>
              <w:t>20</w:t>
            </w:r>
            <w:r w:rsidRPr="00CC723C">
              <w:t xml:space="preserve"> год</w:t>
            </w:r>
          </w:p>
        </w:tc>
        <w:tc>
          <w:tcPr>
            <w:tcW w:w="1432"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20</w:t>
            </w:r>
            <w:r>
              <w:t>30</w:t>
            </w:r>
            <w:r w:rsidRPr="00CC723C">
              <w:t xml:space="preserve"> год</w:t>
            </w:r>
          </w:p>
        </w:tc>
      </w:tr>
      <w:tr w:rsidR="00F45C8F" w:rsidRPr="00CC723C" w:rsidTr="00F45C8F">
        <w:trPr>
          <w:trHeight w:val="676"/>
          <w:tblCellSpacing w:w="0" w:type="dxa"/>
        </w:trPr>
        <w:tc>
          <w:tcPr>
            <w:tcW w:w="3921"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r w:rsidRPr="00CC723C">
              <w:lastRenderedPageBreak/>
              <w:t>Численность населения на начало года</w:t>
            </w:r>
          </w:p>
        </w:tc>
        <w:tc>
          <w:tcPr>
            <w:tcW w:w="1200"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человек</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621</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rPr>
                <w:lang w:val="en-US"/>
              </w:rPr>
            </w:pPr>
            <w:r>
              <w:t>510</w:t>
            </w:r>
          </w:p>
        </w:tc>
        <w:tc>
          <w:tcPr>
            <w:tcW w:w="1432"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400</w:t>
            </w:r>
          </w:p>
        </w:tc>
      </w:tr>
      <w:tr w:rsidR="00F45C8F" w:rsidRPr="00CC723C" w:rsidTr="00F45C8F">
        <w:trPr>
          <w:trHeight w:val="951"/>
          <w:tblCellSpacing w:w="0" w:type="dxa"/>
        </w:trPr>
        <w:tc>
          <w:tcPr>
            <w:tcW w:w="3921"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r w:rsidRPr="00CC723C">
              <w:t>Численность населения в возрасте моложе трудоспособного</w:t>
            </w:r>
          </w:p>
        </w:tc>
        <w:tc>
          <w:tcPr>
            <w:tcW w:w="1200"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чел./%</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66</w:t>
            </w:r>
            <w:r w:rsidRPr="00CC723C">
              <w:t>/1</w:t>
            </w:r>
            <w:r>
              <w:t>1</w:t>
            </w:r>
            <w:r w:rsidRPr="00CC723C">
              <w:t>%</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jc w:val="center"/>
            </w:pPr>
            <w:r>
              <w:t>56</w:t>
            </w:r>
            <w:r w:rsidRPr="00CC723C">
              <w:t>/1</w:t>
            </w:r>
            <w:r>
              <w:t>1</w:t>
            </w:r>
            <w:r w:rsidRPr="00CC723C">
              <w:t>%</w:t>
            </w:r>
          </w:p>
          <w:p w:rsidR="00F45C8F" w:rsidRPr="00CC723C" w:rsidRDefault="00F45C8F" w:rsidP="00FF5309">
            <w:pPr>
              <w:spacing w:before="100" w:beforeAutospacing="1" w:after="119"/>
              <w:jc w:val="center"/>
            </w:pPr>
          </w:p>
        </w:tc>
        <w:tc>
          <w:tcPr>
            <w:tcW w:w="1432"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44</w:t>
            </w:r>
            <w:r w:rsidRPr="00CC723C">
              <w:rPr>
                <w:lang w:val="en-US"/>
              </w:rPr>
              <w:t>/</w:t>
            </w:r>
            <w:r w:rsidRPr="00CC723C">
              <w:t>1</w:t>
            </w:r>
            <w:r>
              <w:t>1</w:t>
            </w:r>
            <w:r w:rsidRPr="00CC723C">
              <w:t>%</w:t>
            </w:r>
          </w:p>
        </w:tc>
      </w:tr>
      <w:tr w:rsidR="00F45C8F" w:rsidRPr="00CC723C" w:rsidTr="00F45C8F">
        <w:trPr>
          <w:trHeight w:val="676"/>
          <w:tblCellSpacing w:w="0" w:type="dxa"/>
        </w:trPr>
        <w:tc>
          <w:tcPr>
            <w:tcW w:w="3921"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r w:rsidRPr="00CC723C">
              <w:t>Численность населения в трудоспособном возрасте</w:t>
            </w:r>
          </w:p>
        </w:tc>
        <w:tc>
          <w:tcPr>
            <w:tcW w:w="1200"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чел./%</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321</w:t>
            </w:r>
            <w:r w:rsidRPr="00CC723C">
              <w:t>/</w:t>
            </w:r>
            <w:r>
              <w:t>52</w:t>
            </w:r>
            <w:r w:rsidRPr="00CC723C">
              <w:t>%</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260</w:t>
            </w:r>
            <w:r w:rsidRPr="00CC723C">
              <w:rPr>
                <w:lang w:val="en-US"/>
              </w:rPr>
              <w:t>/5</w:t>
            </w:r>
            <w:r>
              <w:t>1</w:t>
            </w:r>
            <w:r w:rsidRPr="00CC723C">
              <w:t>%</w:t>
            </w:r>
          </w:p>
        </w:tc>
        <w:tc>
          <w:tcPr>
            <w:tcW w:w="1432"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204</w:t>
            </w:r>
            <w:r w:rsidRPr="00CC723C">
              <w:rPr>
                <w:lang w:val="en-US"/>
              </w:rPr>
              <w:t>/5</w:t>
            </w:r>
            <w:r>
              <w:t>1</w:t>
            </w:r>
            <w:r w:rsidRPr="00CC723C">
              <w:t>%</w:t>
            </w:r>
          </w:p>
        </w:tc>
      </w:tr>
      <w:tr w:rsidR="00F45C8F" w:rsidRPr="00CC723C" w:rsidTr="00F45C8F">
        <w:trPr>
          <w:trHeight w:val="676"/>
          <w:tblCellSpacing w:w="0" w:type="dxa"/>
        </w:trPr>
        <w:tc>
          <w:tcPr>
            <w:tcW w:w="3921"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pPr>
            <w:r w:rsidRPr="00CC723C">
              <w:t>Численность населения в возрасте старше трудоспособного</w:t>
            </w:r>
          </w:p>
        </w:tc>
        <w:tc>
          <w:tcPr>
            <w:tcW w:w="1200"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rsidRPr="00CC723C">
              <w:t>чел./%</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331F1A" w:rsidRDefault="00F45C8F" w:rsidP="00FF5309">
            <w:pPr>
              <w:spacing w:before="100" w:beforeAutospacing="1" w:after="119"/>
              <w:jc w:val="center"/>
            </w:pPr>
            <w:r>
              <w:t>234</w:t>
            </w:r>
            <w:r w:rsidRPr="00CC723C">
              <w:t>/</w:t>
            </w:r>
            <w:r>
              <w:t>37</w:t>
            </w:r>
            <w:r w:rsidRPr="00CC723C">
              <w:t>%</w:t>
            </w:r>
          </w:p>
        </w:tc>
        <w:tc>
          <w:tcPr>
            <w:tcW w:w="1457"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194</w:t>
            </w:r>
            <w:r w:rsidRPr="00CC723C">
              <w:rPr>
                <w:lang w:val="en-US"/>
              </w:rPr>
              <w:t>/3</w:t>
            </w:r>
            <w:r>
              <w:t>8</w:t>
            </w:r>
            <w:r w:rsidRPr="00CC723C">
              <w:t>%</w:t>
            </w:r>
          </w:p>
        </w:tc>
        <w:tc>
          <w:tcPr>
            <w:tcW w:w="1432" w:type="dxa"/>
            <w:tcBorders>
              <w:top w:val="outset" w:sz="6" w:space="0" w:color="000000"/>
              <w:left w:val="outset" w:sz="6" w:space="0" w:color="000000"/>
              <w:bottom w:val="outset" w:sz="6" w:space="0" w:color="000000"/>
              <w:right w:val="outset" w:sz="6" w:space="0" w:color="000000"/>
            </w:tcBorders>
            <w:hideMark/>
          </w:tcPr>
          <w:p w:rsidR="00F45C8F" w:rsidRPr="00CC723C" w:rsidRDefault="00F45C8F" w:rsidP="00FF5309">
            <w:pPr>
              <w:spacing w:before="100" w:beforeAutospacing="1" w:after="119"/>
              <w:jc w:val="center"/>
            </w:pPr>
            <w:r>
              <w:t>152</w:t>
            </w:r>
            <w:r w:rsidRPr="00CC723C">
              <w:rPr>
                <w:lang w:val="en-US"/>
              </w:rPr>
              <w:t>/</w:t>
            </w:r>
            <w:r>
              <w:t>38</w:t>
            </w:r>
            <w:r w:rsidRPr="00CC723C">
              <w:t>%</w:t>
            </w:r>
          </w:p>
        </w:tc>
      </w:tr>
    </w:tbl>
    <w:p w:rsidR="00F45C8F" w:rsidRPr="00F45C8F" w:rsidRDefault="00F45C8F" w:rsidP="00F45C8F"/>
    <w:p w:rsidR="003E0A8B" w:rsidRPr="00D37E32" w:rsidRDefault="003E0A8B" w:rsidP="003E0A8B">
      <w:pPr>
        <w:ind w:firstLine="567"/>
        <w:jc w:val="center"/>
        <w:rPr>
          <w:b/>
        </w:rPr>
      </w:pPr>
      <w:r w:rsidRPr="00D37E32">
        <w:rPr>
          <w:b/>
        </w:rPr>
        <w:t xml:space="preserve">2.3. Предложения по усовершенствованию и развитию планировочной структуры </w:t>
      </w:r>
      <w:r w:rsidR="0007048D">
        <w:rPr>
          <w:b/>
        </w:rPr>
        <w:t xml:space="preserve">населенных пунктов </w:t>
      </w:r>
      <w:r w:rsidRPr="00D37E32">
        <w:rPr>
          <w:b/>
        </w:rPr>
        <w:t>сельского поселения, функционального и градостроительного зонирования</w:t>
      </w:r>
    </w:p>
    <w:p w:rsidR="003E0A8B" w:rsidRPr="00D37E32" w:rsidRDefault="003E0A8B" w:rsidP="003E0A8B">
      <w:pPr>
        <w:jc w:val="center"/>
        <w:rPr>
          <w:rFonts w:ascii="Arial" w:eastAsia="Arial" w:hAnsi="Arial" w:cs="Arial"/>
          <w:sz w:val="20"/>
          <w:szCs w:val="20"/>
        </w:rPr>
      </w:pPr>
    </w:p>
    <w:p w:rsidR="003E0A8B" w:rsidRPr="00D37E32" w:rsidRDefault="003E0A8B" w:rsidP="003E0A8B">
      <w:pPr>
        <w:ind w:firstLine="567"/>
        <w:jc w:val="both"/>
      </w:pPr>
      <w:r w:rsidRPr="00D37E32">
        <w:t xml:space="preserve">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w:t>
      </w:r>
      <w:r w:rsidR="00756DE8">
        <w:t>Карачунского</w:t>
      </w:r>
      <w:r w:rsidRPr="00D37E32">
        <w:t xml:space="preserve"> сельского поселения.</w:t>
      </w:r>
    </w:p>
    <w:p w:rsidR="003E0A8B" w:rsidRPr="00691B12" w:rsidRDefault="003E0A8B" w:rsidP="003E0A8B">
      <w:pPr>
        <w:ind w:firstLine="567"/>
        <w:jc w:val="both"/>
      </w:pPr>
      <w:proofErr w:type="gramStart"/>
      <w:r w:rsidRPr="00D37E32">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rsidRPr="00D37E32">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Воронежской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3E0A8B" w:rsidRPr="00691B12" w:rsidRDefault="003E0A8B" w:rsidP="003E0A8B">
      <w:pPr>
        <w:jc w:val="both"/>
      </w:pPr>
    </w:p>
    <w:p w:rsidR="003E0A8B" w:rsidRPr="00A25E57" w:rsidRDefault="003E0A8B" w:rsidP="00A25E57">
      <w:pPr>
        <w:ind w:firstLine="567"/>
        <w:jc w:val="center"/>
        <w:rPr>
          <w:b/>
          <w:bCs/>
          <w:i/>
          <w:iCs/>
        </w:rPr>
      </w:pPr>
      <w:r w:rsidRPr="00A25E57">
        <w:rPr>
          <w:b/>
          <w:bCs/>
          <w:i/>
          <w:iCs/>
        </w:rPr>
        <w:t>2.3.1. Функциональное зонирование</w:t>
      </w:r>
    </w:p>
    <w:p w:rsidR="003E0A8B" w:rsidRPr="005702FE" w:rsidRDefault="003E0A8B" w:rsidP="003E0A8B">
      <w:pPr>
        <w:ind w:firstLine="567"/>
        <w:jc w:val="both"/>
      </w:pPr>
      <w:r w:rsidRPr="005702FE">
        <w:t xml:space="preserve">Согласно ст.23 п.6 </w:t>
      </w:r>
      <w:proofErr w:type="spellStart"/>
      <w:r w:rsidRPr="005702FE">
        <w:t>ГрК</w:t>
      </w:r>
      <w:proofErr w:type="spellEnd"/>
      <w:r w:rsidRPr="005702FE">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 </w:t>
      </w:r>
    </w:p>
    <w:p w:rsidR="003E0A8B" w:rsidRPr="005702FE" w:rsidRDefault="003E0A8B" w:rsidP="003E0A8B">
      <w:pPr>
        <w:ind w:firstLine="567"/>
        <w:jc w:val="both"/>
      </w:pPr>
      <w:r w:rsidRPr="005702FE">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E0A8B" w:rsidRPr="005702FE" w:rsidRDefault="003E0A8B" w:rsidP="003E0A8B">
      <w:pPr>
        <w:ind w:firstLine="567"/>
        <w:jc w:val="both"/>
      </w:pPr>
      <w:r w:rsidRPr="005702FE">
        <w:t>Предложения по функциональному использованию территории разработаны с учетом сложившейся и перспек</w:t>
      </w:r>
      <w:r w:rsidR="00DF6ED3">
        <w:t>тивной планировочной структуры сельского</w:t>
      </w:r>
      <w:r w:rsidRPr="005702FE">
        <w:t xml:space="preserve"> поселения, планировочных ограничений, требований Градостроительного кодекса РФ.</w:t>
      </w:r>
    </w:p>
    <w:p w:rsidR="003E0A8B" w:rsidRPr="005702FE" w:rsidRDefault="003E0A8B" w:rsidP="003E0A8B">
      <w:pPr>
        <w:ind w:firstLine="567"/>
        <w:jc w:val="both"/>
      </w:pPr>
    </w:p>
    <w:p w:rsidR="003E0A8B" w:rsidRPr="00EE0B2C" w:rsidRDefault="003E0A8B" w:rsidP="003E0A8B">
      <w:pPr>
        <w:ind w:firstLine="567"/>
        <w:jc w:val="both"/>
      </w:pPr>
      <w:r w:rsidRPr="00EE0B2C">
        <w:t>В Генеральном плане выделены следующие виды функциональных зон:</w:t>
      </w:r>
    </w:p>
    <w:p w:rsidR="00B50D89" w:rsidRPr="00EE0B2C" w:rsidRDefault="003E0A8B" w:rsidP="00B50D89">
      <w:pPr>
        <w:ind w:firstLine="567"/>
        <w:jc w:val="both"/>
      </w:pPr>
      <w:r w:rsidRPr="00EE0B2C">
        <w:t xml:space="preserve">1. </w:t>
      </w:r>
      <w:r w:rsidRPr="00EE0B2C">
        <w:rPr>
          <w:rFonts w:eastAsia="Arial" w:cs="Arial"/>
        </w:rPr>
        <w:t xml:space="preserve">Земельные участки в составе </w:t>
      </w:r>
      <w:r w:rsidRPr="00EE0B2C">
        <w:rPr>
          <w:rFonts w:eastAsia="Arial" w:cs="Arial"/>
          <w:b/>
          <w:bCs/>
          <w:color w:val="000000"/>
        </w:rPr>
        <w:t>жилых зон</w:t>
      </w:r>
      <w:r w:rsidRPr="00EE0B2C">
        <w:rPr>
          <w:rFonts w:eastAsia="Arial" w:cs="Arial"/>
        </w:rPr>
        <w:t xml:space="preserve"> предназначены для застройки жилыми зданиями, а также объектами культурно-бытового и иного назначения</w:t>
      </w:r>
      <w:r w:rsidR="00043EA7">
        <w:rPr>
          <w:rFonts w:eastAsia="Arial" w:cs="Arial"/>
        </w:rPr>
        <w:t xml:space="preserve">. </w:t>
      </w:r>
      <w:r w:rsidR="00B50D89" w:rsidRPr="00EE0B2C">
        <w:rPr>
          <w:rFonts w:eastAsia="Times New Roman"/>
          <w:color w:val="000000"/>
          <w:kern w:val="0"/>
          <w:lang w:eastAsia="ru-RU"/>
        </w:rPr>
        <w:t>Генпланом определяется включен</w:t>
      </w:r>
      <w:r w:rsidR="00B50D89">
        <w:rPr>
          <w:rFonts w:eastAsia="Times New Roman"/>
          <w:color w:val="000000"/>
          <w:kern w:val="0"/>
          <w:lang w:eastAsia="ru-RU"/>
        </w:rPr>
        <w:t>ие в границы населенных пунктов</w:t>
      </w:r>
      <w:r w:rsidR="00DF6ED3" w:rsidRPr="00B50D89">
        <w:rPr>
          <w:rFonts w:eastAsia="Times New Roman"/>
          <w:color w:val="000000"/>
          <w:kern w:val="0"/>
          <w:lang w:eastAsia="ru-RU"/>
        </w:rPr>
        <w:t>, входящих в состав поселения</w:t>
      </w:r>
      <w:r w:rsidR="00B50D89">
        <w:rPr>
          <w:rFonts w:eastAsia="Times New Roman"/>
          <w:color w:val="000000"/>
          <w:kern w:val="0"/>
          <w:lang w:eastAsia="ru-RU"/>
        </w:rPr>
        <w:t xml:space="preserve"> </w:t>
      </w:r>
      <w:r w:rsidR="00B50D89" w:rsidRPr="00B50D89">
        <w:rPr>
          <w:rFonts w:eastAsia="Times New Roman"/>
          <w:color w:val="000000"/>
          <w:kern w:val="0"/>
          <w:lang w:eastAsia="ru-RU"/>
        </w:rPr>
        <w:t xml:space="preserve">земельных участков, общей площадью </w:t>
      </w:r>
      <w:r w:rsidR="00A25E57">
        <w:rPr>
          <w:rFonts w:eastAsia="Times New Roman"/>
          <w:color w:val="000000"/>
          <w:kern w:val="0"/>
          <w:lang w:eastAsia="ru-RU"/>
        </w:rPr>
        <w:t>103,85</w:t>
      </w:r>
      <w:r w:rsidR="00B50D89" w:rsidRPr="00B50D89">
        <w:rPr>
          <w:rFonts w:eastAsia="Times New Roman"/>
          <w:color w:val="000000"/>
          <w:kern w:val="0"/>
          <w:lang w:eastAsia="ru-RU"/>
        </w:rPr>
        <w:t xml:space="preserve"> га из земель сельскохозяйственного назначения. </w:t>
      </w:r>
      <w:r w:rsidR="00B50D89" w:rsidRPr="00EE0B2C">
        <w:rPr>
          <w:rFonts w:eastAsia="Times New Roman"/>
          <w:color w:val="000000"/>
          <w:kern w:val="0"/>
          <w:lang w:eastAsia="ru-RU"/>
        </w:rPr>
        <w:t xml:space="preserve">Эти участки предназначены для размещения жилых кварталов, общественных построек и развития рекреационной </w:t>
      </w:r>
      <w:r w:rsidR="00DF6ED3">
        <w:rPr>
          <w:rFonts w:eastAsia="Times New Roman"/>
          <w:color w:val="000000"/>
          <w:kern w:val="0"/>
          <w:lang w:eastAsia="ru-RU"/>
        </w:rPr>
        <w:t>территории</w:t>
      </w:r>
      <w:r w:rsidR="00B50D89" w:rsidRPr="00EE0B2C">
        <w:rPr>
          <w:rFonts w:eastAsia="Times New Roman"/>
          <w:color w:val="000000"/>
          <w:kern w:val="0"/>
          <w:lang w:eastAsia="ru-RU"/>
        </w:rPr>
        <w:t>, то есть для комплексного освоения территории.</w:t>
      </w:r>
    </w:p>
    <w:p w:rsidR="00043EA7" w:rsidRDefault="003E0A8B" w:rsidP="00043EA7">
      <w:pPr>
        <w:ind w:firstLine="567"/>
        <w:jc w:val="both"/>
        <w:rPr>
          <w:rFonts w:eastAsia="Arial" w:cs="Arial"/>
        </w:rPr>
      </w:pPr>
      <w:r w:rsidRPr="007F4064">
        <w:rPr>
          <w:rFonts w:eastAsia="Arial" w:cs="Arial"/>
        </w:rPr>
        <w:t xml:space="preserve">2. Земельные участки в составе </w:t>
      </w:r>
      <w:r w:rsidRPr="007F4064">
        <w:rPr>
          <w:rFonts w:eastAsia="Arial" w:cs="Arial"/>
          <w:b/>
          <w:bCs/>
          <w:color w:val="000000"/>
        </w:rPr>
        <w:t>общественно-деловых зон</w:t>
      </w:r>
      <w:r w:rsidRPr="007F4064">
        <w:rPr>
          <w:rFonts w:eastAsia="Arial" w:cs="Arial"/>
        </w:rPr>
        <w:t xml:space="preserve"> предназначены для </w:t>
      </w:r>
      <w:r w:rsidRPr="007F4064">
        <w:rPr>
          <w:rFonts w:eastAsia="Arial" w:cs="Arial"/>
        </w:rPr>
        <w:lastRenderedPageBreak/>
        <w:t xml:space="preserve">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Общественно-деловые зоны разобщены по всей территории населенных пунктов </w:t>
      </w:r>
      <w:r w:rsidR="00756DE8">
        <w:rPr>
          <w:rFonts w:eastAsia="Arial" w:cs="Arial"/>
        </w:rPr>
        <w:t>Карачунского</w:t>
      </w:r>
      <w:r w:rsidRPr="007F4064">
        <w:rPr>
          <w:rFonts w:eastAsia="Arial" w:cs="Arial"/>
        </w:rPr>
        <w:t xml:space="preserve"> сельского поселения. </w:t>
      </w:r>
      <w:r w:rsidRPr="00106A72">
        <w:rPr>
          <w:rFonts w:eastAsia="Arial" w:cs="Arial"/>
        </w:rPr>
        <w:t>Развитие общественно-деловой зоны на перспективу</w:t>
      </w:r>
      <w:r w:rsidR="005E711B" w:rsidRPr="00106A72">
        <w:rPr>
          <w:rFonts w:eastAsia="Arial" w:cs="Arial"/>
        </w:rPr>
        <w:t xml:space="preserve"> планируется</w:t>
      </w:r>
      <w:r w:rsidR="00106A72" w:rsidRPr="00106A72">
        <w:rPr>
          <w:rFonts w:eastAsia="Arial" w:cs="Arial"/>
        </w:rPr>
        <w:t xml:space="preserve"> в селе </w:t>
      </w:r>
      <w:proofErr w:type="gramStart"/>
      <w:r w:rsidR="00106A72" w:rsidRPr="00106A72">
        <w:rPr>
          <w:rFonts w:eastAsia="Arial" w:cs="Arial"/>
        </w:rPr>
        <w:t>Карачун</w:t>
      </w:r>
      <w:proofErr w:type="gramEnd"/>
      <w:r w:rsidR="005E711B" w:rsidRPr="00106A72">
        <w:rPr>
          <w:rFonts w:eastAsia="Arial" w:cs="Arial"/>
        </w:rPr>
        <w:t>.</w:t>
      </w:r>
    </w:p>
    <w:p w:rsidR="003E0A8B" w:rsidRPr="00043EA7" w:rsidRDefault="00043EA7" w:rsidP="00043EA7">
      <w:pPr>
        <w:ind w:firstLine="567"/>
        <w:jc w:val="both"/>
        <w:rPr>
          <w:rFonts w:eastAsia="Arial" w:cs="Arial"/>
        </w:rPr>
      </w:pPr>
      <w:r>
        <w:rPr>
          <w:rFonts w:eastAsia="Arial" w:cs="Arial"/>
        </w:rPr>
        <w:t xml:space="preserve">3. </w:t>
      </w:r>
      <w:proofErr w:type="gramStart"/>
      <w:r w:rsidR="003E0A8B" w:rsidRPr="007F4064">
        <w:rPr>
          <w:rFonts w:eastAsia="Arial" w:cs="Arial"/>
        </w:rPr>
        <w:t xml:space="preserve">Земельные участки в составе </w:t>
      </w:r>
      <w:r w:rsidR="003E0A8B" w:rsidRPr="007F4064">
        <w:rPr>
          <w:rFonts w:eastAsia="Arial" w:cs="Arial"/>
          <w:b/>
          <w:bCs/>
          <w:color w:val="000000"/>
        </w:rPr>
        <w:t>зон инженерной и транспортной инфраструктур</w:t>
      </w:r>
      <w:r w:rsidR="003E0A8B" w:rsidRPr="007F4064">
        <w:rPr>
          <w:rFonts w:eastAsia="Arial" w:cs="Arial"/>
        </w:rPr>
        <w:t xml:space="preserve">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 </w:t>
      </w:r>
      <w:proofErr w:type="gramEnd"/>
    </w:p>
    <w:p w:rsidR="003E0A8B" w:rsidRDefault="00043EA7" w:rsidP="003E0A8B">
      <w:pPr>
        <w:ind w:firstLine="567"/>
        <w:jc w:val="both"/>
        <w:rPr>
          <w:rFonts w:eastAsia="Arial" w:cs="Arial"/>
        </w:rPr>
      </w:pPr>
      <w:r>
        <w:rPr>
          <w:rFonts w:eastAsia="Arial" w:cs="Arial"/>
        </w:rPr>
        <w:t>4</w:t>
      </w:r>
      <w:r w:rsidR="003E0A8B" w:rsidRPr="00167272">
        <w:rPr>
          <w:rFonts w:eastAsia="Arial" w:cs="Arial"/>
        </w:rPr>
        <w:t xml:space="preserve">. Земельные участки в составе </w:t>
      </w:r>
      <w:r w:rsidR="003E0A8B" w:rsidRPr="00167272">
        <w:rPr>
          <w:rFonts w:eastAsia="Arial" w:cs="Arial"/>
          <w:b/>
          <w:bCs/>
          <w:color w:val="000000"/>
        </w:rPr>
        <w:t>рекреационных зон</w:t>
      </w:r>
      <w:r w:rsidR="003E0A8B" w:rsidRPr="00167272">
        <w:rPr>
          <w:rFonts w:eastAsia="Arial" w:cs="Arial"/>
          <w:color w:val="000000"/>
        </w:rPr>
        <w:t>,</w:t>
      </w:r>
      <w:r w:rsidR="003E0A8B" w:rsidRPr="00167272">
        <w:rPr>
          <w:rFonts w:eastAsia="Arial" w:cs="Arial"/>
        </w:rPr>
        <w:t xml:space="preserve">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Планируется благоустройство и развитие сложившихся участков рекреационных зон.  Проектом предлагается  формирование рекреационной  зоны в центральной</w:t>
      </w:r>
      <w:r w:rsidR="005E711B">
        <w:rPr>
          <w:rFonts w:eastAsia="Arial" w:cs="Arial"/>
        </w:rPr>
        <w:t xml:space="preserve"> и восточной</w:t>
      </w:r>
      <w:r w:rsidR="003E0A8B" w:rsidRPr="00167272">
        <w:rPr>
          <w:rFonts w:eastAsia="Arial" w:cs="Arial"/>
        </w:rPr>
        <w:t xml:space="preserve"> части </w:t>
      </w:r>
      <w:r w:rsidR="005E711B">
        <w:rPr>
          <w:rFonts w:eastAsia="Arial" w:cs="Arial"/>
        </w:rPr>
        <w:t xml:space="preserve">села </w:t>
      </w:r>
      <w:proofErr w:type="gramStart"/>
      <w:r w:rsidR="005E711B">
        <w:rPr>
          <w:rFonts w:eastAsia="Arial" w:cs="Arial"/>
        </w:rPr>
        <w:t>Карачун</w:t>
      </w:r>
      <w:proofErr w:type="gramEnd"/>
      <w:r w:rsidR="003E0A8B" w:rsidRPr="00167272">
        <w:rPr>
          <w:rFonts w:eastAsia="Arial" w:cs="Arial"/>
        </w:rPr>
        <w:t>.</w:t>
      </w:r>
      <w:r w:rsidR="003E0A8B">
        <w:rPr>
          <w:rFonts w:eastAsia="Arial" w:cs="Arial"/>
        </w:rPr>
        <w:t xml:space="preserve"> </w:t>
      </w:r>
    </w:p>
    <w:p w:rsidR="003E0A8B" w:rsidRPr="007F4064" w:rsidRDefault="00043EA7" w:rsidP="003E0A8B">
      <w:pPr>
        <w:ind w:firstLine="567"/>
        <w:jc w:val="both"/>
      </w:pPr>
      <w:r>
        <w:rPr>
          <w:rFonts w:eastAsia="Arial" w:cs="Arial"/>
        </w:rPr>
        <w:t>5</w:t>
      </w:r>
      <w:r w:rsidR="003E0A8B" w:rsidRPr="007F4064">
        <w:rPr>
          <w:rFonts w:eastAsia="Arial" w:cs="Arial"/>
        </w:rPr>
        <w:t xml:space="preserve">. Земельные участки в составе </w:t>
      </w:r>
      <w:r w:rsidR="003E0A8B" w:rsidRPr="007F4064">
        <w:rPr>
          <w:rFonts w:eastAsia="Arial" w:cs="Arial"/>
          <w:b/>
          <w:bCs/>
          <w:color w:val="000000"/>
        </w:rPr>
        <w:t>зон сельскохозяйственного использования</w:t>
      </w:r>
      <w:r w:rsidR="003E0A8B" w:rsidRPr="007F4064">
        <w:rPr>
          <w:rFonts w:eastAsia="Arial" w:cs="Arial"/>
        </w:rPr>
        <w:t xml:space="preserve">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Развитие зоны сельскохозяйственного использования</w:t>
      </w:r>
      <w:r w:rsidR="00471404">
        <w:rPr>
          <w:rFonts w:eastAsia="Arial" w:cs="Arial"/>
        </w:rPr>
        <w:t xml:space="preserve"> на перспективу</w:t>
      </w:r>
      <w:r w:rsidR="003E0A8B" w:rsidRPr="007F4064">
        <w:rPr>
          <w:rFonts w:eastAsia="Arial" w:cs="Arial"/>
        </w:rPr>
        <w:t xml:space="preserve"> не предполагается.</w:t>
      </w:r>
    </w:p>
    <w:p w:rsidR="00C0050D" w:rsidRDefault="00043EA7" w:rsidP="00704383">
      <w:pPr>
        <w:ind w:firstLine="567"/>
        <w:jc w:val="both"/>
        <w:rPr>
          <w:rFonts w:eastAsia="Arial" w:cs="Arial"/>
        </w:rPr>
      </w:pPr>
      <w:r>
        <w:rPr>
          <w:rFonts w:eastAsia="Arial" w:cs="Arial"/>
        </w:rPr>
        <w:t>6</w:t>
      </w:r>
      <w:r w:rsidR="003E0A8B" w:rsidRPr="007F4064">
        <w:rPr>
          <w:rFonts w:eastAsia="Arial" w:cs="Arial"/>
        </w:rPr>
        <w:t xml:space="preserve">. Земельные участки в составе </w:t>
      </w:r>
      <w:r w:rsidR="003E0A8B" w:rsidRPr="007F4064">
        <w:rPr>
          <w:rFonts w:eastAsia="Arial" w:cs="Arial"/>
          <w:b/>
          <w:bCs/>
        </w:rPr>
        <w:t xml:space="preserve">зон специального </w:t>
      </w:r>
      <w:r w:rsidR="003E0A8B" w:rsidRPr="007F4064">
        <w:rPr>
          <w:rFonts w:eastAsia="Arial" w:cs="Arial"/>
        </w:rPr>
        <w:t xml:space="preserve">назначения предназначены для размещения кладбищ, скотомогильников, объектов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зонах. Зоны специального назначения на территории  населенных пунктов представлены </w:t>
      </w:r>
      <w:r w:rsidR="00C0050D">
        <w:rPr>
          <w:rFonts w:eastAsia="Arial" w:cs="Arial"/>
        </w:rPr>
        <w:t>4</w:t>
      </w:r>
      <w:r w:rsidR="003E0A8B" w:rsidRPr="007F4064">
        <w:rPr>
          <w:rFonts w:eastAsia="Arial" w:cs="Arial"/>
        </w:rPr>
        <w:t xml:space="preserve"> кладбищами. Требуется проведение благоустройст</w:t>
      </w:r>
      <w:r w:rsidR="00704383">
        <w:rPr>
          <w:rFonts w:eastAsia="Arial" w:cs="Arial"/>
        </w:rPr>
        <w:t>ва территории мест захоронения.</w:t>
      </w:r>
    </w:p>
    <w:p w:rsidR="00C0050D" w:rsidRDefault="00C0050D" w:rsidP="00A25E57">
      <w:pPr>
        <w:jc w:val="both"/>
        <w:rPr>
          <w:rFonts w:eastAsia="Arial" w:cs="Arial"/>
        </w:rPr>
      </w:pPr>
    </w:p>
    <w:p w:rsidR="003E0A8B" w:rsidRPr="00E07910" w:rsidRDefault="00525469" w:rsidP="00525469">
      <w:pPr>
        <w:ind w:firstLine="567"/>
        <w:jc w:val="center"/>
        <w:rPr>
          <w:b/>
          <w:bCs/>
          <w:i/>
          <w:iCs/>
        </w:rPr>
      </w:pPr>
      <w:r w:rsidRPr="00E07910">
        <w:rPr>
          <w:b/>
          <w:bCs/>
          <w:i/>
          <w:iCs/>
        </w:rPr>
        <w:t>2.3.2.</w:t>
      </w:r>
      <w:r w:rsidR="003E0A8B" w:rsidRPr="00E07910">
        <w:rPr>
          <w:b/>
          <w:bCs/>
          <w:i/>
          <w:iCs/>
        </w:rPr>
        <w:t>Градостроительное зонирование</w:t>
      </w:r>
    </w:p>
    <w:p w:rsidR="003E0A8B" w:rsidRPr="00C2766E" w:rsidRDefault="003E0A8B" w:rsidP="003E0A8B">
      <w:pPr>
        <w:ind w:firstLine="567"/>
        <w:jc w:val="both"/>
      </w:pPr>
      <w:r w:rsidRPr="00C2766E">
        <w:t xml:space="preserve">Градостроительное зонирование согласно ст.1 п.6 </w:t>
      </w:r>
      <w:proofErr w:type="spellStart"/>
      <w:r w:rsidRPr="00C2766E">
        <w:t>ГрК</w:t>
      </w:r>
      <w:proofErr w:type="spellEnd"/>
      <w:r w:rsidRPr="00C2766E">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3E0A8B" w:rsidRPr="00C2766E" w:rsidRDefault="003E0A8B" w:rsidP="003E0A8B">
      <w:pPr>
        <w:ind w:firstLine="567"/>
        <w:jc w:val="both"/>
      </w:pPr>
      <w:r w:rsidRPr="00C2766E">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3E0A8B" w:rsidRPr="00C2766E" w:rsidRDefault="003E0A8B" w:rsidP="003E0A8B">
      <w:pPr>
        <w:ind w:firstLine="567"/>
        <w:jc w:val="both"/>
      </w:pPr>
      <w:r w:rsidRPr="00C2766E">
        <w:t xml:space="preserve">После утверждения Генерального плана в ходе его реализации согласно ст. 30-32 </w:t>
      </w:r>
      <w:proofErr w:type="spellStart"/>
      <w:r w:rsidRPr="00C2766E">
        <w:t>ГрК</w:t>
      </w:r>
      <w:proofErr w:type="spellEnd"/>
      <w:r w:rsidRPr="00C2766E">
        <w:t xml:space="preserve"> РФ для </w:t>
      </w:r>
      <w:r w:rsidR="00756DE8">
        <w:t>Карачунского</w:t>
      </w:r>
      <w:r w:rsidRPr="00C2766E">
        <w:t xml:space="preserve">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3E0A8B" w:rsidRPr="00C2766E" w:rsidRDefault="003E0A8B" w:rsidP="003E0A8B">
      <w:pPr>
        <w:tabs>
          <w:tab w:val="left" w:pos="2977"/>
        </w:tabs>
        <w:ind w:firstLine="567"/>
        <w:jc w:val="both"/>
      </w:pPr>
      <w:r w:rsidRPr="00C2766E">
        <w:rPr>
          <w:rFonts w:eastAsia="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E0A8B" w:rsidRPr="00C2766E" w:rsidRDefault="003E0A8B" w:rsidP="003E0A8B">
      <w:pPr>
        <w:ind w:firstLine="567"/>
        <w:jc w:val="both"/>
      </w:pPr>
      <w:r w:rsidRPr="00C2766E">
        <w:t>В границах функциональных зон, определенных Генеральным планом, при разработке  правил землепользования и застройки  устанавливаются территориал</w:t>
      </w:r>
      <w:r>
        <w:t xml:space="preserve">ьные зоны - зоны, для которых </w:t>
      </w:r>
      <w:r w:rsidRPr="00C2766E">
        <w:t xml:space="preserve">определяются границы и устанавливаются градостроительные регламенты (ст.1 п.7 </w:t>
      </w:r>
      <w:proofErr w:type="spellStart"/>
      <w:r w:rsidRPr="00C2766E">
        <w:t>ГрК</w:t>
      </w:r>
      <w:proofErr w:type="spellEnd"/>
      <w:r w:rsidRPr="00C2766E">
        <w:t xml:space="preserve"> РФ).</w:t>
      </w:r>
    </w:p>
    <w:p w:rsidR="003E0A8B" w:rsidRPr="00C2766E" w:rsidRDefault="003E0A8B" w:rsidP="003E0A8B">
      <w:pPr>
        <w:ind w:firstLine="567"/>
        <w:jc w:val="both"/>
      </w:pPr>
      <w:r w:rsidRPr="00C2766E">
        <w:rPr>
          <w:spacing w:val="-5"/>
        </w:rPr>
        <w:t xml:space="preserve">В соответствии со ст. 31 п.1 Гр. К РФ, подготовка проекта правил землепользования и </w:t>
      </w:r>
      <w:r w:rsidRPr="00C2766E">
        <w:rPr>
          <w:spacing w:val="-5"/>
        </w:rPr>
        <w:lastRenderedPageBreak/>
        <w:t>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3E0A8B" w:rsidRPr="00C2766E" w:rsidRDefault="003E0A8B" w:rsidP="003E0A8B">
      <w:pPr>
        <w:ind w:firstLine="567"/>
        <w:jc w:val="both"/>
      </w:pPr>
      <w:r w:rsidRPr="00C2766E">
        <w:rPr>
          <w:rFonts w:eastAsia="Times New Roman"/>
          <w:iCs/>
          <w:spacing w:val="-5"/>
        </w:rPr>
        <w:t>В границах населенного пункта (</w:t>
      </w:r>
      <w:r w:rsidRPr="00C2766E">
        <w:rPr>
          <w:rFonts w:eastAsia="Arial" w:cs="Arial"/>
          <w:spacing w:val="-5"/>
        </w:rPr>
        <w:t xml:space="preserve">ст. 35, п.2 </w:t>
      </w:r>
      <w:proofErr w:type="spellStart"/>
      <w:r w:rsidRPr="00C2766E">
        <w:rPr>
          <w:rFonts w:eastAsia="Arial" w:cs="Arial"/>
          <w:spacing w:val="-5"/>
        </w:rPr>
        <w:t>ГрК</w:t>
      </w:r>
      <w:proofErr w:type="spellEnd"/>
      <w:r w:rsidRPr="00C2766E">
        <w:rPr>
          <w:rFonts w:eastAsia="Arial" w:cs="Arial"/>
          <w:spacing w:val="-5"/>
        </w:rPr>
        <w:t xml:space="preserve"> РФ) </w:t>
      </w:r>
      <w:r w:rsidRPr="00C2766E">
        <w:rPr>
          <w:rFonts w:eastAsia="Times New Roman"/>
          <w:iCs/>
          <w:spacing w:val="-5"/>
        </w:rPr>
        <w:t xml:space="preserve"> могут определяться </w:t>
      </w:r>
      <w:r w:rsidRPr="00C2766E">
        <w:rPr>
          <w:rFonts w:eastAsia="Arial" w:cs="Arial"/>
          <w:spacing w:val="-5"/>
        </w:rPr>
        <w:t xml:space="preserve"> </w:t>
      </w:r>
      <w:r w:rsidRPr="00C2766E">
        <w:rPr>
          <w:rFonts w:eastAsia="Times New Roman"/>
          <w:iCs/>
          <w:spacing w:val="-5"/>
        </w:rPr>
        <w:t>следующие территориальные зоны с учетом элементов планировочной структуры:</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застройки индивидуальными жилыми домами;</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застройки малоэтажными жилыми домами;</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застройки </w:t>
      </w:r>
      <w:proofErr w:type="spellStart"/>
      <w:r w:rsidRPr="00C2766E">
        <w:rPr>
          <w:rFonts w:eastAsia="Times New Roman"/>
          <w:iCs/>
          <w:spacing w:val="-5"/>
        </w:rPr>
        <w:t>среднеэтажными</w:t>
      </w:r>
      <w:proofErr w:type="spellEnd"/>
      <w:r w:rsidRPr="00C2766E">
        <w:rPr>
          <w:rFonts w:eastAsia="Times New Roman"/>
          <w:iCs/>
          <w:spacing w:val="-5"/>
        </w:rPr>
        <w:t xml:space="preserve"> жилыми домами;</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жилой застройки иных видов;</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общественно-деловые зоны;</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инженерных и транспортных инфраструктур;</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рекреационные зоны;</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зоны специального назначения;</w:t>
      </w:r>
    </w:p>
    <w:p w:rsidR="003E0A8B" w:rsidRPr="00C2766E" w:rsidRDefault="003E0A8B" w:rsidP="003E0A8B">
      <w:pPr>
        <w:numPr>
          <w:ilvl w:val="1"/>
          <w:numId w:val="4"/>
        </w:numPr>
        <w:tabs>
          <w:tab w:val="clear" w:pos="1184"/>
          <w:tab w:val="left" w:pos="0"/>
        </w:tabs>
        <w:ind w:firstLine="567"/>
        <w:jc w:val="both"/>
        <w:rPr>
          <w:rFonts w:eastAsia="Times New Roman"/>
          <w:iCs/>
          <w:spacing w:val="-5"/>
        </w:rPr>
      </w:pPr>
      <w:r w:rsidRPr="00C2766E">
        <w:rPr>
          <w:rFonts w:eastAsia="Times New Roman"/>
          <w:iCs/>
          <w:spacing w:val="-5"/>
        </w:rPr>
        <w:t xml:space="preserve"> иные территориальные зоны.</w:t>
      </w:r>
    </w:p>
    <w:p w:rsidR="003E0A8B" w:rsidRPr="00C2766E" w:rsidRDefault="003E0A8B" w:rsidP="003E0A8B">
      <w:pPr>
        <w:tabs>
          <w:tab w:val="left" w:pos="0"/>
        </w:tabs>
        <w:ind w:firstLine="567"/>
        <w:jc w:val="both"/>
        <w:rPr>
          <w:rFonts w:eastAsia="Arial" w:cs="Arial"/>
        </w:rPr>
      </w:pPr>
      <w:r w:rsidRPr="00C2766E">
        <w:rPr>
          <w:rFonts w:eastAsia="Arial" w:cs="Arial"/>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3E0A8B" w:rsidRPr="00C2766E" w:rsidRDefault="003E0A8B" w:rsidP="003E0A8B">
      <w:pPr>
        <w:tabs>
          <w:tab w:val="left" w:pos="0"/>
        </w:tabs>
        <w:ind w:firstLine="567"/>
        <w:jc w:val="both"/>
        <w:rPr>
          <w:rFonts w:eastAsia="Arial" w:cs="Arial"/>
        </w:rPr>
      </w:pPr>
      <w:proofErr w:type="gramStart"/>
      <w:r w:rsidRPr="00C2766E">
        <w:rPr>
          <w:rFonts w:eastAsia="Times New Roman"/>
          <w:iCs/>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756DE8">
        <w:rPr>
          <w:rFonts w:eastAsia="Times New Roman"/>
          <w:iCs/>
        </w:rPr>
        <w:t>Рамонского</w:t>
      </w:r>
      <w:r w:rsidRPr="00C2766E">
        <w:rPr>
          <w:rFonts w:eastAsia="Times New Roman"/>
          <w:iCs/>
        </w:rPr>
        <w:t xml:space="preserve"> муниципального района, в составе которых должны быть определены ограничения по охранным зонам инженерно-транспортных коммуникаций, расположенным на территории сельского поселения, по требованиям охраны объектов культурного наследия, границы зон с особым использованием территории, границы зон</w:t>
      </w:r>
      <w:r w:rsidR="00043EA7">
        <w:rPr>
          <w:rFonts w:eastAsia="Times New Roman"/>
          <w:iCs/>
        </w:rPr>
        <w:t>,</w:t>
      </w:r>
      <w:r w:rsidRPr="00C2766E">
        <w:rPr>
          <w:rFonts w:eastAsia="Times New Roman"/>
          <w:iCs/>
        </w:rPr>
        <w:t xml:space="preserve"> подверженных риску возникновения чрезвычайных ситуаций природного и техногенного характера, генеральный план</w:t>
      </w:r>
      <w:proofErr w:type="gramEnd"/>
      <w:r w:rsidRPr="00C2766E">
        <w:rPr>
          <w:rFonts w:eastAsia="Times New Roman"/>
          <w:iCs/>
        </w:rPr>
        <w:t xml:space="preserve"> сельского поселения может подвергаться корректировке, по мере разработки и утверждения соответствующей градостроительной документации.  </w:t>
      </w:r>
    </w:p>
    <w:p w:rsidR="003E0A8B" w:rsidRPr="00C2766E" w:rsidRDefault="003E0A8B" w:rsidP="003E0A8B">
      <w:pPr>
        <w:rPr>
          <w:b/>
        </w:rPr>
      </w:pPr>
    </w:p>
    <w:p w:rsidR="003E0A8B" w:rsidRPr="008C564D" w:rsidRDefault="003E0A8B" w:rsidP="008C564D">
      <w:pPr>
        <w:ind w:firstLine="567"/>
        <w:jc w:val="center"/>
        <w:rPr>
          <w:b/>
          <w:bCs/>
          <w:i/>
          <w:iCs/>
        </w:rPr>
      </w:pPr>
      <w:r w:rsidRPr="008C564D">
        <w:rPr>
          <w:b/>
          <w:bCs/>
          <w:i/>
          <w:iCs/>
        </w:rPr>
        <w:t>2.3.3. Архитектурно-планировочное освоение</w:t>
      </w:r>
    </w:p>
    <w:p w:rsidR="003E0A8B" w:rsidRPr="00C2766E" w:rsidRDefault="003E0A8B" w:rsidP="003E0A8B">
      <w:pPr>
        <w:ind w:firstLine="567"/>
        <w:jc w:val="both"/>
        <w:rPr>
          <w:rFonts w:eastAsia="Times New Roman"/>
          <w:iCs/>
        </w:rPr>
      </w:pPr>
      <w:proofErr w:type="gramStart"/>
      <w:r w:rsidRPr="00C2766E">
        <w:t xml:space="preserve">В основу планировочного решения Генерального плана </w:t>
      </w:r>
      <w:r w:rsidR="00756DE8">
        <w:t>Карачунского</w:t>
      </w:r>
      <w:r w:rsidRPr="00C2766E">
        <w:t xml:space="preserve"> сельского поселения положена идея организации </w:t>
      </w:r>
      <w:r w:rsidR="00043EA7">
        <w:t xml:space="preserve">на базе существующих - </w:t>
      </w:r>
      <w:r w:rsidRPr="00C2766E">
        <w:t>современных благо</w:t>
      </w:r>
      <w:r w:rsidR="009314C4">
        <w:t xml:space="preserve">устроенных населенных пунктов, </w:t>
      </w:r>
      <w:r w:rsidRPr="00C2766E">
        <w:t xml:space="preserve">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w:t>
      </w:r>
      <w:r w:rsidR="00043EA7">
        <w:t>ых пунктов</w:t>
      </w:r>
      <w:r w:rsidRPr="00C2766E">
        <w:t xml:space="preserve">, с учетом сложившихся транспортных связей, природно-ландшафтного окружения, </w:t>
      </w:r>
      <w:r w:rsidRPr="00C2766E">
        <w:rPr>
          <w:rFonts w:eastAsia="Times New Roman"/>
          <w:iCs/>
        </w:rPr>
        <w:t>состояния окружающей среды</w:t>
      </w:r>
      <w:r w:rsidRPr="00C2766E">
        <w:t xml:space="preserve">, </w:t>
      </w:r>
      <w:r w:rsidRPr="00C2766E">
        <w:rPr>
          <w:rFonts w:eastAsia="Times New Roman"/>
          <w:iCs/>
        </w:rPr>
        <w:t>планировочных ограничений и сложившихся тенденций развития сельских территорий.</w:t>
      </w:r>
      <w:proofErr w:type="gramEnd"/>
      <w:r w:rsidRPr="00C2766E">
        <w:rPr>
          <w:rFonts w:eastAsia="Times New Roman"/>
          <w:iCs/>
        </w:rPr>
        <w:t xml:space="preserve"> Оптимальный выбор направления развития </w:t>
      </w:r>
      <w:r w:rsidR="00756DE8">
        <w:rPr>
          <w:rFonts w:eastAsia="Times New Roman"/>
          <w:iCs/>
        </w:rPr>
        <w:t>Карачунского</w:t>
      </w:r>
      <w:r w:rsidRPr="00C2766E">
        <w:rPr>
          <w:rFonts w:eastAsia="Times New Roman"/>
          <w:iCs/>
        </w:rPr>
        <w:t xml:space="preserve"> сельского поселения позволит обеспечить комплексное, экономически обоснованное развитие всех систем поселения. </w:t>
      </w:r>
    </w:p>
    <w:p w:rsidR="003E0A8B" w:rsidRPr="00C2766E" w:rsidRDefault="003E0A8B" w:rsidP="003E0A8B">
      <w:pPr>
        <w:ind w:firstLine="567"/>
        <w:jc w:val="both"/>
        <w:rPr>
          <w:rFonts w:eastAsia="Times New Roman"/>
          <w:iCs/>
        </w:rPr>
      </w:pPr>
      <w:r w:rsidRPr="00C2766E">
        <w:t xml:space="preserve">К основным ограничениям градостроительной деятельности </w:t>
      </w:r>
      <w:r w:rsidR="00E32F09" w:rsidRPr="00C2766E">
        <w:t xml:space="preserve">в границах сельского поселения </w:t>
      </w:r>
      <w:r w:rsidRPr="00C2766E">
        <w:t>относятся зоны с особыми условиями использования территории</w:t>
      </w:r>
      <w:r w:rsidR="00E32F09">
        <w:t xml:space="preserve">. </w:t>
      </w:r>
      <w:r w:rsidRPr="00C2766E">
        <w:t xml:space="preserve">В соответствии со ст.1 п.4 </w:t>
      </w:r>
      <w:proofErr w:type="spellStart"/>
      <w:r w:rsidRPr="00C2766E">
        <w:t>ГрК</w:t>
      </w:r>
      <w:proofErr w:type="spellEnd"/>
      <w:r w:rsidRPr="00C2766E">
        <w:t xml:space="preserve"> РФ к зонам с особыми условиями использования территории отнесены:</w:t>
      </w:r>
    </w:p>
    <w:p w:rsidR="003E0A8B" w:rsidRPr="00C2766E" w:rsidRDefault="003E0A8B" w:rsidP="003E0A8B">
      <w:pPr>
        <w:ind w:firstLine="567"/>
        <w:jc w:val="both"/>
        <w:rPr>
          <w:rFonts w:eastAsia="Times New Roman"/>
          <w:iCs/>
        </w:rPr>
      </w:pPr>
      <w:r w:rsidRPr="00C2766E">
        <w:t xml:space="preserve">– </w:t>
      </w:r>
      <w:proofErr w:type="spellStart"/>
      <w:r w:rsidRPr="00C2766E">
        <w:t>водоохранные</w:t>
      </w:r>
      <w:proofErr w:type="spellEnd"/>
      <w:r w:rsidRPr="00C2766E">
        <w:t xml:space="preserve"> зоны и прибрежные полосы водных объектов; </w:t>
      </w:r>
    </w:p>
    <w:p w:rsidR="003E0A8B" w:rsidRPr="00C2766E" w:rsidRDefault="003E0A8B" w:rsidP="003E0A8B">
      <w:pPr>
        <w:ind w:firstLine="567"/>
        <w:jc w:val="both"/>
        <w:rPr>
          <w:rFonts w:eastAsia="Times New Roman"/>
          <w:iCs/>
        </w:rPr>
      </w:pPr>
      <w:r w:rsidRPr="00C2766E">
        <w:t>– зоны охраны источников питьевого водоснабжения;</w:t>
      </w:r>
    </w:p>
    <w:p w:rsidR="003E0A8B" w:rsidRPr="00C2766E" w:rsidRDefault="003E0A8B" w:rsidP="003E0A8B">
      <w:pPr>
        <w:ind w:firstLine="567"/>
        <w:jc w:val="both"/>
        <w:rPr>
          <w:rFonts w:eastAsia="Times New Roman"/>
          <w:iCs/>
        </w:rPr>
      </w:pPr>
      <w:r w:rsidRPr="00C2766E">
        <w:t>– санитарно-защитные зоны;</w:t>
      </w:r>
      <w:r w:rsidRPr="00C2766E">
        <w:rPr>
          <w:b/>
          <w:bCs/>
        </w:rPr>
        <w:t xml:space="preserve"> </w:t>
      </w:r>
    </w:p>
    <w:p w:rsidR="003E0A8B" w:rsidRPr="00C2766E" w:rsidRDefault="003E0A8B" w:rsidP="00EA2D54">
      <w:pPr>
        <w:pStyle w:val="ConsNormal"/>
        <w:numPr>
          <w:ilvl w:val="0"/>
          <w:numId w:val="17"/>
        </w:numPr>
        <w:tabs>
          <w:tab w:val="clear" w:pos="720"/>
          <w:tab w:val="left" w:pos="0"/>
        </w:tabs>
        <w:ind w:left="0" w:right="0" w:firstLine="567"/>
        <w:jc w:val="both"/>
        <w:rPr>
          <w:rFonts w:ascii="Times New Roman" w:hAnsi="Times New Roman"/>
          <w:sz w:val="24"/>
          <w:szCs w:val="24"/>
        </w:rPr>
      </w:pPr>
      <w:r w:rsidRPr="00C2766E">
        <w:rPr>
          <w:rFonts w:ascii="Times New Roman" w:hAnsi="Times New Roman"/>
          <w:sz w:val="24"/>
          <w:szCs w:val="24"/>
        </w:rPr>
        <w:t>охранные зоны объектов инженерной и транспортной инфраструктуры;</w:t>
      </w:r>
    </w:p>
    <w:p w:rsidR="003E0A8B" w:rsidRPr="00C2766E" w:rsidRDefault="003E0A8B" w:rsidP="00EA2D54">
      <w:pPr>
        <w:pStyle w:val="ConsNormal"/>
        <w:numPr>
          <w:ilvl w:val="0"/>
          <w:numId w:val="17"/>
        </w:numPr>
        <w:tabs>
          <w:tab w:val="clear" w:pos="720"/>
          <w:tab w:val="left" w:pos="0"/>
        </w:tabs>
        <w:ind w:left="0" w:right="0" w:firstLine="567"/>
        <w:jc w:val="both"/>
        <w:rPr>
          <w:rFonts w:ascii="Times New Roman" w:hAnsi="Times New Roman"/>
          <w:bCs/>
          <w:sz w:val="24"/>
          <w:szCs w:val="24"/>
        </w:rPr>
      </w:pPr>
      <w:r w:rsidRPr="00C2766E">
        <w:rPr>
          <w:rFonts w:ascii="Times New Roman" w:hAnsi="Times New Roman"/>
          <w:bCs/>
          <w:sz w:val="24"/>
          <w:szCs w:val="24"/>
        </w:rPr>
        <w:t>зоны охраны объектов культурного наследия;</w:t>
      </w:r>
    </w:p>
    <w:p w:rsidR="003E0A8B" w:rsidRPr="00C2766E" w:rsidRDefault="003E0A8B" w:rsidP="00EA2D54">
      <w:pPr>
        <w:pStyle w:val="ConsNormal"/>
        <w:numPr>
          <w:ilvl w:val="0"/>
          <w:numId w:val="17"/>
        </w:numPr>
        <w:tabs>
          <w:tab w:val="clear" w:pos="720"/>
          <w:tab w:val="left" w:pos="0"/>
        </w:tabs>
        <w:ind w:left="0" w:right="0" w:firstLine="567"/>
        <w:jc w:val="both"/>
        <w:rPr>
          <w:rFonts w:ascii="Times New Roman" w:hAnsi="Times New Roman"/>
          <w:spacing w:val="-5"/>
          <w:sz w:val="24"/>
          <w:szCs w:val="24"/>
        </w:rPr>
      </w:pPr>
      <w:r w:rsidRPr="00C2766E">
        <w:rPr>
          <w:rFonts w:ascii="Times New Roman" w:hAnsi="Times New Roman"/>
          <w:spacing w:val="-5"/>
          <w:sz w:val="24"/>
          <w:szCs w:val="24"/>
        </w:rPr>
        <w:t>иные зоны, устанавливаемые законодательством Российской Федерации.</w:t>
      </w:r>
    </w:p>
    <w:p w:rsidR="003E0A8B" w:rsidRPr="00C2766E" w:rsidRDefault="003E0A8B" w:rsidP="003E0A8B">
      <w:pPr>
        <w:ind w:firstLine="567"/>
        <w:jc w:val="both"/>
        <w:rPr>
          <w:rFonts w:eastAsia="Times New Roman" w:cs="Arial"/>
        </w:rPr>
      </w:pPr>
      <w:r w:rsidRPr="00C2766E">
        <w:rPr>
          <w:rFonts w:eastAsia="Times New Roman" w:cs="Arial"/>
        </w:rPr>
        <w:t xml:space="preserve">Проектом Генерального плана </w:t>
      </w:r>
      <w:r w:rsidR="00756DE8">
        <w:rPr>
          <w:rFonts w:eastAsia="Times New Roman" w:cs="Arial"/>
        </w:rPr>
        <w:t>Карачунского</w:t>
      </w:r>
      <w:r w:rsidRPr="00C2766E">
        <w:rPr>
          <w:rFonts w:eastAsia="Times New Roman" w:cs="Arial"/>
        </w:rPr>
        <w:t xml:space="preserve">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w:t>
      </w:r>
      <w:r w:rsidRPr="00C2766E">
        <w:rPr>
          <w:rFonts w:eastAsia="Times New Roman" w:cs="Arial"/>
        </w:rPr>
        <w:lastRenderedPageBreak/>
        <w:t xml:space="preserve">20 лет, с выделением первой очереди на 10 лет (2020 г.), расчетный срок - в </w:t>
      </w:r>
      <w:smartTag w:uri="urn:schemas-microsoft-com:office:smarttags" w:element="metricconverter">
        <w:smartTagPr>
          <w:attr w:name="ProductID" w:val="2030 г"/>
        </w:smartTagPr>
        <w:r w:rsidRPr="00C2766E">
          <w:rPr>
            <w:rFonts w:eastAsia="Times New Roman" w:cs="Arial"/>
          </w:rPr>
          <w:t>2030 г</w:t>
        </w:r>
      </w:smartTag>
      <w:r w:rsidRPr="00C2766E">
        <w:rPr>
          <w:rFonts w:eastAsia="Times New Roman" w:cs="Arial"/>
        </w:rPr>
        <w:t>.</w:t>
      </w:r>
    </w:p>
    <w:p w:rsidR="003E0A8B" w:rsidRPr="00C2766E" w:rsidRDefault="003E0A8B" w:rsidP="003E0A8B">
      <w:pPr>
        <w:ind w:firstLine="567"/>
        <w:jc w:val="both"/>
        <w:rPr>
          <w:rFonts w:eastAsia="Times New Roman" w:cs="Arial"/>
        </w:rPr>
      </w:pPr>
      <w:r w:rsidRPr="00C2766E">
        <w:t>Основной задачей пространственного развития на перспективу является формирование единого комплексного архитектурно-</w:t>
      </w:r>
      <w:proofErr w:type="gramStart"/>
      <w:r w:rsidRPr="00C2766E">
        <w:t>планировочного решения</w:t>
      </w:r>
      <w:proofErr w:type="gramEnd"/>
      <w:r w:rsidRPr="00C2766E">
        <w:t xml:space="preserve"> застройки населённых пунктов. Важным структурным элементом сельского населенного пункта является общественный центр, на его территории необходимо обеспечить</w:t>
      </w:r>
      <w:r w:rsidRPr="00C2766E">
        <w:rPr>
          <w:sz w:val="20"/>
        </w:rPr>
        <w:t xml:space="preserve"> </w:t>
      </w:r>
      <w:r w:rsidRPr="00C2766E">
        <w:t xml:space="preserve">связь планировочных и композиционных схем общественных зданий, которые составят застройку центра. </w:t>
      </w:r>
    </w:p>
    <w:p w:rsidR="003E0A8B" w:rsidRPr="00C2766E" w:rsidRDefault="003E0A8B" w:rsidP="003E0A8B">
      <w:pPr>
        <w:ind w:firstLine="567"/>
        <w:jc w:val="both"/>
        <w:rPr>
          <w:rFonts w:eastAsia="Times New Roman" w:cs="Arial"/>
        </w:rPr>
      </w:pPr>
      <w:r w:rsidRPr="00C2766E">
        <w:t>Кроме того, необходим снос жилищного фонда по ветхости жилых домов выше 70 % износа и реконструкция кварталов с предоставлением гражданам равноценного жилья в соответствии с социальной нормой жилья, а так же с выплатой установленных компенсаций владельцам усадебных участков (согласно Жилищному кодексу РФ). На освободившихся территориях предполагается возведение индивидуальной жилой застройки.</w:t>
      </w:r>
    </w:p>
    <w:p w:rsidR="003E0A8B" w:rsidRPr="000F6D1C" w:rsidRDefault="00787C24" w:rsidP="003E0A8B">
      <w:pPr>
        <w:ind w:firstLine="567"/>
        <w:jc w:val="center"/>
        <w:rPr>
          <w:b/>
          <w:bCs/>
        </w:rPr>
      </w:pPr>
      <w:r>
        <w:rPr>
          <w:b/>
          <w:bCs/>
        </w:rPr>
        <w:t xml:space="preserve">Село </w:t>
      </w:r>
      <w:proofErr w:type="gramStart"/>
      <w:r>
        <w:rPr>
          <w:b/>
          <w:bCs/>
        </w:rPr>
        <w:t>Карачун</w:t>
      </w:r>
      <w:proofErr w:type="gramEnd"/>
    </w:p>
    <w:p w:rsidR="00D94E65" w:rsidRPr="009A12E2" w:rsidRDefault="00D94E65" w:rsidP="003E0A8B">
      <w:pPr>
        <w:widowControl/>
        <w:ind w:firstLine="567"/>
        <w:jc w:val="both"/>
        <w:rPr>
          <w:rFonts w:eastAsia="Times New Roman" w:cs="Arial"/>
        </w:rPr>
      </w:pPr>
      <w:r>
        <w:rPr>
          <w:rFonts w:eastAsia="Times New Roman"/>
        </w:rPr>
        <w:t>Жилищное строительство</w:t>
      </w:r>
      <w:r w:rsidR="00787C24">
        <w:rPr>
          <w:rFonts w:eastAsia="Times New Roman"/>
        </w:rPr>
        <w:t xml:space="preserve"> </w:t>
      </w:r>
      <w:r w:rsidR="00B46DEB">
        <w:rPr>
          <w:rFonts w:eastAsia="Times New Roman"/>
        </w:rPr>
        <w:t>в существующих границах</w:t>
      </w:r>
      <w:r w:rsidR="00787C24">
        <w:rPr>
          <w:rFonts w:eastAsia="Times New Roman"/>
        </w:rPr>
        <w:t xml:space="preserve"> населенного </w:t>
      </w:r>
      <w:proofErr w:type="gramStart"/>
      <w:r w:rsidR="00787C24">
        <w:rPr>
          <w:rFonts w:eastAsia="Times New Roman"/>
        </w:rPr>
        <w:t>пункта</w:t>
      </w:r>
      <w:proofErr w:type="gramEnd"/>
      <w:r>
        <w:rPr>
          <w:rFonts w:eastAsia="Times New Roman"/>
        </w:rPr>
        <w:t xml:space="preserve"> </w:t>
      </w:r>
      <w:r w:rsidR="00B46DEB">
        <w:rPr>
          <w:rFonts w:eastAsia="Times New Roman"/>
        </w:rPr>
        <w:t>возможно осуществлять на свободных территориях</w:t>
      </w:r>
      <w:r w:rsidR="00775864">
        <w:rPr>
          <w:rFonts w:eastAsia="Times New Roman"/>
        </w:rPr>
        <w:t xml:space="preserve"> в случае уплотнения застройки</w:t>
      </w:r>
      <w:r w:rsidR="00C0050D">
        <w:rPr>
          <w:rFonts w:eastAsia="Times New Roman"/>
        </w:rPr>
        <w:t>.</w:t>
      </w:r>
      <w:r>
        <w:rPr>
          <w:rFonts w:eastAsia="Times New Roman"/>
        </w:rPr>
        <w:t xml:space="preserve"> </w:t>
      </w:r>
      <w:r w:rsidR="00652BD4">
        <w:rPr>
          <w:rFonts w:eastAsia="Times New Roman"/>
        </w:rPr>
        <w:t>В</w:t>
      </w:r>
      <w:r w:rsidR="00EF506A">
        <w:rPr>
          <w:rFonts w:eastAsia="Times New Roman"/>
        </w:rPr>
        <w:t xml:space="preserve"> центральной части поселка на перспективу запланировано развитие общественно-деловой зоны</w:t>
      </w:r>
      <w:r w:rsidR="002D10FA">
        <w:rPr>
          <w:rFonts w:eastAsia="Times New Roman"/>
        </w:rPr>
        <w:t>: формирование современного общественного центра с комплексом инфраструктуры обслуживания, отвечающим всем требованиям потребителей.</w:t>
      </w:r>
      <w:r w:rsidR="002D10FA" w:rsidRPr="002D10FA">
        <w:t xml:space="preserve"> </w:t>
      </w:r>
      <w:r w:rsidR="00EF506A">
        <w:rPr>
          <w:rFonts w:eastAsia="Times New Roman"/>
        </w:rPr>
        <w:t xml:space="preserve">Генеральным планом предусмотрено развитие парковой зоны в центральной части </w:t>
      </w:r>
      <w:r w:rsidR="00787C24">
        <w:rPr>
          <w:rFonts w:eastAsia="Times New Roman"/>
        </w:rPr>
        <w:t xml:space="preserve">села </w:t>
      </w:r>
      <w:proofErr w:type="gramStart"/>
      <w:r w:rsidR="00787C24">
        <w:rPr>
          <w:rFonts w:eastAsia="Times New Roman"/>
        </w:rPr>
        <w:t>Карачун</w:t>
      </w:r>
      <w:proofErr w:type="gramEnd"/>
      <w:r w:rsidR="00787C24">
        <w:rPr>
          <w:rFonts w:eastAsia="Times New Roman"/>
        </w:rPr>
        <w:t xml:space="preserve"> и развитие рекреационной зоны в восточной части населенного пункта</w:t>
      </w:r>
      <w:r w:rsidR="00EF506A">
        <w:rPr>
          <w:rFonts w:eastAsia="Times New Roman"/>
        </w:rPr>
        <w:t>.</w:t>
      </w:r>
      <w:r w:rsidR="00E53BBF">
        <w:rPr>
          <w:rFonts w:eastAsia="Times New Roman"/>
        </w:rPr>
        <w:t xml:space="preserve"> Развитие функциональных зон в </w:t>
      </w:r>
      <w:r w:rsidR="00545E7F">
        <w:rPr>
          <w:rFonts w:eastAsia="Times New Roman"/>
        </w:rPr>
        <w:t xml:space="preserve">существующих </w:t>
      </w:r>
      <w:r w:rsidR="00E53BBF">
        <w:rPr>
          <w:rFonts w:eastAsia="Times New Roman"/>
        </w:rPr>
        <w:t>границах населенного пункта возможно за счет использования резервных территорий.</w:t>
      </w:r>
    </w:p>
    <w:p w:rsidR="003E0A8B" w:rsidRDefault="003E0A8B" w:rsidP="00D85D43">
      <w:pPr>
        <w:widowControl/>
        <w:tabs>
          <w:tab w:val="left" w:pos="9353"/>
        </w:tabs>
        <w:suppressAutoHyphens w:val="0"/>
        <w:autoSpaceDE w:val="0"/>
        <w:autoSpaceDN w:val="0"/>
        <w:adjustRightInd w:val="0"/>
        <w:ind w:firstLine="567"/>
        <w:jc w:val="both"/>
        <w:rPr>
          <w:rFonts w:eastAsia="TimesNewRoman"/>
          <w:kern w:val="0"/>
          <w:lang w:eastAsia="ru-RU"/>
        </w:rPr>
      </w:pPr>
      <w:r w:rsidRPr="00106A72">
        <w:rPr>
          <w:rFonts w:eastAsia="TimesNewRoman"/>
          <w:kern w:val="0"/>
          <w:lang w:eastAsia="ru-RU"/>
        </w:rPr>
        <w:t xml:space="preserve">В границы села планируется включение территории, общей площадью </w:t>
      </w:r>
      <w:r w:rsidR="00106A72">
        <w:rPr>
          <w:rFonts w:eastAsia="TimesNewRoman"/>
          <w:kern w:val="0"/>
          <w:lang w:eastAsia="ru-RU"/>
        </w:rPr>
        <w:t>40,40</w:t>
      </w:r>
      <w:r w:rsidRPr="00106A72">
        <w:rPr>
          <w:rFonts w:eastAsia="TimesNewRoman"/>
          <w:kern w:val="0"/>
          <w:lang w:eastAsia="ru-RU"/>
        </w:rPr>
        <w:t xml:space="preserve"> га,</w:t>
      </w:r>
      <w:r>
        <w:rPr>
          <w:rFonts w:eastAsia="TimesNewRoman"/>
          <w:kern w:val="0"/>
          <w:lang w:eastAsia="ru-RU"/>
        </w:rPr>
        <w:t xml:space="preserve"> </w:t>
      </w:r>
      <w:r w:rsidRPr="00167272">
        <w:rPr>
          <w:rFonts w:eastAsia="TimesNewRoman"/>
          <w:kern w:val="0"/>
          <w:lang w:eastAsia="ru-RU"/>
        </w:rPr>
        <w:t>предназначенной для комплексного освоения</w:t>
      </w:r>
      <w:r w:rsidR="003C7E2B">
        <w:rPr>
          <w:rFonts w:eastAsia="TimesNewRoman"/>
          <w:kern w:val="0"/>
          <w:lang w:eastAsia="ru-RU"/>
        </w:rPr>
        <w:t>,</w:t>
      </w:r>
      <w:r w:rsidR="000A1B08">
        <w:rPr>
          <w:rFonts w:eastAsia="TimesNewRoman"/>
          <w:kern w:val="0"/>
          <w:lang w:eastAsia="ru-RU"/>
        </w:rPr>
        <w:t xml:space="preserve"> в частности для строительства жилья сезонного использования</w:t>
      </w:r>
      <w:r w:rsidR="002D10FA">
        <w:rPr>
          <w:rFonts w:eastAsia="TimesNewRoman"/>
          <w:kern w:val="0"/>
          <w:lang w:eastAsia="ru-RU"/>
        </w:rPr>
        <w:t>,</w:t>
      </w:r>
      <w:r w:rsidRPr="00167272">
        <w:rPr>
          <w:rFonts w:eastAsia="TimesNewRoman"/>
          <w:kern w:val="0"/>
          <w:lang w:eastAsia="ru-RU"/>
        </w:rPr>
        <w:t xml:space="preserve"> объектов социальной и культурно-бытовой сферы. Объекты повседневного пользования предлагается разместить в жилой</w:t>
      </w:r>
      <w:r>
        <w:rPr>
          <w:rFonts w:eastAsia="TimesNewRoman"/>
          <w:kern w:val="0"/>
          <w:lang w:eastAsia="ru-RU"/>
        </w:rPr>
        <w:t xml:space="preserve"> </w:t>
      </w:r>
      <w:r w:rsidRPr="00167272">
        <w:rPr>
          <w:rFonts w:eastAsia="TimesNewRoman"/>
          <w:kern w:val="0"/>
          <w:lang w:eastAsia="ru-RU"/>
        </w:rPr>
        <w:t>застройке.</w:t>
      </w:r>
    </w:p>
    <w:p w:rsidR="009D02D3" w:rsidRPr="00167272" w:rsidRDefault="009D02D3" w:rsidP="003E0A8B">
      <w:pPr>
        <w:widowControl/>
        <w:suppressAutoHyphens w:val="0"/>
        <w:autoSpaceDE w:val="0"/>
        <w:autoSpaceDN w:val="0"/>
        <w:adjustRightInd w:val="0"/>
        <w:jc w:val="both"/>
        <w:rPr>
          <w:rFonts w:eastAsia="TimesNewRoman"/>
          <w:kern w:val="0"/>
          <w:lang w:eastAsia="ru-RU"/>
        </w:rPr>
      </w:pPr>
    </w:p>
    <w:p w:rsidR="003E0A8B" w:rsidRPr="0066090D" w:rsidRDefault="00275E87" w:rsidP="003E0A8B">
      <w:pPr>
        <w:ind w:firstLine="567"/>
        <w:jc w:val="center"/>
        <w:rPr>
          <w:rFonts w:eastAsia="Times New Roman" w:cs="Arial"/>
          <w:b/>
          <w:bCs/>
        </w:rPr>
      </w:pPr>
      <w:r>
        <w:rPr>
          <w:rFonts w:eastAsia="Times New Roman" w:cs="Arial"/>
          <w:b/>
          <w:bCs/>
        </w:rPr>
        <w:t>Село Пекшево</w:t>
      </w:r>
    </w:p>
    <w:p w:rsidR="003E0A8B" w:rsidRPr="00830609" w:rsidRDefault="003E0A8B" w:rsidP="00D85D43">
      <w:pPr>
        <w:widowControl/>
        <w:tabs>
          <w:tab w:val="left" w:pos="9353"/>
        </w:tabs>
        <w:suppressAutoHyphens w:val="0"/>
        <w:autoSpaceDE w:val="0"/>
        <w:autoSpaceDN w:val="0"/>
        <w:adjustRightInd w:val="0"/>
        <w:ind w:firstLine="567"/>
        <w:jc w:val="both"/>
        <w:rPr>
          <w:rFonts w:eastAsia="TimesNewRoman"/>
          <w:kern w:val="0"/>
          <w:lang w:eastAsia="ru-RU"/>
        </w:rPr>
      </w:pPr>
      <w:r w:rsidRPr="00EF506A">
        <w:rPr>
          <w:rFonts w:eastAsia="TimesNewRoman"/>
          <w:kern w:val="0"/>
          <w:lang w:eastAsia="ru-RU"/>
        </w:rPr>
        <w:t xml:space="preserve">В границы села планируется включение территории, общей площадью </w:t>
      </w:r>
      <w:r w:rsidR="00106A72">
        <w:rPr>
          <w:rFonts w:eastAsia="TimesNewRoman"/>
          <w:kern w:val="0"/>
          <w:lang w:eastAsia="ru-RU"/>
        </w:rPr>
        <w:t>5,00</w:t>
      </w:r>
      <w:r w:rsidRPr="00EF506A">
        <w:rPr>
          <w:rFonts w:eastAsia="TimesNewRoman"/>
          <w:kern w:val="0"/>
          <w:lang w:eastAsia="ru-RU"/>
        </w:rPr>
        <w:t xml:space="preserve"> га, предназначенной для комплексного освоения территории</w:t>
      </w:r>
      <w:r w:rsidR="003C7E2B">
        <w:rPr>
          <w:rFonts w:eastAsia="TimesNewRoman"/>
          <w:kern w:val="0"/>
          <w:lang w:eastAsia="ru-RU"/>
        </w:rPr>
        <w:t>,</w:t>
      </w:r>
      <w:r w:rsidR="000A1B08">
        <w:rPr>
          <w:rFonts w:eastAsia="TimesNewRoman"/>
          <w:kern w:val="0"/>
          <w:lang w:eastAsia="ru-RU"/>
        </w:rPr>
        <w:t xml:space="preserve"> в частности </w:t>
      </w:r>
      <w:r w:rsidR="0093495E">
        <w:rPr>
          <w:rFonts w:eastAsia="TimesNewRoman"/>
          <w:kern w:val="0"/>
          <w:lang w:eastAsia="ru-RU"/>
        </w:rPr>
        <w:t>под жилищную застройку сезонного использования</w:t>
      </w:r>
      <w:r w:rsidRPr="00EF506A">
        <w:rPr>
          <w:rFonts w:eastAsia="TimesNewRoman"/>
          <w:kern w:val="0"/>
          <w:lang w:eastAsia="ru-RU"/>
        </w:rPr>
        <w:t xml:space="preserve">. В связи с этим в селе </w:t>
      </w:r>
      <w:r w:rsidR="00FE7CDE">
        <w:rPr>
          <w:rFonts w:eastAsia="TimesNewRoman"/>
          <w:kern w:val="0"/>
          <w:lang w:eastAsia="ru-RU"/>
        </w:rPr>
        <w:t>в</w:t>
      </w:r>
      <w:r>
        <w:rPr>
          <w:rFonts w:eastAsia="TimesNewRoman"/>
          <w:kern w:val="0"/>
          <w:lang w:eastAsia="ru-RU"/>
        </w:rPr>
        <w:t xml:space="preserve"> </w:t>
      </w:r>
      <w:r w:rsidR="00FE7CDE">
        <w:rPr>
          <w:rFonts w:eastAsia="TimesNewRoman"/>
          <w:kern w:val="0"/>
          <w:lang w:eastAsia="ru-RU"/>
        </w:rPr>
        <w:t>перспективе</w:t>
      </w:r>
      <w:r w:rsidRPr="00167272">
        <w:rPr>
          <w:rFonts w:eastAsia="TimesNewRoman"/>
          <w:kern w:val="0"/>
          <w:lang w:eastAsia="ru-RU"/>
        </w:rPr>
        <w:t xml:space="preserve"> </w:t>
      </w:r>
      <w:r w:rsidR="00FE7CDE">
        <w:rPr>
          <w:rFonts w:eastAsia="TimesNewRoman"/>
          <w:kern w:val="0"/>
          <w:lang w:eastAsia="ru-RU"/>
        </w:rPr>
        <w:t xml:space="preserve">возможно </w:t>
      </w:r>
      <w:r w:rsidR="00545E7F">
        <w:rPr>
          <w:rFonts w:eastAsia="TimesNewRoman"/>
          <w:kern w:val="0"/>
          <w:lang w:eastAsia="ru-RU"/>
        </w:rPr>
        <w:t>раз</w:t>
      </w:r>
      <w:r w:rsidR="00FE7CDE">
        <w:rPr>
          <w:rFonts w:eastAsia="TimesNewRoman"/>
          <w:kern w:val="0"/>
          <w:lang w:eastAsia="ru-RU"/>
        </w:rPr>
        <w:t>мещ</w:t>
      </w:r>
      <w:r w:rsidRPr="00167272">
        <w:rPr>
          <w:rFonts w:eastAsia="TimesNewRoman"/>
          <w:kern w:val="0"/>
          <w:lang w:eastAsia="ru-RU"/>
        </w:rPr>
        <w:t xml:space="preserve">ение объектов социальной и культурно-бытовой сферы. </w:t>
      </w:r>
      <w:r w:rsidR="00992279">
        <w:rPr>
          <w:rFonts w:eastAsia="TimesNewRoman"/>
          <w:kern w:val="0"/>
          <w:lang w:eastAsia="ru-RU"/>
        </w:rPr>
        <w:t>Проектирование и строительство объектов</w:t>
      </w:r>
      <w:r w:rsidRPr="00167272">
        <w:rPr>
          <w:rFonts w:eastAsia="TimesNewRoman"/>
          <w:kern w:val="0"/>
          <w:lang w:eastAsia="ru-RU"/>
        </w:rPr>
        <w:t xml:space="preserve"> повседневного пользования предлагается </w:t>
      </w:r>
      <w:r w:rsidR="00992279">
        <w:rPr>
          <w:rFonts w:eastAsia="TimesNewRoman"/>
          <w:kern w:val="0"/>
          <w:lang w:eastAsia="ru-RU"/>
        </w:rPr>
        <w:t>предусмотреть</w:t>
      </w:r>
      <w:r w:rsidRPr="00167272">
        <w:rPr>
          <w:rFonts w:eastAsia="TimesNewRoman"/>
          <w:kern w:val="0"/>
          <w:lang w:eastAsia="ru-RU"/>
        </w:rPr>
        <w:t xml:space="preserve"> в жилой</w:t>
      </w:r>
      <w:r>
        <w:rPr>
          <w:rFonts w:eastAsia="TimesNewRoman"/>
          <w:kern w:val="0"/>
          <w:lang w:eastAsia="ru-RU"/>
        </w:rPr>
        <w:t xml:space="preserve"> </w:t>
      </w:r>
      <w:r w:rsidRPr="00167272">
        <w:rPr>
          <w:rFonts w:eastAsia="TimesNewRoman"/>
          <w:kern w:val="0"/>
          <w:lang w:eastAsia="ru-RU"/>
        </w:rPr>
        <w:t>застройке.</w:t>
      </w:r>
    </w:p>
    <w:p w:rsidR="003E0A8B" w:rsidRDefault="003E0A8B" w:rsidP="003E0A8B">
      <w:pPr>
        <w:ind w:firstLine="567"/>
        <w:jc w:val="both"/>
        <w:rPr>
          <w:rFonts w:eastAsia="Times New Roman" w:cs="Arial"/>
          <w:bCs/>
        </w:rPr>
      </w:pPr>
      <w:r w:rsidRPr="0066090D">
        <w:rPr>
          <w:rFonts w:eastAsia="Times New Roman" w:cs="Arial"/>
          <w:bCs/>
        </w:rPr>
        <w:t>Для улиц и дорог внутри поселка первоочередным мероприятием является благоустройство. Требуется укладка асфальтобетонного покрытия, ограничение дорожного полотна, формирование пешеходных тротуаров, организация карманов для парковки легкового транспорта.</w:t>
      </w:r>
    </w:p>
    <w:p w:rsidR="003E0A8B" w:rsidRDefault="00275E87" w:rsidP="003E0A8B">
      <w:pPr>
        <w:ind w:firstLine="567"/>
        <w:jc w:val="center"/>
        <w:rPr>
          <w:rFonts w:eastAsia="TimesNewRoman"/>
          <w:b/>
          <w:kern w:val="0"/>
          <w:lang w:eastAsia="ru-RU"/>
        </w:rPr>
      </w:pPr>
      <w:r>
        <w:rPr>
          <w:rFonts w:eastAsia="TimesNewRoman"/>
          <w:b/>
          <w:kern w:val="0"/>
          <w:lang w:eastAsia="ru-RU"/>
        </w:rPr>
        <w:t>Село Глушицы</w:t>
      </w:r>
    </w:p>
    <w:p w:rsidR="008F3C32" w:rsidRDefault="00275E87" w:rsidP="002D10FA">
      <w:pPr>
        <w:widowControl/>
        <w:suppressAutoHyphens w:val="0"/>
        <w:autoSpaceDE w:val="0"/>
        <w:autoSpaceDN w:val="0"/>
        <w:adjustRightInd w:val="0"/>
        <w:ind w:firstLine="567"/>
        <w:jc w:val="both"/>
        <w:rPr>
          <w:rFonts w:eastAsia="TimesNewRoman"/>
          <w:kern w:val="0"/>
          <w:lang w:eastAsia="ru-RU"/>
        </w:rPr>
      </w:pPr>
      <w:r>
        <w:rPr>
          <w:rFonts w:eastAsia="Times New Roman" w:cs="Arial"/>
          <w:bCs/>
        </w:rPr>
        <w:t xml:space="preserve">Жилищное строительство на территории населенного пункта не планируется. </w:t>
      </w:r>
      <w:r w:rsidR="00FE7CDE">
        <w:rPr>
          <w:rFonts w:eastAsia="Times New Roman" w:cs="Arial"/>
          <w:bCs/>
        </w:rPr>
        <w:t xml:space="preserve">Генеральным планом предлагается проведение работ по реконструкции и благоустройству </w:t>
      </w:r>
      <w:r w:rsidR="00FE7CDE" w:rsidRPr="004064DF">
        <w:rPr>
          <w:rFonts w:eastAsia="Times New Roman" w:cs="Arial"/>
          <w:bCs/>
        </w:rPr>
        <w:t xml:space="preserve">дорог внутри </w:t>
      </w:r>
      <w:r w:rsidR="00FE7CDE">
        <w:rPr>
          <w:rFonts w:eastAsia="Times New Roman" w:cs="Arial"/>
          <w:bCs/>
        </w:rPr>
        <w:t>села -</w:t>
      </w:r>
      <w:r w:rsidR="00FE7CDE" w:rsidRPr="00FE7CDE">
        <w:rPr>
          <w:rFonts w:eastAsia="Times New Roman" w:cs="Arial"/>
          <w:bCs/>
        </w:rPr>
        <w:t xml:space="preserve"> </w:t>
      </w:r>
      <w:r w:rsidR="00FE7CDE" w:rsidRPr="004064DF">
        <w:rPr>
          <w:rFonts w:eastAsia="Times New Roman" w:cs="Arial"/>
          <w:bCs/>
        </w:rPr>
        <w:t>укладка асфальтобетонного покрытия, ограничение дорожного полотна, формирование пешеходных тротуаров, организация карманов для парковки легкового транспорта</w:t>
      </w:r>
      <w:r w:rsidR="00FE7CDE">
        <w:rPr>
          <w:rFonts w:eastAsia="Times New Roman" w:cs="Arial"/>
          <w:bCs/>
        </w:rPr>
        <w:t>, а также мероприятия по развитию систем инженерного обеспечения территории населенного пункта.</w:t>
      </w:r>
      <w:r w:rsidR="00FE7CDE" w:rsidRPr="004064DF">
        <w:rPr>
          <w:rFonts w:eastAsia="Times New Roman" w:cs="Arial"/>
          <w:bCs/>
        </w:rPr>
        <w:t xml:space="preserve"> </w:t>
      </w:r>
      <w:r w:rsidR="00821984">
        <w:rPr>
          <w:rFonts w:eastAsia="Times New Roman" w:cs="Arial"/>
          <w:bCs/>
        </w:rPr>
        <w:t>Генеральным планом предлагается включение в границы населенного пункта земельного участка</w:t>
      </w:r>
      <w:r w:rsidR="00192862">
        <w:rPr>
          <w:rFonts w:eastAsia="Times New Roman" w:cs="Arial"/>
          <w:bCs/>
        </w:rPr>
        <w:t xml:space="preserve"> общей площадью </w:t>
      </w:r>
      <w:r w:rsidR="00821984">
        <w:rPr>
          <w:rFonts w:eastAsia="Times New Roman" w:cs="Arial"/>
          <w:bCs/>
        </w:rPr>
        <w:t xml:space="preserve"> </w:t>
      </w:r>
      <w:r w:rsidR="00456E8A">
        <w:rPr>
          <w:rFonts w:eastAsia="Times New Roman" w:cs="Arial"/>
          <w:bCs/>
        </w:rPr>
        <w:t>10,12</w:t>
      </w:r>
      <w:r w:rsidR="00821984">
        <w:rPr>
          <w:rFonts w:eastAsia="Times New Roman" w:cs="Arial"/>
          <w:bCs/>
        </w:rPr>
        <w:t xml:space="preserve"> га под жилое строительство.</w:t>
      </w:r>
    </w:p>
    <w:p w:rsidR="008F3C32" w:rsidRDefault="008F3C32" w:rsidP="008F3C32">
      <w:pPr>
        <w:widowControl/>
        <w:suppressAutoHyphens w:val="0"/>
        <w:autoSpaceDE w:val="0"/>
        <w:autoSpaceDN w:val="0"/>
        <w:adjustRightInd w:val="0"/>
        <w:jc w:val="both"/>
        <w:rPr>
          <w:rFonts w:eastAsia="TimesNewRoman"/>
          <w:kern w:val="0"/>
          <w:lang w:eastAsia="ru-RU"/>
        </w:rPr>
      </w:pPr>
      <w:r>
        <w:rPr>
          <w:rFonts w:eastAsia="TimesNewRoman"/>
          <w:kern w:val="0"/>
          <w:lang w:eastAsia="ru-RU"/>
        </w:rPr>
        <w:t xml:space="preserve"> </w:t>
      </w:r>
    </w:p>
    <w:p w:rsidR="008F3C32" w:rsidRDefault="008F3C32" w:rsidP="008F3C32">
      <w:pPr>
        <w:ind w:firstLine="567"/>
        <w:jc w:val="center"/>
        <w:rPr>
          <w:rFonts w:eastAsia="TimesNewRoman"/>
          <w:b/>
          <w:kern w:val="0"/>
          <w:lang w:eastAsia="ru-RU"/>
        </w:rPr>
      </w:pPr>
      <w:r>
        <w:rPr>
          <w:rFonts w:eastAsia="TimesNewRoman"/>
          <w:b/>
          <w:kern w:val="0"/>
          <w:lang w:eastAsia="ru-RU"/>
        </w:rPr>
        <w:t>Деревня Писаревка, деревня Ситная</w:t>
      </w:r>
    </w:p>
    <w:p w:rsidR="004E2400" w:rsidRDefault="00FE7CDE" w:rsidP="004E2400">
      <w:pPr>
        <w:widowControl/>
        <w:tabs>
          <w:tab w:val="left" w:pos="9353"/>
        </w:tabs>
        <w:suppressAutoHyphens w:val="0"/>
        <w:autoSpaceDE w:val="0"/>
        <w:autoSpaceDN w:val="0"/>
        <w:adjustRightInd w:val="0"/>
        <w:ind w:firstLine="567"/>
        <w:jc w:val="both"/>
        <w:rPr>
          <w:rFonts w:eastAsia="TimesNewRoman"/>
          <w:kern w:val="0"/>
          <w:lang w:eastAsia="ru-RU"/>
        </w:rPr>
      </w:pPr>
      <w:r>
        <w:rPr>
          <w:rFonts w:eastAsia="Times New Roman" w:cs="Arial"/>
        </w:rPr>
        <w:t xml:space="preserve">Уплотнение </w:t>
      </w:r>
      <w:r w:rsidR="008F3C32">
        <w:rPr>
          <w:rFonts w:eastAsia="Times New Roman" w:cs="Arial"/>
        </w:rPr>
        <w:t xml:space="preserve"> жилой застройки </w:t>
      </w:r>
      <w:r>
        <w:rPr>
          <w:rFonts w:eastAsia="Times New Roman" w:cs="Arial"/>
        </w:rPr>
        <w:t>в существующих границах указанных населенных пунктов</w:t>
      </w:r>
      <w:r w:rsidR="008F3C32">
        <w:rPr>
          <w:rFonts w:eastAsia="Times New Roman" w:cs="Arial"/>
        </w:rPr>
        <w:t xml:space="preserve"> не планируется</w:t>
      </w:r>
      <w:r>
        <w:rPr>
          <w:rFonts w:eastAsia="Times New Roman" w:cs="Arial"/>
        </w:rPr>
        <w:t>.</w:t>
      </w:r>
      <w:r w:rsidR="008F3C32">
        <w:rPr>
          <w:rFonts w:eastAsia="TimesNewRoman"/>
          <w:kern w:val="0"/>
          <w:lang w:eastAsia="ru-RU"/>
        </w:rPr>
        <w:t xml:space="preserve"> </w:t>
      </w:r>
      <w:r w:rsidR="000A1B08">
        <w:rPr>
          <w:rFonts w:eastAsia="TimesNewRoman"/>
          <w:kern w:val="0"/>
          <w:lang w:eastAsia="ru-RU"/>
        </w:rPr>
        <w:t xml:space="preserve">Генеральным планом </w:t>
      </w:r>
      <w:r>
        <w:rPr>
          <w:rFonts w:eastAsia="TimesNewRoman"/>
          <w:kern w:val="0"/>
          <w:lang w:eastAsia="ru-RU"/>
        </w:rPr>
        <w:t xml:space="preserve">предлагается включение территории общей </w:t>
      </w:r>
      <w:r>
        <w:rPr>
          <w:rFonts w:eastAsia="TimesNewRoman"/>
          <w:kern w:val="0"/>
          <w:lang w:eastAsia="ru-RU"/>
        </w:rPr>
        <w:lastRenderedPageBreak/>
        <w:t xml:space="preserve">площадью </w:t>
      </w:r>
      <w:r w:rsidR="00E377C7">
        <w:rPr>
          <w:rFonts w:eastAsia="TimesNewRoman"/>
          <w:kern w:val="0"/>
          <w:lang w:eastAsia="ru-RU"/>
        </w:rPr>
        <w:t>39,63</w:t>
      </w:r>
      <w:r>
        <w:rPr>
          <w:rFonts w:eastAsia="TimesNewRoman"/>
          <w:kern w:val="0"/>
          <w:lang w:eastAsia="ru-RU"/>
        </w:rPr>
        <w:t xml:space="preserve"> га </w:t>
      </w:r>
      <w:r w:rsidR="00992279">
        <w:rPr>
          <w:rFonts w:eastAsia="TimesNewRoman"/>
          <w:kern w:val="0"/>
          <w:lang w:eastAsia="ru-RU"/>
        </w:rPr>
        <w:t>в границы деревни</w:t>
      </w:r>
      <w:r w:rsidR="0093495E">
        <w:rPr>
          <w:rFonts w:eastAsia="TimesNewRoman"/>
          <w:kern w:val="0"/>
          <w:lang w:eastAsia="ru-RU"/>
        </w:rPr>
        <w:t xml:space="preserve"> Писаревка </w:t>
      </w:r>
      <w:r w:rsidR="00202BC3">
        <w:rPr>
          <w:rFonts w:eastAsia="TimesNewRoman"/>
          <w:kern w:val="0"/>
          <w:lang w:eastAsia="ru-RU"/>
        </w:rPr>
        <w:t>также</w:t>
      </w:r>
      <w:r w:rsidR="0093495E">
        <w:rPr>
          <w:rFonts w:eastAsia="TimesNewRoman"/>
          <w:kern w:val="0"/>
          <w:lang w:eastAsia="ru-RU"/>
        </w:rPr>
        <w:t xml:space="preserve">  для комплексного освоения.</w:t>
      </w:r>
      <w:r w:rsidR="004E2400" w:rsidRPr="004E2400">
        <w:rPr>
          <w:rFonts w:eastAsia="TimesNewRoman"/>
          <w:kern w:val="0"/>
          <w:lang w:eastAsia="ru-RU"/>
        </w:rPr>
        <w:t xml:space="preserve"> </w:t>
      </w:r>
      <w:r>
        <w:rPr>
          <w:rFonts w:eastAsia="TimesNewRoman"/>
          <w:kern w:val="0"/>
          <w:lang w:eastAsia="ru-RU"/>
        </w:rPr>
        <w:t>При разработке проектов планировки на участ</w:t>
      </w:r>
      <w:r w:rsidR="00992279">
        <w:rPr>
          <w:rFonts w:eastAsia="TimesNewRoman"/>
          <w:kern w:val="0"/>
          <w:lang w:eastAsia="ru-RU"/>
        </w:rPr>
        <w:t>ки, включаемые в границы деревни</w:t>
      </w:r>
      <w:r>
        <w:rPr>
          <w:rFonts w:eastAsia="TimesNewRoman"/>
          <w:kern w:val="0"/>
          <w:lang w:eastAsia="ru-RU"/>
        </w:rPr>
        <w:t xml:space="preserve"> Писаревка</w:t>
      </w:r>
      <w:r w:rsidR="00C20860">
        <w:rPr>
          <w:rFonts w:eastAsia="TimesNewRoman"/>
          <w:kern w:val="0"/>
          <w:lang w:eastAsia="ru-RU"/>
        </w:rPr>
        <w:t>,</w:t>
      </w:r>
      <w:r>
        <w:rPr>
          <w:rFonts w:eastAsia="TimesNewRoman"/>
          <w:kern w:val="0"/>
          <w:lang w:eastAsia="ru-RU"/>
        </w:rPr>
        <w:t xml:space="preserve"> рекомендуется о</w:t>
      </w:r>
      <w:r w:rsidR="004E2400" w:rsidRPr="00167272">
        <w:rPr>
          <w:rFonts w:eastAsia="TimesNewRoman"/>
          <w:kern w:val="0"/>
          <w:lang w:eastAsia="ru-RU"/>
        </w:rPr>
        <w:t xml:space="preserve">бъекты </w:t>
      </w:r>
      <w:r>
        <w:rPr>
          <w:rFonts w:eastAsia="TimesNewRoman"/>
          <w:kern w:val="0"/>
          <w:lang w:eastAsia="ru-RU"/>
        </w:rPr>
        <w:t xml:space="preserve">социальной инфраструктуры </w:t>
      </w:r>
      <w:r w:rsidR="004E2400" w:rsidRPr="00167272">
        <w:rPr>
          <w:rFonts w:eastAsia="TimesNewRoman"/>
          <w:kern w:val="0"/>
          <w:lang w:eastAsia="ru-RU"/>
        </w:rPr>
        <w:t xml:space="preserve">повседневного пользования разместить в </w:t>
      </w:r>
      <w:r w:rsidR="00C20860">
        <w:rPr>
          <w:rFonts w:eastAsia="TimesNewRoman"/>
          <w:kern w:val="0"/>
          <w:lang w:eastAsia="ru-RU"/>
        </w:rPr>
        <w:t xml:space="preserve">проектируемой </w:t>
      </w:r>
      <w:r w:rsidR="004E2400" w:rsidRPr="00167272">
        <w:rPr>
          <w:rFonts w:eastAsia="TimesNewRoman"/>
          <w:kern w:val="0"/>
          <w:lang w:eastAsia="ru-RU"/>
        </w:rPr>
        <w:t>жилой</w:t>
      </w:r>
      <w:r w:rsidR="004E2400">
        <w:rPr>
          <w:rFonts w:eastAsia="TimesNewRoman"/>
          <w:kern w:val="0"/>
          <w:lang w:eastAsia="ru-RU"/>
        </w:rPr>
        <w:t xml:space="preserve"> </w:t>
      </w:r>
      <w:r w:rsidR="004E2400" w:rsidRPr="00167272">
        <w:rPr>
          <w:rFonts w:eastAsia="TimesNewRoman"/>
          <w:kern w:val="0"/>
          <w:lang w:eastAsia="ru-RU"/>
        </w:rPr>
        <w:t>застройке.</w:t>
      </w:r>
    </w:p>
    <w:p w:rsidR="008F3C32" w:rsidRPr="00404B34" w:rsidRDefault="008F3C32" w:rsidP="008F3C32">
      <w:pPr>
        <w:ind w:firstLine="567"/>
        <w:jc w:val="both"/>
        <w:rPr>
          <w:rFonts w:eastAsia="TimesNewRoman"/>
          <w:kern w:val="0"/>
          <w:lang w:eastAsia="ru-RU"/>
        </w:rPr>
      </w:pPr>
    </w:p>
    <w:p w:rsidR="004E2400" w:rsidRPr="0066090D" w:rsidRDefault="004E2400" w:rsidP="004E2400">
      <w:pPr>
        <w:ind w:firstLine="567"/>
        <w:jc w:val="center"/>
        <w:rPr>
          <w:rFonts w:eastAsia="Times New Roman" w:cs="Arial"/>
          <w:b/>
          <w:bCs/>
        </w:rPr>
      </w:pPr>
      <w:r>
        <w:rPr>
          <w:rFonts w:eastAsia="Times New Roman" w:cs="Arial"/>
          <w:b/>
          <w:bCs/>
        </w:rPr>
        <w:t>Село Сенное</w:t>
      </w:r>
    </w:p>
    <w:p w:rsidR="004E2400" w:rsidRPr="00830609" w:rsidRDefault="00C20860" w:rsidP="004E2400">
      <w:pPr>
        <w:widowControl/>
        <w:tabs>
          <w:tab w:val="left" w:pos="9353"/>
        </w:tabs>
        <w:suppressAutoHyphens w:val="0"/>
        <w:autoSpaceDE w:val="0"/>
        <w:autoSpaceDN w:val="0"/>
        <w:adjustRightInd w:val="0"/>
        <w:ind w:firstLine="567"/>
        <w:jc w:val="both"/>
        <w:rPr>
          <w:rFonts w:eastAsia="TimesNewRoman"/>
          <w:kern w:val="0"/>
          <w:lang w:eastAsia="ru-RU"/>
        </w:rPr>
      </w:pPr>
      <w:r>
        <w:rPr>
          <w:rFonts w:eastAsia="Times New Roman" w:cs="Arial"/>
        </w:rPr>
        <w:t xml:space="preserve">Уплотнение  жилой застройки в существующих границах </w:t>
      </w:r>
      <w:r w:rsidR="004E2400">
        <w:rPr>
          <w:rFonts w:eastAsia="Times New Roman" w:cs="Arial"/>
          <w:bCs/>
        </w:rPr>
        <w:t xml:space="preserve">населенного пункта не планируется. </w:t>
      </w:r>
      <w:r w:rsidR="004E2400" w:rsidRPr="006225E7">
        <w:rPr>
          <w:rFonts w:eastAsia="TimesNewRoman"/>
          <w:kern w:val="0"/>
          <w:lang w:eastAsia="ru-RU"/>
        </w:rPr>
        <w:t xml:space="preserve">В границы села </w:t>
      </w:r>
      <w:r>
        <w:rPr>
          <w:rFonts w:eastAsia="TimesNewRoman"/>
          <w:kern w:val="0"/>
          <w:lang w:eastAsia="ru-RU"/>
        </w:rPr>
        <w:t>Генеральным планом предлагается</w:t>
      </w:r>
      <w:r w:rsidR="004E2400" w:rsidRPr="006225E7">
        <w:rPr>
          <w:rFonts w:eastAsia="TimesNewRoman"/>
          <w:kern w:val="0"/>
          <w:lang w:eastAsia="ru-RU"/>
        </w:rPr>
        <w:t xml:space="preserve"> включение </w:t>
      </w:r>
      <w:r>
        <w:rPr>
          <w:rFonts w:eastAsia="TimesNewRoman"/>
          <w:kern w:val="0"/>
          <w:lang w:eastAsia="ru-RU"/>
        </w:rPr>
        <w:t>земельных участков</w:t>
      </w:r>
      <w:r w:rsidR="004E2400" w:rsidRPr="006225E7">
        <w:rPr>
          <w:rFonts w:eastAsia="TimesNewRoman"/>
          <w:kern w:val="0"/>
          <w:lang w:eastAsia="ru-RU"/>
        </w:rPr>
        <w:t xml:space="preserve">, общей площадью </w:t>
      </w:r>
      <w:r w:rsidR="00106A72">
        <w:rPr>
          <w:rFonts w:eastAsia="TimesNewRoman"/>
          <w:kern w:val="0"/>
          <w:lang w:eastAsia="ru-RU"/>
        </w:rPr>
        <w:t>8,7</w:t>
      </w:r>
      <w:r w:rsidR="00E377C7">
        <w:rPr>
          <w:rFonts w:eastAsia="TimesNewRoman"/>
          <w:kern w:val="0"/>
          <w:lang w:eastAsia="ru-RU"/>
        </w:rPr>
        <w:t>0</w:t>
      </w:r>
      <w:r w:rsidR="004E2400" w:rsidRPr="006225E7">
        <w:rPr>
          <w:rFonts w:eastAsia="TimesNewRoman"/>
          <w:kern w:val="0"/>
          <w:lang w:eastAsia="ru-RU"/>
        </w:rPr>
        <w:t xml:space="preserve"> га,</w:t>
      </w:r>
      <w:r w:rsidR="004E2400">
        <w:rPr>
          <w:rFonts w:eastAsia="TimesNewRoman"/>
          <w:kern w:val="0"/>
          <w:lang w:eastAsia="ru-RU"/>
        </w:rPr>
        <w:t xml:space="preserve"> </w:t>
      </w:r>
      <w:r w:rsidR="004E2400" w:rsidRPr="00167272">
        <w:rPr>
          <w:rFonts w:eastAsia="TimesNewRoman"/>
          <w:kern w:val="0"/>
          <w:lang w:eastAsia="ru-RU"/>
        </w:rPr>
        <w:t>предназначенн</w:t>
      </w:r>
      <w:r>
        <w:rPr>
          <w:rFonts w:eastAsia="TimesNewRoman"/>
          <w:kern w:val="0"/>
          <w:lang w:eastAsia="ru-RU"/>
        </w:rPr>
        <w:t>ых</w:t>
      </w:r>
      <w:r w:rsidR="004E2400" w:rsidRPr="00167272">
        <w:rPr>
          <w:rFonts w:eastAsia="TimesNewRoman"/>
          <w:kern w:val="0"/>
          <w:lang w:eastAsia="ru-RU"/>
        </w:rPr>
        <w:t xml:space="preserve"> для комплексного освоения </w:t>
      </w:r>
      <w:proofErr w:type="gramStart"/>
      <w:r w:rsidR="004E2400" w:rsidRPr="00167272">
        <w:rPr>
          <w:rFonts w:eastAsia="TimesNewRoman"/>
          <w:kern w:val="0"/>
          <w:lang w:eastAsia="ru-RU"/>
        </w:rPr>
        <w:t>территории</w:t>
      </w:r>
      <w:proofErr w:type="gramEnd"/>
      <w:r w:rsidR="004E2400">
        <w:rPr>
          <w:rFonts w:eastAsia="TimesNewRoman"/>
          <w:kern w:val="0"/>
          <w:lang w:eastAsia="ru-RU"/>
        </w:rPr>
        <w:t xml:space="preserve"> </w:t>
      </w:r>
      <w:r w:rsidR="00202BC3">
        <w:rPr>
          <w:rFonts w:eastAsia="TimesNewRoman"/>
          <w:kern w:val="0"/>
          <w:lang w:eastAsia="ru-RU"/>
        </w:rPr>
        <w:t xml:space="preserve">в том числе </w:t>
      </w:r>
      <w:r w:rsidR="004E2400">
        <w:rPr>
          <w:rFonts w:eastAsia="TimesNewRoman"/>
          <w:kern w:val="0"/>
          <w:lang w:eastAsia="ru-RU"/>
        </w:rPr>
        <w:t xml:space="preserve"> под строительство жилья сезонного типа</w:t>
      </w:r>
      <w:r w:rsidR="004E2400" w:rsidRPr="00167272">
        <w:rPr>
          <w:rFonts w:eastAsia="TimesNewRoman"/>
          <w:kern w:val="0"/>
          <w:lang w:eastAsia="ru-RU"/>
        </w:rPr>
        <w:t xml:space="preserve">. </w:t>
      </w:r>
      <w:r>
        <w:rPr>
          <w:rFonts w:eastAsia="TimesNewRoman"/>
          <w:kern w:val="0"/>
          <w:lang w:eastAsia="ru-RU"/>
        </w:rPr>
        <w:t xml:space="preserve">При разработке проектов планировки на участки, включаемые в границы села Сенное, требуется </w:t>
      </w:r>
      <w:r w:rsidRPr="00167272">
        <w:rPr>
          <w:rFonts w:eastAsia="TimesNewRoman"/>
          <w:kern w:val="0"/>
          <w:lang w:eastAsia="ru-RU"/>
        </w:rPr>
        <w:t xml:space="preserve"> </w:t>
      </w:r>
      <w:r>
        <w:rPr>
          <w:rFonts w:eastAsia="TimesNewRoman"/>
          <w:kern w:val="0"/>
          <w:lang w:eastAsia="ru-RU"/>
        </w:rPr>
        <w:t>предусмотреть размещ</w:t>
      </w:r>
      <w:r w:rsidR="004E2400" w:rsidRPr="00167272">
        <w:rPr>
          <w:rFonts w:eastAsia="TimesNewRoman"/>
          <w:kern w:val="0"/>
          <w:lang w:eastAsia="ru-RU"/>
        </w:rPr>
        <w:t>ение объектов социальной и культурно-бытовой сферы. Объекты повседневного пользования предлагается разместить в жилой</w:t>
      </w:r>
      <w:r w:rsidR="004E2400">
        <w:rPr>
          <w:rFonts w:eastAsia="TimesNewRoman"/>
          <w:kern w:val="0"/>
          <w:lang w:eastAsia="ru-RU"/>
        </w:rPr>
        <w:t xml:space="preserve"> </w:t>
      </w:r>
      <w:r w:rsidR="004E2400" w:rsidRPr="00167272">
        <w:rPr>
          <w:rFonts w:eastAsia="TimesNewRoman"/>
          <w:kern w:val="0"/>
          <w:lang w:eastAsia="ru-RU"/>
        </w:rPr>
        <w:t>застройке.</w:t>
      </w:r>
    </w:p>
    <w:p w:rsidR="004E2400" w:rsidRDefault="004E2400" w:rsidP="004E2400">
      <w:pPr>
        <w:ind w:firstLine="567"/>
        <w:jc w:val="both"/>
        <w:rPr>
          <w:rFonts w:eastAsia="Times New Roman" w:cs="Arial"/>
          <w:bCs/>
        </w:rPr>
      </w:pPr>
      <w:r w:rsidRPr="0066090D">
        <w:rPr>
          <w:rFonts w:eastAsia="Times New Roman" w:cs="Arial"/>
          <w:bCs/>
        </w:rPr>
        <w:t xml:space="preserve">Для улиц и дорог внутри </w:t>
      </w:r>
      <w:r w:rsidR="00992279">
        <w:rPr>
          <w:rFonts w:eastAsia="Times New Roman" w:cs="Arial"/>
          <w:bCs/>
        </w:rPr>
        <w:t>села</w:t>
      </w:r>
      <w:r w:rsidRPr="0066090D">
        <w:rPr>
          <w:rFonts w:eastAsia="Times New Roman" w:cs="Arial"/>
          <w:bCs/>
        </w:rPr>
        <w:t xml:space="preserve"> первоочередным мероприятием является благоустройство. </w:t>
      </w:r>
      <w:r w:rsidR="00992279">
        <w:rPr>
          <w:rFonts w:eastAsia="Times New Roman" w:cs="Arial"/>
          <w:bCs/>
        </w:rPr>
        <w:t>Генеральным планом предлагается</w:t>
      </w:r>
      <w:r w:rsidRPr="0066090D">
        <w:rPr>
          <w:rFonts w:eastAsia="Times New Roman" w:cs="Arial"/>
          <w:bCs/>
        </w:rPr>
        <w:t xml:space="preserve"> укладка асфальтобетонного покрытия, ограничение дорожного полотна, формирование пешеходных тротуаров, организация карманов для парковки легкового транспорта.</w:t>
      </w:r>
    </w:p>
    <w:p w:rsidR="003E0A8B" w:rsidRDefault="003E0A8B" w:rsidP="00106A72">
      <w:pPr>
        <w:jc w:val="both"/>
        <w:rPr>
          <w:b/>
          <w:bCs/>
          <w:i/>
          <w:iCs/>
        </w:rPr>
      </w:pPr>
    </w:p>
    <w:p w:rsidR="00456E8A" w:rsidRDefault="00456E8A" w:rsidP="00106A72">
      <w:pPr>
        <w:jc w:val="both"/>
        <w:rPr>
          <w:b/>
          <w:bCs/>
          <w:i/>
          <w:iCs/>
        </w:rPr>
      </w:pPr>
    </w:p>
    <w:p w:rsidR="00456E8A" w:rsidRDefault="00456E8A" w:rsidP="00106A72">
      <w:pPr>
        <w:jc w:val="both"/>
        <w:rPr>
          <w:b/>
          <w:bCs/>
          <w:i/>
          <w:iCs/>
        </w:rPr>
      </w:pPr>
    </w:p>
    <w:p w:rsidR="00456E8A" w:rsidRPr="00404B34" w:rsidRDefault="00456E8A" w:rsidP="00106A72">
      <w:pPr>
        <w:jc w:val="both"/>
        <w:rPr>
          <w:b/>
          <w:bCs/>
          <w:i/>
          <w:iCs/>
        </w:rPr>
      </w:pPr>
    </w:p>
    <w:p w:rsidR="003E0A8B" w:rsidRDefault="003E0A8B" w:rsidP="00F545F0">
      <w:pPr>
        <w:ind w:firstLine="567"/>
        <w:jc w:val="both"/>
        <w:rPr>
          <w:b/>
          <w:bCs/>
          <w:i/>
          <w:iCs/>
        </w:rPr>
      </w:pPr>
      <w:r w:rsidRPr="000F6D1C">
        <w:rPr>
          <w:b/>
          <w:bCs/>
          <w:i/>
          <w:iCs/>
        </w:rPr>
        <w:t xml:space="preserve">Перечень мероприятий по усовершенствованию и развитию планировочной структуры </w:t>
      </w:r>
      <w:r w:rsidR="00202BC3">
        <w:rPr>
          <w:b/>
          <w:bCs/>
          <w:i/>
          <w:iCs/>
        </w:rPr>
        <w:t xml:space="preserve">населенных пунктов </w:t>
      </w:r>
      <w:r w:rsidRPr="000F6D1C">
        <w:rPr>
          <w:b/>
          <w:bCs/>
          <w:i/>
          <w:iCs/>
        </w:rPr>
        <w:t>сельского поселения, функциональному и градостроительному зонированию</w:t>
      </w:r>
    </w:p>
    <w:p w:rsidR="00A66FE6" w:rsidRPr="00F545F0" w:rsidRDefault="00A66FE6" w:rsidP="00F545F0">
      <w:pPr>
        <w:ind w:firstLine="567"/>
        <w:jc w:val="both"/>
        <w:rPr>
          <w:b/>
          <w:bCs/>
          <w:i/>
          <w:iCs/>
        </w:rPr>
      </w:pPr>
    </w:p>
    <w:tbl>
      <w:tblPr>
        <w:tblW w:w="0" w:type="auto"/>
        <w:tblInd w:w="104" w:type="dxa"/>
        <w:tblLayout w:type="fixed"/>
        <w:tblLook w:val="0000"/>
      </w:tblPr>
      <w:tblGrid>
        <w:gridCol w:w="571"/>
        <w:gridCol w:w="95"/>
        <w:gridCol w:w="685"/>
        <w:gridCol w:w="6106"/>
        <w:gridCol w:w="1748"/>
      </w:tblGrid>
      <w:tr w:rsidR="00F545F0" w:rsidTr="00F545F0">
        <w:trPr>
          <w:trHeight w:val="277"/>
        </w:trPr>
        <w:tc>
          <w:tcPr>
            <w:tcW w:w="666" w:type="dxa"/>
            <w:gridSpan w:val="2"/>
            <w:tcBorders>
              <w:top w:val="single" w:sz="4" w:space="0" w:color="000000"/>
              <w:left w:val="single" w:sz="4" w:space="0" w:color="000000"/>
              <w:bottom w:val="single" w:sz="4" w:space="0" w:color="000000"/>
            </w:tcBorders>
            <w:shd w:val="solid" w:color="B6DDE8" w:fill="CCCCCC"/>
          </w:tcPr>
          <w:p w:rsidR="00F545F0" w:rsidRDefault="00F545F0" w:rsidP="00395B6D">
            <w:pPr>
              <w:snapToGrid w:val="0"/>
              <w:jc w:val="center"/>
              <w:rPr>
                <w:b/>
                <w:bCs/>
              </w:rPr>
            </w:pPr>
            <w:r>
              <w:rPr>
                <w:b/>
                <w:bCs/>
              </w:rPr>
              <w:t xml:space="preserve">№ </w:t>
            </w:r>
            <w:proofErr w:type="spellStart"/>
            <w:r>
              <w:rPr>
                <w:b/>
                <w:bCs/>
              </w:rPr>
              <w:t>пп</w:t>
            </w:r>
            <w:proofErr w:type="spellEnd"/>
            <w:r>
              <w:rPr>
                <w:b/>
                <w:bCs/>
              </w:rPr>
              <w:t xml:space="preserve"> </w:t>
            </w:r>
          </w:p>
        </w:tc>
        <w:tc>
          <w:tcPr>
            <w:tcW w:w="6791" w:type="dxa"/>
            <w:gridSpan w:val="2"/>
            <w:tcBorders>
              <w:top w:val="single" w:sz="4" w:space="0" w:color="000000"/>
              <w:left w:val="single" w:sz="4" w:space="0" w:color="000000"/>
              <w:bottom w:val="single" w:sz="4" w:space="0" w:color="000000"/>
            </w:tcBorders>
            <w:shd w:val="solid" w:color="B6DDE8" w:fill="CCCCCC"/>
          </w:tcPr>
          <w:p w:rsidR="00F545F0" w:rsidRDefault="00F545F0" w:rsidP="00395B6D">
            <w:pPr>
              <w:snapToGrid w:val="0"/>
              <w:jc w:val="center"/>
              <w:rPr>
                <w:b/>
                <w:bCs/>
              </w:rPr>
            </w:pPr>
            <w:r>
              <w:rPr>
                <w:b/>
                <w:bCs/>
              </w:rPr>
              <w:t xml:space="preserve">Наименование мероприятия </w:t>
            </w:r>
          </w:p>
          <w:p w:rsidR="00F545F0" w:rsidRDefault="00F545F0" w:rsidP="00395B6D">
            <w:pPr>
              <w:jc w:val="center"/>
              <w:rPr>
                <w:b/>
                <w:bCs/>
              </w:rPr>
            </w:pPr>
          </w:p>
        </w:tc>
        <w:tc>
          <w:tcPr>
            <w:tcW w:w="1748" w:type="dxa"/>
            <w:tcBorders>
              <w:top w:val="single" w:sz="4" w:space="0" w:color="000000"/>
              <w:left w:val="single" w:sz="4" w:space="0" w:color="000000"/>
              <w:bottom w:val="single" w:sz="4" w:space="0" w:color="000000"/>
              <w:right w:val="single" w:sz="4" w:space="0" w:color="000000"/>
            </w:tcBorders>
            <w:shd w:val="solid" w:color="B6DDE8" w:fill="CCCCCC"/>
          </w:tcPr>
          <w:p w:rsidR="00F545F0" w:rsidRDefault="00F545F0" w:rsidP="00395B6D">
            <w:pPr>
              <w:snapToGrid w:val="0"/>
              <w:jc w:val="center"/>
              <w:rPr>
                <w:b/>
                <w:bCs/>
              </w:rPr>
            </w:pPr>
            <w:r>
              <w:rPr>
                <w:b/>
                <w:bCs/>
              </w:rPr>
              <w:t>Сроки реализации</w:t>
            </w:r>
          </w:p>
        </w:tc>
      </w:tr>
      <w:tr w:rsidR="00F545F0" w:rsidTr="00F545F0">
        <w:trPr>
          <w:trHeight w:val="277"/>
        </w:trPr>
        <w:tc>
          <w:tcPr>
            <w:tcW w:w="9205" w:type="dxa"/>
            <w:gridSpan w:val="5"/>
            <w:tcBorders>
              <w:left w:val="single" w:sz="4" w:space="0" w:color="000000"/>
              <w:bottom w:val="single" w:sz="4" w:space="0" w:color="000000"/>
              <w:right w:val="single" w:sz="4" w:space="0" w:color="000000"/>
            </w:tcBorders>
          </w:tcPr>
          <w:p w:rsidR="00F545F0" w:rsidRPr="002D7469" w:rsidRDefault="00F545F0" w:rsidP="002D7469">
            <w:r w:rsidRPr="002D7469">
              <w:t>Мероприятия по  усовершенствованию и развитию планировочной структуры и градостроительному зонированию</w:t>
            </w:r>
          </w:p>
        </w:tc>
      </w:tr>
      <w:tr w:rsidR="00F545F0" w:rsidTr="00A66FE6">
        <w:trPr>
          <w:trHeight w:val="277"/>
        </w:trPr>
        <w:tc>
          <w:tcPr>
            <w:tcW w:w="666" w:type="dxa"/>
            <w:gridSpan w:val="2"/>
            <w:tcBorders>
              <w:top w:val="single" w:sz="4" w:space="0" w:color="000000"/>
              <w:left w:val="single" w:sz="4" w:space="0" w:color="000000"/>
              <w:bottom w:val="single" w:sz="4" w:space="0" w:color="auto"/>
            </w:tcBorders>
            <w:vAlign w:val="center"/>
          </w:tcPr>
          <w:p w:rsidR="00F545F0" w:rsidRPr="002D7469" w:rsidRDefault="00F545F0" w:rsidP="002D7469">
            <w:r w:rsidRPr="002D7469">
              <w:t>1.</w:t>
            </w:r>
          </w:p>
          <w:p w:rsidR="00F545F0" w:rsidRPr="002D7469" w:rsidRDefault="00F545F0" w:rsidP="002D7469"/>
          <w:p w:rsidR="00F545F0" w:rsidRPr="002D7469" w:rsidRDefault="00F545F0" w:rsidP="002D7469"/>
        </w:tc>
        <w:tc>
          <w:tcPr>
            <w:tcW w:w="6791" w:type="dxa"/>
            <w:gridSpan w:val="2"/>
            <w:tcBorders>
              <w:top w:val="single" w:sz="4" w:space="0" w:color="000000"/>
              <w:left w:val="single" w:sz="4" w:space="0" w:color="000000"/>
              <w:bottom w:val="single" w:sz="4" w:space="0" w:color="auto"/>
            </w:tcBorders>
          </w:tcPr>
          <w:p w:rsidR="00F545F0" w:rsidRPr="002D7469" w:rsidRDefault="00F545F0" w:rsidP="0014623F">
            <w:pPr>
              <w:jc w:val="both"/>
            </w:pPr>
            <w:r w:rsidRPr="002D7469">
              <w:t xml:space="preserve">Обеспечение подготовки документов градостроительного зонирования  -  правил землепользования и застройки </w:t>
            </w:r>
            <w:r w:rsidR="00756DE8">
              <w:t>Карачунского</w:t>
            </w:r>
            <w:r w:rsidRPr="002D7469">
              <w:t xml:space="preserve"> сельского поселения в  соответствии со ст. 30-3</w:t>
            </w:r>
            <w:r w:rsidR="0014623F" w:rsidRPr="00A66FE6">
              <w:t>5</w:t>
            </w:r>
            <w:r w:rsidRPr="002D7469">
              <w:t xml:space="preserve"> Градостроительного Кодекса РФ.</w:t>
            </w:r>
          </w:p>
        </w:tc>
        <w:tc>
          <w:tcPr>
            <w:tcW w:w="1748" w:type="dxa"/>
            <w:tcBorders>
              <w:top w:val="single" w:sz="4" w:space="0" w:color="000000"/>
              <w:left w:val="single" w:sz="4" w:space="0" w:color="000000"/>
              <w:bottom w:val="single" w:sz="4" w:space="0" w:color="auto"/>
              <w:right w:val="single" w:sz="4" w:space="0" w:color="000000"/>
            </w:tcBorders>
          </w:tcPr>
          <w:p w:rsidR="00F545F0" w:rsidRPr="002D7469" w:rsidRDefault="00F545F0" w:rsidP="002D7469">
            <w:pPr>
              <w:jc w:val="center"/>
            </w:pPr>
            <w:r w:rsidRPr="002D7469">
              <w:t>Первая очередь</w:t>
            </w:r>
          </w:p>
        </w:tc>
      </w:tr>
      <w:tr w:rsidR="00F545F0" w:rsidTr="00A66FE6">
        <w:trPr>
          <w:trHeight w:val="277"/>
        </w:trPr>
        <w:tc>
          <w:tcPr>
            <w:tcW w:w="666" w:type="dxa"/>
            <w:gridSpan w:val="2"/>
            <w:tcBorders>
              <w:top w:val="single" w:sz="4" w:space="0" w:color="auto"/>
              <w:left w:val="single" w:sz="4" w:space="0" w:color="auto"/>
              <w:bottom w:val="single" w:sz="4" w:space="0" w:color="auto"/>
              <w:right w:val="single" w:sz="4" w:space="0" w:color="auto"/>
            </w:tcBorders>
            <w:vAlign w:val="center"/>
          </w:tcPr>
          <w:p w:rsidR="00F545F0" w:rsidRPr="002D7469" w:rsidRDefault="00F545F0" w:rsidP="002D7469">
            <w:r w:rsidRPr="002D7469">
              <w:t>2.</w:t>
            </w:r>
          </w:p>
        </w:tc>
        <w:tc>
          <w:tcPr>
            <w:tcW w:w="6791" w:type="dxa"/>
            <w:gridSpan w:val="2"/>
            <w:tcBorders>
              <w:top w:val="single" w:sz="4" w:space="0" w:color="auto"/>
              <w:left w:val="single" w:sz="4" w:space="0" w:color="auto"/>
              <w:bottom w:val="single" w:sz="4" w:space="0" w:color="auto"/>
              <w:right w:val="single" w:sz="4" w:space="0" w:color="auto"/>
            </w:tcBorders>
          </w:tcPr>
          <w:p w:rsidR="00F545F0" w:rsidRPr="002D7469" w:rsidRDefault="00F545F0" w:rsidP="002D7469">
            <w:pPr>
              <w:jc w:val="both"/>
            </w:pPr>
            <w:r w:rsidRPr="002D7469">
              <w:t xml:space="preserve">Сохранение общей масштабности существующих </w:t>
            </w:r>
            <w:r w:rsidR="00C20860">
              <w:t xml:space="preserve">и проектируемых </w:t>
            </w:r>
            <w:r w:rsidRPr="002D7469">
              <w:t xml:space="preserve">планировочных </w:t>
            </w:r>
            <w:r w:rsidR="00C20860">
              <w:t xml:space="preserve">элементов </w:t>
            </w:r>
            <w:r w:rsidRPr="002D7469">
              <w:t xml:space="preserve">населенных пунктов </w:t>
            </w:r>
            <w:r w:rsidR="00756DE8">
              <w:t>Карачунского</w:t>
            </w:r>
            <w:r w:rsidRPr="002D7469">
              <w:t xml:space="preserve"> сельского поселения.</w:t>
            </w:r>
          </w:p>
        </w:tc>
        <w:tc>
          <w:tcPr>
            <w:tcW w:w="1748" w:type="dxa"/>
            <w:tcBorders>
              <w:top w:val="single" w:sz="4" w:space="0" w:color="auto"/>
              <w:left w:val="single" w:sz="4" w:space="0" w:color="auto"/>
              <w:bottom w:val="single" w:sz="4" w:space="0" w:color="auto"/>
              <w:right w:val="single" w:sz="4" w:space="0" w:color="auto"/>
            </w:tcBorders>
          </w:tcPr>
          <w:p w:rsidR="00F545F0" w:rsidRPr="002D7469" w:rsidRDefault="00F545F0" w:rsidP="002D7469">
            <w:pPr>
              <w:jc w:val="center"/>
            </w:pPr>
            <w:r w:rsidRPr="002D7469">
              <w:t>Первая очередь</w:t>
            </w:r>
          </w:p>
        </w:tc>
      </w:tr>
      <w:tr w:rsidR="00F545F0" w:rsidTr="00A66FE6">
        <w:trPr>
          <w:trHeight w:val="277"/>
        </w:trPr>
        <w:tc>
          <w:tcPr>
            <w:tcW w:w="666" w:type="dxa"/>
            <w:gridSpan w:val="2"/>
            <w:tcBorders>
              <w:top w:val="single" w:sz="4" w:space="0" w:color="auto"/>
              <w:left w:val="single" w:sz="4" w:space="0" w:color="auto"/>
              <w:bottom w:val="single" w:sz="4" w:space="0" w:color="auto"/>
              <w:right w:val="single" w:sz="4" w:space="0" w:color="auto"/>
            </w:tcBorders>
            <w:vAlign w:val="center"/>
          </w:tcPr>
          <w:p w:rsidR="00F545F0" w:rsidRPr="002D7469" w:rsidRDefault="00F545F0" w:rsidP="002D7469">
            <w:r w:rsidRPr="002D7469">
              <w:t>3.</w:t>
            </w:r>
          </w:p>
        </w:tc>
        <w:tc>
          <w:tcPr>
            <w:tcW w:w="6791" w:type="dxa"/>
            <w:gridSpan w:val="2"/>
            <w:tcBorders>
              <w:top w:val="single" w:sz="4" w:space="0" w:color="auto"/>
              <w:left w:val="single" w:sz="4" w:space="0" w:color="auto"/>
              <w:bottom w:val="single" w:sz="4" w:space="0" w:color="auto"/>
              <w:right w:val="single" w:sz="4" w:space="0" w:color="auto"/>
            </w:tcBorders>
          </w:tcPr>
          <w:p w:rsidR="00F545F0" w:rsidRPr="002D7469" w:rsidRDefault="00F545F0" w:rsidP="00727408">
            <w:pPr>
              <w:jc w:val="both"/>
            </w:pPr>
            <w:r w:rsidRPr="002D7469">
              <w:t xml:space="preserve">Сохранение и развитие </w:t>
            </w:r>
            <w:r w:rsidR="00727408">
              <w:t>исторически сложившейся</w:t>
            </w:r>
            <w:r w:rsidRPr="002D7469">
              <w:t xml:space="preserve"> системы планировочных элементов </w:t>
            </w:r>
            <w:r w:rsidR="00EA54AE" w:rsidRPr="002D7469">
              <w:t xml:space="preserve">населенных пунктов </w:t>
            </w:r>
            <w:r w:rsidR="00756DE8">
              <w:t>Карачунского</w:t>
            </w:r>
            <w:r w:rsidR="00EA54AE" w:rsidRPr="002D7469">
              <w:t xml:space="preserve"> сельского поселения</w:t>
            </w:r>
            <w:r w:rsidRPr="002D7469">
              <w:t>, обеспечение связности территорий внутри поселения.</w:t>
            </w:r>
          </w:p>
        </w:tc>
        <w:tc>
          <w:tcPr>
            <w:tcW w:w="1748" w:type="dxa"/>
            <w:tcBorders>
              <w:top w:val="single" w:sz="4" w:space="0" w:color="auto"/>
              <w:left w:val="single" w:sz="4" w:space="0" w:color="auto"/>
              <w:bottom w:val="single" w:sz="4" w:space="0" w:color="auto"/>
              <w:right w:val="single" w:sz="4" w:space="0" w:color="auto"/>
            </w:tcBorders>
          </w:tcPr>
          <w:p w:rsidR="00F545F0" w:rsidRPr="002D7469" w:rsidRDefault="00F545F0" w:rsidP="002D7469">
            <w:pPr>
              <w:jc w:val="center"/>
            </w:pPr>
            <w:r w:rsidRPr="002D7469">
              <w:t>Первая очередь</w:t>
            </w:r>
          </w:p>
        </w:tc>
      </w:tr>
      <w:tr w:rsidR="00F545F0" w:rsidTr="00727408">
        <w:trPr>
          <w:trHeight w:val="277"/>
        </w:trPr>
        <w:tc>
          <w:tcPr>
            <w:tcW w:w="666" w:type="dxa"/>
            <w:gridSpan w:val="2"/>
            <w:tcBorders>
              <w:top w:val="single" w:sz="4" w:space="0" w:color="auto"/>
              <w:left w:val="single" w:sz="4" w:space="0" w:color="000000"/>
              <w:bottom w:val="single" w:sz="4" w:space="0" w:color="000000"/>
            </w:tcBorders>
            <w:vAlign w:val="center"/>
          </w:tcPr>
          <w:p w:rsidR="00F545F0" w:rsidRPr="002D7469" w:rsidRDefault="00EA54AE" w:rsidP="002D7469">
            <w:r w:rsidRPr="002D7469">
              <w:t>4</w:t>
            </w:r>
            <w:r w:rsidR="00F545F0" w:rsidRPr="002D7469">
              <w:t>.</w:t>
            </w:r>
          </w:p>
        </w:tc>
        <w:tc>
          <w:tcPr>
            <w:tcW w:w="6791" w:type="dxa"/>
            <w:gridSpan w:val="2"/>
            <w:tcBorders>
              <w:top w:val="single" w:sz="4" w:space="0" w:color="auto"/>
              <w:left w:val="single" w:sz="4" w:space="0" w:color="000000"/>
              <w:bottom w:val="single" w:sz="4" w:space="0" w:color="000000"/>
            </w:tcBorders>
          </w:tcPr>
          <w:p w:rsidR="00F545F0" w:rsidRPr="002D7469" w:rsidRDefault="00F545F0" w:rsidP="002D7469">
            <w:pPr>
              <w:jc w:val="both"/>
            </w:pPr>
            <w:r w:rsidRPr="002D7469">
              <w:t>Проведение реконструкции фасадов зданий на центральных улицах</w:t>
            </w:r>
            <w:r w:rsidR="00727408">
              <w:t xml:space="preserve"> населенных пунктов</w:t>
            </w:r>
            <w:r w:rsidRPr="002D7469">
              <w:t>.</w:t>
            </w:r>
          </w:p>
        </w:tc>
        <w:tc>
          <w:tcPr>
            <w:tcW w:w="1748" w:type="dxa"/>
            <w:tcBorders>
              <w:top w:val="single" w:sz="4" w:space="0" w:color="auto"/>
              <w:left w:val="single" w:sz="4" w:space="0" w:color="000000"/>
              <w:bottom w:val="single" w:sz="4" w:space="0" w:color="000000"/>
              <w:right w:val="single" w:sz="4" w:space="0" w:color="000000"/>
            </w:tcBorders>
          </w:tcPr>
          <w:p w:rsidR="00F545F0" w:rsidRPr="002D7469" w:rsidRDefault="00F545F0" w:rsidP="002D7469">
            <w:pPr>
              <w:jc w:val="center"/>
            </w:pPr>
            <w:r w:rsidRPr="002D7469">
              <w:t>Первая очередь</w:t>
            </w:r>
          </w:p>
        </w:tc>
      </w:tr>
      <w:tr w:rsidR="00F545F0" w:rsidTr="00F545F0">
        <w:trPr>
          <w:trHeight w:val="277"/>
        </w:trPr>
        <w:tc>
          <w:tcPr>
            <w:tcW w:w="9205" w:type="dxa"/>
            <w:gridSpan w:val="5"/>
            <w:tcBorders>
              <w:left w:val="single" w:sz="4" w:space="0" w:color="000000"/>
              <w:bottom w:val="single" w:sz="4" w:space="0" w:color="000000"/>
              <w:right w:val="single" w:sz="4" w:space="0" w:color="000000"/>
            </w:tcBorders>
            <w:vAlign w:val="center"/>
          </w:tcPr>
          <w:p w:rsidR="00F545F0" w:rsidRPr="002D7469" w:rsidRDefault="00F545F0" w:rsidP="002D7469">
            <w:pPr>
              <w:jc w:val="both"/>
            </w:pPr>
            <w:r w:rsidRPr="002D7469">
              <w:t>Мероприятия по функциональному зонированию</w:t>
            </w:r>
          </w:p>
        </w:tc>
      </w:tr>
      <w:tr w:rsidR="00F545F0" w:rsidTr="00391A57">
        <w:trPr>
          <w:trHeight w:val="277"/>
        </w:trPr>
        <w:tc>
          <w:tcPr>
            <w:tcW w:w="571" w:type="dxa"/>
            <w:tcBorders>
              <w:left w:val="single" w:sz="4" w:space="0" w:color="000000"/>
              <w:bottom w:val="single" w:sz="4" w:space="0" w:color="auto"/>
            </w:tcBorders>
            <w:vAlign w:val="center"/>
          </w:tcPr>
          <w:p w:rsidR="00F545F0" w:rsidRPr="002D7469" w:rsidRDefault="007E115C" w:rsidP="002D7469">
            <w:r>
              <w:t>5</w:t>
            </w:r>
            <w:r w:rsidR="00F545F0" w:rsidRPr="002D7469">
              <w:t>.</w:t>
            </w:r>
          </w:p>
        </w:tc>
        <w:tc>
          <w:tcPr>
            <w:tcW w:w="8634" w:type="dxa"/>
            <w:gridSpan w:val="4"/>
            <w:tcBorders>
              <w:left w:val="single" w:sz="4" w:space="0" w:color="000000"/>
              <w:bottom w:val="single" w:sz="4" w:space="0" w:color="auto"/>
              <w:right w:val="single" w:sz="4" w:space="0" w:color="000000"/>
            </w:tcBorders>
          </w:tcPr>
          <w:p w:rsidR="00F545F0" w:rsidRPr="002D7469" w:rsidRDefault="00F545F0" w:rsidP="002D7469">
            <w:pPr>
              <w:jc w:val="both"/>
            </w:pPr>
            <w:r w:rsidRPr="002D7469">
              <w:t>Развитие общественно-деловой зоны:</w:t>
            </w:r>
          </w:p>
        </w:tc>
      </w:tr>
      <w:tr w:rsidR="00F545F0" w:rsidTr="00391A57">
        <w:trPr>
          <w:trHeight w:val="277"/>
        </w:trPr>
        <w:tc>
          <w:tcPr>
            <w:tcW w:w="571" w:type="dxa"/>
            <w:tcBorders>
              <w:top w:val="single" w:sz="4" w:space="0" w:color="auto"/>
              <w:left w:val="single" w:sz="4" w:space="0" w:color="auto"/>
              <w:bottom w:val="single" w:sz="4" w:space="0" w:color="auto"/>
              <w:right w:val="single" w:sz="4" w:space="0" w:color="auto"/>
            </w:tcBorders>
            <w:vAlign w:val="center"/>
          </w:tcPr>
          <w:p w:rsidR="00F545F0" w:rsidRPr="002D7469" w:rsidRDefault="00F545F0" w:rsidP="002D7469"/>
        </w:tc>
        <w:tc>
          <w:tcPr>
            <w:tcW w:w="780" w:type="dxa"/>
            <w:gridSpan w:val="2"/>
            <w:tcBorders>
              <w:top w:val="single" w:sz="4" w:space="0" w:color="auto"/>
              <w:left w:val="single" w:sz="4" w:space="0" w:color="auto"/>
              <w:bottom w:val="single" w:sz="4" w:space="0" w:color="auto"/>
              <w:right w:val="single" w:sz="4" w:space="0" w:color="auto"/>
            </w:tcBorders>
          </w:tcPr>
          <w:p w:rsidR="00F545F0" w:rsidRPr="002D7469" w:rsidRDefault="007E115C" w:rsidP="002D7469">
            <w:pPr>
              <w:jc w:val="both"/>
            </w:pPr>
            <w:r>
              <w:t>5</w:t>
            </w:r>
            <w:r w:rsidR="00F545F0" w:rsidRPr="002D7469">
              <w:t>.1.</w:t>
            </w:r>
          </w:p>
        </w:tc>
        <w:tc>
          <w:tcPr>
            <w:tcW w:w="6106" w:type="dxa"/>
            <w:tcBorders>
              <w:top w:val="single" w:sz="4" w:space="0" w:color="auto"/>
              <w:left w:val="single" w:sz="4" w:space="0" w:color="auto"/>
              <w:bottom w:val="single" w:sz="4" w:space="0" w:color="auto"/>
              <w:right w:val="single" w:sz="4" w:space="0" w:color="auto"/>
            </w:tcBorders>
          </w:tcPr>
          <w:p w:rsidR="00F545F0" w:rsidRPr="002D7469" w:rsidRDefault="004E2400" w:rsidP="002D7469">
            <w:pPr>
              <w:jc w:val="both"/>
            </w:pPr>
            <w:r>
              <w:t>Р</w:t>
            </w:r>
            <w:r w:rsidR="00F545F0" w:rsidRPr="002D7469">
              <w:t>азвитие сложившихся общественных центров</w:t>
            </w:r>
            <w:r w:rsidR="00EA54AE" w:rsidRPr="002D7469">
              <w:t xml:space="preserve"> на территории населенных пунктов </w:t>
            </w:r>
            <w:r w:rsidR="00756DE8">
              <w:t>Карачунского</w:t>
            </w:r>
            <w:r w:rsidR="00EA54AE" w:rsidRPr="002D7469">
              <w:t xml:space="preserve"> сельского поселения</w:t>
            </w:r>
            <w:r w:rsidR="00F545F0" w:rsidRPr="002D7469">
              <w:t>, включающих: объекты административно-делового, торгового, культурно-развлекательного, коммунально-бытового и иного назначения.</w:t>
            </w:r>
          </w:p>
        </w:tc>
        <w:tc>
          <w:tcPr>
            <w:tcW w:w="1748" w:type="dxa"/>
            <w:tcBorders>
              <w:top w:val="single" w:sz="4" w:space="0" w:color="auto"/>
              <w:left w:val="single" w:sz="4" w:space="0" w:color="auto"/>
              <w:bottom w:val="single" w:sz="4" w:space="0" w:color="auto"/>
              <w:right w:val="single" w:sz="4" w:space="0" w:color="auto"/>
            </w:tcBorders>
          </w:tcPr>
          <w:p w:rsidR="00F545F0" w:rsidRPr="002D7469" w:rsidRDefault="00F545F0" w:rsidP="002D7469">
            <w:pPr>
              <w:jc w:val="center"/>
            </w:pPr>
            <w:r w:rsidRPr="002D7469">
              <w:t>Первая очередь — расчетный срок</w:t>
            </w:r>
          </w:p>
        </w:tc>
      </w:tr>
      <w:tr w:rsidR="00F545F0" w:rsidTr="00391A57">
        <w:trPr>
          <w:trHeight w:val="277"/>
        </w:trPr>
        <w:tc>
          <w:tcPr>
            <w:tcW w:w="571" w:type="dxa"/>
            <w:tcBorders>
              <w:top w:val="single" w:sz="4" w:space="0" w:color="auto"/>
              <w:left w:val="single" w:sz="2" w:space="0" w:color="000000"/>
              <w:bottom w:val="single" w:sz="2" w:space="0" w:color="000000"/>
              <w:right w:val="single" w:sz="2" w:space="0" w:color="000000"/>
            </w:tcBorders>
            <w:vAlign w:val="center"/>
          </w:tcPr>
          <w:p w:rsidR="00F545F0" w:rsidRPr="002D7469" w:rsidRDefault="00F545F0" w:rsidP="002D7469"/>
        </w:tc>
        <w:tc>
          <w:tcPr>
            <w:tcW w:w="780" w:type="dxa"/>
            <w:gridSpan w:val="2"/>
            <w:tcBorders>
              <w:top w:val="single" w:sz="4" w:space="0" w:color="auto"/>
              <w:left w:val="single" w:sz="2" w:space="0" w:color="000000"/>
              <w:bottom w:val="single" w:sz="2" w:space="0" w:color="000000"/>
              <w:right w:val="single" w:sz="2" w:space="0" w:color="000000"/>
            </w:tcBorders>
          </w:tcPr>
          <w:p w:rsidR="00F545F0" w:rsidRPr="002D7469" w:rsidRDefault="007E115C" w:rsidP="002D7469">
            <w:pPr>
              <w:jc w:val="both"/>
            </w:pPr>
            <w:r>
              <w:t>5</w:t>
            </w:r>
            <w:r w:rsidR="00F545F0" w:rsidRPr="002D7469">
              <w:t>.2.</w:t>
            </w:r>
          </w:p>
        </w:tc>
        <w:tc>
          <w:tcPr>
            <w:tcW w:w="6106" w:type="dxa"/>
            <w:tcBorders>
              <w:top w:val="single" w:sz="4" w:space="0" w:color="auto"/>
              <w:left w:val="single" w:sz="2" w:space="0" w:color="000000"/>
              <w:bottom w:val="single" w:sz="2" w:space="0" w:color="000000"/>
              <w:right w:val="single" w:sz="2" w:space="0" w:color="000000"/>
            </w:tcBorders>
          </w:tcPr>
          <w:p w:rsidR="00F545F0" w:rsidRPr="002D7469" w:rsidRDefault="00F545F0" w:rsidP="002D7469">
            <w:pPr>
              <w:jc w:val="both"/>
            </w:pPr>
            <w:r w:rsidRPr="002D7469">
              <w:t>Реконструкция существующих учреждений общественно-делового назначения, имеющих степень износа свыше 50% .</w:t>
            </w:r>
          </w:p>
        </w:tc>
        <w:tc>
          <w:tcPr>
            <w:tcW w:w="1748" w:type="dxa"/>
            <w:tcBorders>
              <w:top w:val="single" w:sz="4" w:space="0" w:color="auto"/>
              <w:left w:val="single" w:sz="2" w:space="0" w:color="000000"/>
              <w:bottom w:val="single" w:sz="2" w:space="0" w:color="000000"/>
              <w:right w:val="single" w:sz="2" w:space="0" w:color="000000"/>
            </w:tcBorders>
          </w:tcPr>
          <w:p w:rsidR="00F545F0" w:rsidRPr="002D7469" w:rsidRDefault="00F545F0" w:rsidP="002D7469">
            <w:pPr>
              <w:jc w:val="center"/>
            </w:pPr>
            <w:r w:rsidRPr="002D7469">
              <w:t xml:space="preserve">Первая очередь — расчетный </w:t>
            </w:r>
            <w:r w:rsidRPr="002D7469">
              <w:lastRenderedPageBreak/>
              <w:t>срок</w:t>
            </w:r>
          </w:p>
        </w:tc>
      </w:tr>
      <w:tr w:rsidR="00F545F0" w:rsidTr="00EA54AE">
        <w:trPr>
          <w:trHeight w:val="277"/>
        </w:trPr>
        <w:tc>
          <w:tcPr>
            <w:tcW w:w="571" w:type="dxa"/>
            <w:tcBorders>
              <w:left w:val="single" w:sz="4" w:space="0" w:color="000000"/>
              <w:bottom w:val="single" w:sz="4" w:space="0" w:color="000000"/>
            </w:tcBorders>
            <w:vAlign w:val="center"/>
          </w:tcPr>
          <w:p w:rsidR="00F545F0" w:rsidRPr="002D7469" w:rsidRDefault="007E115C" w:rsidP="002D7469">
            <w:r>
              <w:lastRenderedPageBreak/>
              <w:t>6</w:t>
            </w:r>
            <w:r w:rsidR="00F545F0" w:rsidRPr="002D7469">
              <w:t>.</w:t>
            </w:r>
          </w:p>
        </w:tc>
        <w:tc>
          <w:tcPr>
            <w:tcW w:w="8634" w:type="dxa"/>
            <w:gridSpan w:val="4"/>
            <w:tcBorders>
              <w:left w:val="single" w:sz="4" w:space="0" w:color="000000"/>
              <w:bottom w:val="single" w:sz="4" w:space="0" w:color="000000"/>
              <w:right w:val="single" w:sz="4" w:space="0" w:color="000000"/>
            </w:tcBorders>
          </w:tcPr>
          <w:p w:rsidR="00F545F0" w:rsidRPr="002D7469" w:rsidRDefault="00F545F0" w:rsidP="002D7469">
            <w:pPr>
              <w:jc w:val="both"/>
            </w:pPr>
            <w:r w:rsidRPr="002D7469">
              <w:t>Развитие рекреационной зоны:</w:t>
            </w:r>
          </w:p>
        </w:tc>
      </w:tr>
      <w:tr w:rsidR="00F545F0" w:rsidTr="002D7469">
        <w:trPr>
          <w:trHeight w:val="277"/>
        </w:trPr>
        <w:tc>
          <w:tcPr>
            <w:tcW w:w="571" w:type="dxa"/>
            <w:tcBorders>
              <w:top w:val="outset" w:sz="6" w:space="0" w:color="000000"/>
              <w:left w:val="outset" w:sz="6" w:space="0" w:color="000000"/>
              <w:bottom w:val="outset" w:sz="6" w:space="0" w:color="000000"/>
              <w:right w:val="outset" w:sz="6" w:space="0" w:color="000000"/>
            </w:tcBorders>
            <w:vAlign w:val="center"/>
          </w:tcPr>
          <w:p w:rsidR="00F545F0" w:rsidRPr="002D7469" w:rsidRDefault="00F545F0" w:rsidP="002D7469"/>
        </w:tc>
        <w:tc>
          <w:tcPr>
            <w:tcW w:w="780" w:type="dxa"/>
            <w:gridSpan w:val="2"/>
            <w:tcBorders>
              <w:top w:val="outset" w:sz="6" w:space="0" w:color="000000"/>
              <w:left w:val="outset" w:sz="6" w:space="0" w:color="000000"/>
              <w:bottom w:val="outset" w:sz="6" w:space="0" w:color="000000"/>
              <w:right w:val="outset" w:sz="6" w:space="0" w:color="000000"/>
            </w:tcBorders>
          </w:tcPr>
          <w:p w:rsidR="00F545F0" w:rsidRPr="002D7469" w:rsidRDefault="007E115C" w:rsidP="002D7469">
            <w:pPr>
              <w:jc w:val="both"/>
            </w:pPr>
            <w:r>
              <w:t>6</w:t>
            </w:r>
            <w:r w:rsidR="00C20860">
              <w:t>.1</w:t>
            </w:r>
            <w:r w:rsidR="00F545F0" w:rsidRPr="002D7469">
              <w:t>.</w:t>
            </w:r>
          </w:p>
        </w:tc>
        <w:tc>
          <w:tcPr>
            <w:tcW w:w="6106" w:type="dxa"/>
            <w:tcBorders>
              <w:top w:val="outset" w:sz="6" w:space="0" w:color="000000"/>
              <w:left w:val="outset" w:sz="6" w:space="0" w:color="000000"/>
              <w:bottom w:val="outset" w:sz="6" w:space="0" w:color="000000"/>
              <w:right w:val="outset" w:sz="6" w:space="0" w:color="000000"/>
            </w:tcBorders>
          </w:tcPr>
          <w:p w:rsidR="00F545F0" w:rsidRPr="002D7469" w:rsidRDefault="00F545F0" w:rsidP="004E2400">
            <w:pPr>
              <w:jc w:val="both"/>
            </w:pPr>
            <w:r w:rsidRPr="002D7469">
              <w:t xml:space="preserve">Создание участка рекреационного озеленения в </w:t>
            </w:r>
            <w:r w:rsidR="00EA54AE" w:rsidRPr="002D7469">
              <w:t xml:space="preserve">центральной части </w:t>
            </w:r>
            <w:r w:rsidR="004E2400">
              <w:t xml:space="preserve">села </w:t>
            </w:r>
            <w:proofErr w:type="gramStart"/>
            <w:r w:rsidR="004E2400">
              <w:t>Карачун</w:t>
            </w:r>
            <w:proofErr w:type="gramEnd"/>
            <w:r w:rsidR="00EA54AE" w:rsidRPr="002D7469">
              <w:t>.</w:t>
            </w:r>
          </w:p>
        </w:tc>
        <w:tc>
          <w:tcPr>
            <w:tcW w:w="1748" w:type="dxa"/>
            <w:tcBorders>
              <w:top w:val="outset" w:sz="6" w:space="0" w:color="000000"/>
              <w:left w:val="outset" w:sz="6" w:space="0" w:color="000000"/>
              <w:bottom w:val="outset" w:sz="6" w:space="0" w:color="000000"/>
              <w:right w:val="outset" w:sz="6" w:space="0" w:color="000000"/>
            </w:tcBorders>
          </w:tcPr>
          <w:p w:rsidR="00F545F0" w:rsidRPr="002D7469" w:rsidRDefault="00F545F0" w:rsidP="002D7469">
            <w:pPr>
              <w:jc w:val="center"/>
            </w:pPr>
            <w:r w:rsidRPr="002D7469">
              <w:t>Первая очередь</w:t>
            </w:r>
          </w:p>
        </w:tc>
      </w:tr>
      <w:tr w:rsidR="002D7469" w:rsidTr="002D7469">
        <w:trPr>
          <w:trHeight w:val="277"/>
        </w:trPr>
        <w:tc>
          <w:tcPr>
            <w:tcW w:w="571" w:type="dxa"/>
            <w:tcBorders>
              <w:top w:val="outset" w:sz="6" w:space="0" w:color="000000"/>
              <w:left w:val="outset" w:sz="6" w:space="0" w:color="000000"/>
              <w:bottom w:val="outset" w:sz="6" w:space="0" w:color="000000"/>
              <w:right w:val="outset" w:sz="6" w:space="0" w:color="000000"/>
            </w:tcBorders>
            <w:vAlign w:val="center"/>
          </w:tcPr>
          <w:p w:rsidR="002D7469" w:rsidRDefault="002D7469" w:rsidP="00395B6D">
            <w:pPr>
              <w:snapToGrid w:val="0"/>
              <w:jc w:val="center"/>
            </w:pPr>
          </w:p>
        </w:tc>
        <w:tc>
          <w:tcPr>
            <w:tcW w:w="780" w:type="dxa"/>
            <w:gridSpan w:val="2"/>
            <w:tcBorders>
              <w:top w:val="outset" w:sz="6" w:space="0" w:color="000000"/>
              <w:left w:val="outset" w:sz="6" w:space="0" w:color="000000"/>
              <w:bottom w:val="outset" w:sz="6" w:space="0" w:color="000000"/>
              <w:right w:val="outset" w:sz="6" w:space="0" w:color="000000"/>
            </w:tcBorders>
          </w:tcPr>
          <w:p w:rsidR="002D7469" w:rsidRDefault="007E115C" w:rsidP="002D7469">
            <w:pPr>
              <w:pStyle w:val="a1"/>
              <w:tabs>
                <w:tab w:val="left" w:pos="990"/>
              </w:tabs>
              <w:spacing w:after="0"/>
              <w:jc w:val="both"/>
            </w:pPr>
            <w:r>
              <w:t>6</w:t>
            </w:r>
            <w:r w:rsidR="00C20860">
              <w:t>.2</w:t>
            </w:r>
            <w:r w:rsidR="002D7469">
              <w:t>.</w:t>
            </w:r>
          </w:p>
        </w:tc>
        <w:tc>
          <w:tcPr>
            <w:tcW w:w="6106" w:type="dxa"/>
            <w:tcBorders>
              <w:top w:val="outset" w:sz="6" w:space="0" w:color="000000"/>
              <w:left w:val="outset" w:sz="6" w:space="0" w:color="000000"/>
              <w:bottom w:val="outset" w:sz="6" w:space="0" w:color="000000"/>
              <w:right w:val="outset" w:sz="6" w:space="0" w:color="000000"/>
            </w:tcBorders>
          </w:tcPr>
          <w:p w:rsidR="002D7469" w:rsidRDefault="00C20860" w:rsidP="00C20860">
            <w:pPr>
              <w:tabs>
                <w:tab w:val="left" w:pos="990"/>
              </w:tabs>
              <w:snapToGrid w:val="0"/>
              <w:jc w:val="both"/>
            </w:pPr>
            <w:r>
              <w:t>Организация рекреационных зон</w:t>
            </w:r>
            <w:r w:rsidR="002D7469">
              <w:t xml:space="preserve"> на реке </w:t>
            </w:r>
            <w:r w:rsidR="004E2400">
              <w:t>Воронеж</w:t>
            </w:r>
            <w:r w:rsidR="00ED643D">
              <w:t xml:space="preserve"> и в восточной части села </w:t>
            </w:r>
            <w:proofErr w:type="gramStart"/>
            <w:r w:rsidR="00ED643D">
              <w:t>Карачун</w:t>
            </w:r>
            <w:proofErr w:type="gramEnd"/>
            <w:r w:rsidR="004E2400">
              <w:t>.</w:t>
            </w:r>
          </w:p>
        </w:tc>
        <w:tc>
          <w:tcPr>
            <w:tcW w:w="1748" w:type="dxa"/>
            <w:tcBorders>
              <w:top w:val="outset" w:sz="6" w:space="0" w:color="000000"/>
              <w:left w:val="outset" w:sz="6" w:space="0" w:color="000000"/>
              <w:bottom w:val="outset" w:sz="6" w:space="0" w:color="000000"/>
              <w:right w:val="outset" w:sz="6" w:space="0" w:color="000000"/>
            </w:tcBorders>
          </w:tcPr>
          <w:p w:rsidR="002D7469" w:rsidRDefault="002D7469" w:rsidP="002D7469">
            <w:pPr>
              <w:jc w:val="center"/>
            </w:pPr>
            <w:r w:rsidRPr="002D7469">
              <w:t>Первая очередь</w:t>
            </w:r>
          </w:p>
        </w:tc>
      </w:tr>
    </w:tbl>
    <w:p w:rsidR="00A66FE6" w:rsidRDefault="00A66FE6" w:rsidP="00B34BAC">
      <w:pPr>
        <w:ind w:firstLine="567"/>
        <w:jc w:val="both"/>
        <w:rPr>
          <w:b/>
          <w:bCs/>
          <w:i/>
          <w:iCs/>
        </w:rPr>
      </w:pPr>
    </w:p>
    <w:p w:rsidR="00A66FE6" w:rsidRPr="007E115C" w:rsidRDefault="00B34BAC" w:rsidP="007E115C">
      <w:pPr>
        <w:ind w:firstLine="567"/>
        <w:jc w:val="both"/>
        <w:rPr>
          <w:b/>
          <w:bCs/>
          <w:i/>
          <w:iCs/>
        </w:rPr>
      </w:pPr>
      <w:r>
        <w:rPr>
          <w:b/>
          <w:bCs/>
          <w:i/>
          <w:iCs/>
        </w:rPr>
        <w:t>Мероприятия</w:t>
      </w:r>
      <w:r w:rsidRPr="000F6D1C">
        <w:rPr>
          <w:b/>
          <w:bCs/>
          <w:i/>
          <w:iCs/>
        </w:rPr>
        <w:t xml:space="preserve"> по усовершенствованию и развитию планировочной структуры </w:t>
      </w:r>
      <w:r w:rsidR="00756DE8">
        <w:rPr>
          <w:b/>
          <w:bCs/>
          <w:i/>
          <w:iCs/>
        </w:rPr>
        <w:t>Карачунского</w:t>
      </w:r>
      <w:r>
        <w:rPr>
          <w:b/>
          <w:bCs/>
          <w:i/>
          <w:iCs/>
        </w:rPr>
        <w:t xml:space="preserve"> </w:t>
      </w:r>
      <w:r w:rsidRPr="000F6D1C">
        <w:rPr>
          <w:b/>
          <w:bCs/>
          <w:i/>
          <w:iCs/>
        </w:rPr>
        <w:t>сельского поселения, функциональному и градостроительному зонированию</w:t>
      </w:r>
      <w:r w:rsidRPr="00B34BAC">
        <w:rPr>
          <w:b/>
          <w:i/>
        </w:rPr>
        <w:t xml:space="preserve"> </w:t>
      </w:r>
      <w:r w:rsidRPr="00B45095">
        <w:rPr>
          <w:b/>
          <w:i/>
        </w:rPr>
        <w:t>приведены на схемах 1 (</w:t>
      </w:r>
      <w:r w:rsidRPr="00B45095">
        <w:rPr>
          <w:b/>
          <w:i/>
          <w:lang w:val="en-US"/>
        </w:rPr>
        <w:t>I</w:t>
      </w:r>
      <w:r w:rsidRPr="00B45095">
        <w:rPr>
          <w:b/>
          <w:i/>
        </w:rPr>
        <w:t>), 12 (</w:t>
      </w:r>
      <w:r w:rsidRPr="00B45095">
        <w:rPr>
          <w:b/>
          <w:i/>
          <w:lang w:val="en-US"/>
        </w:rPr>
        <w:t>II</w:t>
      </w:r>
      <w:r w:rsidRPr="00B45095">
        <w:rPr>
          <w:b/>
          <w:i/>
        </w:rPr>
        <w:t>)</w:t>
      </w:r>
    </w:p>
    <w:p w:rsidR="00A66FE6" w:rsidRDefault="00A66FE6" w:rsidP="00D0157C">
      <w:pPr>
        <w:rPr>
          <w:b/>
          <w:bCs/>
        </w:rPr>
      </w:pPr>
    </w:p>
    <w:p w:rsidR="003E0A8B" w:rsidRPr="00497847" w:rsidRDefault="003E0A8B" w:rsidP="003E0A8B">
      <w:pPr>
        <w:ind w:firstLine="567"/>
        <w:jc w:val="center"/>
        <w:rPr>
          <w:b/>
          <w:bCs/>
        </w:rPr>
      </w:pPr>
      <w:r w:rsidRPr="00497847">
        <w:rPr>
          <w:b/>
          <w:bCs/>
        </w:rPr>
        <w:t xml:space="preserve">2.4. Предложения по размещению на территории </w:t>
      </w:r>
      <w:r w:rsidR="00756DE8">
        <w:rPr>
          <w:b/>
          <w:bCs/>
        </w:rPr>
        <w:t>Карачунского</w:t>
      </w:r>
      <w:r w:rsidRPr="00497847">
        <w:rPr>
          <w:b/>
          <w:bCs/>
        </w:rPr>
        <w:t xml:space="preserve"> сельского поселения объектов капитального строительства местного значения</w:t>
      </w:r>
    </w:p>
    <w:p w:rsidR="003E0A8B" w:rsidRPr="00D4250D" w:rsidRDefault="003E0A8B" w:rsidP="003E0A8B">
      <w:pPr>
        <w:ind w:firstLine="709"/>
        <w:jc w:val="both"/>
        <w:rPr>
          <w:b/>
          <w:bCs/>
          <w:highlight w:val="yellow"/>
        </w:rPr>
      </w:pPr>
    </w:p>
    <w:p w:rsidR="003E0A8B" w:rsidRPr="00497847" w:rsidRDefault="003E0A8B" w:rsidP="00D0157C">
      <w:pPr>
        <w:ind w:firstLine="567"/>
        <w:jc w:val="center"/>
        <w:rPr>
          <w:b/>
          <w:bCs/>
          <w:i/>
          <w:iCs/>
        </w:rPr>
      </w:pPr>
      <w:r w:rsidRPr="008C564D">
        <w:rPr>
          <w:b/>
          <w:bCs/>
          <w:i/>
          <w:iCs/>
        </w:rPr>
        <w:t>2.4.1. Предложения по обеспечению территории сельского поселения объектами инженерной инфраструктуры</w:t>
      </w:r>
    </w:p>
    <w:p w:rsidR="007B523A" w:rsidRPr="007E115C" w:rsidRDefault="003E0A8B" w:rsidP="007B523A">
      <w:pPr>
        <w:ind w:firstLine="567"/>
        <w:jc w:val="both"/>
        <w:rPr>
          <w:b/>
          <w:bCs/>
          <w:i/>
          <w:iCs/>
        </w:rPr>
      </w:pPr>
      <w:r w:rsidRPr="007E115C">
        <w:rPr>
          <w:b/>
          <w:bCs/>
          <w:i/>
          <w:iCs/>
        </w:rPr>
        <w:t>Водоснабжение</w:t>
      </w:r>
    </w:p>
    <w:p w:rsidR="00497847" w:rsidRPr="007E115C" w:rsidRDefault="003E0A8B" w:rsidP="007B523A">
      <w:pPr>
        <w:ind w:firstLine="567"/>
        <w:jc w:val="both"/>
        <w:rPr>
          <w:b/>
          <w:bCs/>
          <w:i/>
          <w:iCs/>
        </w:rPr>
      </w:pPr>
      <w:r w:rsidRPr="007E115C">
        <w:rPr>
          <w:b/>
          <w:bCs/>
          <w:u w:val="single"/>
          <w:shd w:val="clear" w:color="auto" w:fill="FFFFFF"/>
        </w:rPr>
        <w:t>Проектные решения</w:t>
      </w:r>
    </w:p>
    <w:p w:rsidR="007E115C" w:rsidRDefault="007E115C" w:rsidP="000526E5">
      <w:pPr>
        <w:tabs>
          <w:tab w:val="left" w:pos="567"/>
        </w:tabs>
        <w:suppressAutoHyphens w:val="0"/>
        <w:jc w:val="both"/>
        <w:rPr>
          <w:shd w:val="clear" w:color="auto" w:fill="FFFFFF"/>
        </w:rPr>
      </w:pPr>
      <w:r>
        <w:rPr>
          <w:shd w:val="clear" w:color="auto" w:fill="FFFFFF"/>
        </w:rPr>
        <w:t xml:space="preserve">          Проектные решения водоснабжения Карачунского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7E115C" w:rsidRDefault="007E115C" w:rsidP="000526E5">
      <w:pPr>
        <w:tabs>
          <w:tab w:val="left" w:pos="567"/>
        </w:tabs>
        <w:suppressAutoHyphens w:val="0"/>
        <w:ind w:firstLine="360"/>
        <w:jc w:val="both"/>
        <w:rPr>
          <w:shd w:val="clear" w:color="auto" w:fill="FFFFFF"/>
        </w:rPr>
      </w:pPr>
      <w:r>
        <w:rPr>
          <w:shd w:val="clear" w:color="auto" w:fill="FFFFFF"/>
        </w:rPr>
        <w:t xml:space="preserve">    Система водоснабжения централизованная, объединенная хозяйственно-питьевая противопожарная - по назначению, тупиковая – по конструкции. </w:t>
      </w:r>
    </w:p>
    <w:p w:rsidR="007E115C" w:rsidRDefault="007E115C" w:rsidP="000526E5">
      <w:pPr>
        <w:tabs>
          <w:tab w:val="left" w:pos="567"/>
        </w:tabs>
        <w:suppressAutoHyphens w:val="0"/>
        <w:ind w:firstLine="360"/>
        <w:jc w:val="both"/>
        <w:rPr>
          <w:shd w:val="clear" w:color="auto" w:fill="FFFFFF"/>
        </w:rPr>
      </w:pPr>
      <w:r>
        <w:rPr>
          <w:shd w:val="clear" w:color="auto" w:fill="FFFFFF"/>
        </w:rPr>
        <w:t xml:space="preserve">    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7E115C" w:rsidRDefault="007E115C" w:rsidP="007E115C">
      <w:pPr>
        <w:suppressAutoHyphens w:val="0"/>
        <w:ind w:firstLine="540"/>
        <w:rPr>
          <w:b/>
          <w:bCs/>
          <w:shd w:val="clear" w:color="auto" w:fill="FFFFFF"/>
        </w:rPr>
      </w:pPr>
      <w:r>
        <w:rPr>
          <w:b/>
          <w:bCs/>
          <w:u w:val="single"/>
          <w:shd w:val="clear" w:color="auto" w:fill="FFFFFF"/>
        </w:rPr>
        <w:t>Определение расчетных расходов воды</w:t>
      </w:r>
      <w:r>
        <w:rPr>
          <w:b/>
          <w:bCs/>
          <w:shd w:val="clear" w:color="auto" w:fill="FFFFFF"/>
        </w:rPr>
        <w:t xml:space="preserve"> </w:t>
      </w:r>
    </w:p>
    <w:p w:rsidR="007E115C" w:rsidRDefault="007E115C" w:rsidP="000526E5">
      <w:pPr>
        <w:suppressAutoHyphens w:val="0"/>
        <w:ind w:firstLine="360"/>
        <w:jc w:val="both"/>
        <w:rPr>
          <w:shd w:val="clear" w:color="auto" w:fill="FFFFFF"/>
        </w:rPr>
      </w:pPr>
      <w:r>
        <w:rPr>
          <w:shd w:val="clear" w:color="auto" w:fill="FFFFFF"/>
        </w:rPr>
        <w:t xml:space="preserve">    </w:t>
      </w:r>
      <w:proofErr w:type="gramStart"/>
      <w:r>
        <w:rPr>
          <w:shd w:val="clear" w:color="auto" w:fill="FFFFFF"/>
        </w:rPr>
        <w:t>Коэффициент суточной неравномерности принимается  равным 1,2 (в соответствии со СНиП 2.04.02-84 «Водоснабжение.</w:t>
      </w:r>
      <w:proofErr w:type="gramEnd"/>
      <w:r>
        <w:rPr>
          <w:shd w:val="clear" w:color="auto" w:fill="FFFFFF"/>
        </w:rPr>
        <w:t xml:space="preserve"> </w:t>
      </w:r>
      <w:proofErr w:type="gramStart"/>
      <w:r>
        <w:rPr>
          <w:shd w:val="clear" w:color="auto" w:fill="FFFFFF"/>
        </w:rPr>
        <w:t>Наружные сети и сооружения»).</w:t>
      </w:r>
      <w:proofErr w:type="gramEnd"/>
    </w:p>
    <w:p w:rsidR="007E115C" w:rsidRDefault="007E115C" w:rsidP="000526E5">
      <w:pPr>
        <w:suppressAutoHyphens w:val="0"/>
        <w:ind w:firstLine="360"/>
        <w:jc w:val="both"/>
        <w:rPr>
          <w:shd w:val="clear" w:color="auto" w:fill="FFFFFF"/>
        </w:rPr>
      </w:pPr>
      <w:r>
        <w:rPr>
          <w:shd w:val="clear" w:color="auto" w:fill="FFFFFF"/>
        </w:rPr>
        <w:t xml:space="preserve">    Расчетные суточные расходы воды составляют:</w:t>
      </w:r>
    </w:p>
    <w:p w:rsidR="007E115C" w:rsidRDefault="007E115C" w:rsidP="007E115C">
      <w:pPr>
        <w:suppressAutoHyphens w:val="0"/>
        <w:ind w:firstLine="360"/>
        <w:rPr>
          <w:shd w:val="clear" w:color="auto" w:fill="FFFFFF"/>
        </w:rPr>
      </w:pPr>
      <w:r>
        <w:rPr>
          <w:shd w:val="clear" w:color="auto" w:fill="FFFFFF"/>
        </w:rPr>
        <w:t xml:space="preserve">         </w:t>
      </w:r>
    </w:p>
    <w:p w:rsidR="007E115C" w:rsidRDefault="007E115C" w:rsidP="007E115C">
      <w:pPr>
        <w:suppressAutoHyphens w:val="0"/>
        <w:ind w:firstLine="360"/>
        <w:rPr>
          <w:shd w:val="clear" w:color="auto" w:fill="FFFFFF"/>
        </w:rPr>
      </w:pPr>
      <w:r>
        <w:rPr>
          <w:shd w:val="clear" w:color="auto" w:fill="FFFFFF"/>
        </w:rPr>
        <w:t xml:space="preserve">         </w:t>
      </w:r>
      <w:proofErr w:type="gramStart"/>
      <w:r>
        <w:rPr>
          <w:sz w:val="28"/>
          <w:szCs w:val="28"/>
          <w:shd w:val="clear" w:color="auto" w:fill="FFFFFF"/>
          <w:lang w:val="en-US"/>
        </w:rPr>
        <w:t>Q</w:t>
      </w:r>
      <w:proofErr w:type="spellStart"/>
      <w:r>
        <w:rPr>
          <w:sz w:val="16"/>
          <w:szCs w:val="16"/>
          <w:shd w:val="clear" w:color="auto" w:fill="FFFFFF"/>
        </w:rPr>
        <w:t>мах.сут</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w:t>
      </w:r>
      <w:r>
        <w:rPr>
          <w:sz w:val="28"/>
          <w:szCs w:val="28"/>
          <w:u w:val="single"/>
          <w:shd w:val="clear" w:color="auto" w:fill="FFFFFF"/>
          <w:lang w:val="en-US"/>
        </w:rPr>
        <w:t>Q</w:t>
      </w:r>
      <w:r>
        <w:rPr>
          <w:sz w:val="16"/>
          <w:szCs w:val="16"/>
          <w:u w:val="single"/>
          <w:shd w:val="clear" w:color="auto" w:fill="FFFFFF"/>
        </w:rPr>
        <w:t xml:space="preserve">ж </w:t>
      </w:r>
      <w:r>
        <w:rPr>
          <w:u w:val="single"/>
          <w:shd w:val="clear" w:color="auto" w:fill="FFFFFF"/>
        </w:rPr>
        <w:t xml:space="preserve">х </w:t>
      </w:r>
      <w:r>
        <w:rPr>
          <w:sz w:val="28"/>
          <w:szCs w:val="28"/>
          <w:u w:val="single"/>
          <w:shd w:val="clear" w:color="auto" w:fill="FFFFFF"/>
          <w:lang w:val="en-US"/>
        </w:rPr>
        <w:t>N</w:t>
      </w:r>
      <w:r>
        <w:rPr>
          <w:sz w:val="28"/>
          <w:szCs w:val="28"/>
          <w:u w:val="single"/>
          <w:shd w:val="clear" w:color="auto" w:fill="FFFFFF"/>
        </w:rPr>
        <w:t xml:space="preserve"> </w:t>
      </w:r>
      <w:proofErr w:type="spellStart"/>
      <w:r>
        <w:rPr>
          <w:u w:val="single"/>
          <w:shd w:val="clear" w:color="auto" w:fill="FFFFFF"/>
        </w:rPr>
        <w:t>х</w:t>
      </w:r>
      <w:proofErr w:type="spellEnd"/>
      <w:r>
        <w:rPr>
          <w:u w:val="single"/>
          <w:shd w:val="clear" w:color="auto" w:fill="FFFFFF"/>
        </w:rPr>
        <w:t xml:space="preserve"> </w:t>
      </w:r>
      <w:proofErr w:type="spellStart"/>
      <w:r>
        <w:rPr>
          <w:sz w:val="28"/>
          <w:szCs w:val="28"/>
          <w:u w:val="single"/>
          <w:shd w:val="clear" w:color="auto" w:fill="FFFFFF"/>
        </w:rPr>
        <w:t>К</w:t>
      </w:r>
      <w:r>
        <w:rPr>
          <w:sz w:val="16"/>
          <w:szCs w:val="16"/>
          <w:u w:val="single"/>
          <w:shd w:val="clear" w:color="auto" w:fill="FFFFFF"/>
        </w:rPr>
        <w:t>мах</w:t>
      </w:r>
      <w:proofErr w:type="gramStart"/>
      <w:r>
        <w:rPr>
          <w:sz w:val="16"/>
          <w:szCs w:val="16"/>
          <w:u w:val="single"/>
          <w:shd w:val="clear" w:color="auto" w:fill="FFFFFF"/>
        </w:rPr>
        <w:t>.с</w:t>
      </w:r>
      <w:proofErr w:type="gramEnd"/>
      <w:r>
        <w:rPr>
          <w:sz w:val="16"/>
          <w:szCs w:val="16"/>
          <w:u w:val="single"/>
          <w:shd w:val="clear" w:color="auto" w:fill="FFFFFF"/>
        </w:rPr>
        <w:t>ут</w:t>
      </w:r>
      <w:proofErr w:type="spellEnd"/>
      <w:r>
        <w:rPr>
          <w:sz w:val="16"/>
          <w:szCs w:val="16"/>
          <w:u w:val="single"/>
          <w:shd w:val="clear" w:color="auto" w:fill="FFFFFF"/>
        </w:rPr>
        <w:t xml:space="preserve">.        </w:t>
      </w:r>
      <w:r>
        <w:rPr>
          <w:sz w:val="16"/>
          <w:szCs w:val="16"/>
          <w:shd w:val="clear" w:color="auto" w:fill="FFFFFF"/>
        </w:rPr>
        <w:t xml:space="preserve">  </w:t>
      </w:r>
      <w:r>
        <w:rPr>
          <w:shd w:val="clear" w:color="auto" w:fill="FFFFFF"/>
        </w:rPr>
        <w:t xml:space="preserve">     где,</w:t>
      </w:r>
    </w:p>
    <w:p w:rsidR="007E115C" w:rsidRDefault="007E115C" w:rsidP="007E115C">
      <w:pPr>
        <w:suppressAutoHyphens w:val="0"/>
        <w:ind w:firstLine="360"/>
        <w:rPr>
          <w:sz w:val="28"/>
          <w:szCs w:val="28"/>
          <w:shd w:val="clear" w:color="auto" w:fill="FFFFFF"/>
        </w:rPr>
      </w:pPr>
      <w:r>
        <w:rPr>
          <w:sz w:val="28"/>
          <w:szCs w:val="28"/>
          <w:shd w:val="clear" w:color="auto" w:fill="FFFFFF"/>
        </w:rPr>
        <w:t xml:space="preserve">                                  1000</w:t>
      </w:r>
    </w:p>
    <w:p w:rsidR="007E115C" w:rsidRDefault="007E115C" w:rsidP="007E115C">
      <w:pPr>
        <w:suppressAutoHyphens w:val="0"/>
        <w:ind w:firstLine="360"/>
        <w:rPr>
          <w:shd w:val="clear" w:color="auto" w:fill="FFFFFF"/>
        </w:rPr>
      </w:pPr>
      <w:r>
        <w:rPr>
          <w:sz w:val="28"/>
          <w:szCs w:val="28"/>
          <w:shd w:val="clear" w:color="auto" w:fill="FFFFFF"/>
        </w:rPr>
        <w:t xml:space="preserve">              </w:t>
      </w:r>
      <w:proofErr w:type="spellStart"/>
      <w:r>
        <w:rPr>
          <w:shd w:val="clear" w:color="auto" w:fill="FFFFFF"/>
        </w:rPr>
        <w:t>К</w:t>
      </w:r>
      <w:r>
        <w:rPr>
          <w:sz w:val="16"/>
          <w:szCs w:val="16"/>
          <w:shd w:val="clear" w:color="auto" w:fill="FFFFFF"/>
        </w:rPr>
        <w:t>мах</w:t>
      </w:r>
      <w:proofErr w:type="gramStart"/>
      <w:r>
        <w:rPr>
          <w:sz w:val="16"/>
          <w:szCs w:val="16"/>
          <w:shd w:val="clear" w:color="auto" w:fill="FFFFFF"/>
        </w:rPr>
        <w:t>.с</w:t>
      </w:r>
      <w:proofErr w:type="gramEnd"/>
      <w:r>
        <w:rPr>
          <w:sz w:val="16"/>
          <w:szCs w:val="16"/>
          <w:shd w:val="clear" w:color="auto" w:fill="FFFFFF"/>
        </w:rPr>
        <w:t>ут</w:t>
      </w:r>
      <w:proofErr w:type="spellEnd"/>
      <w:r>
        <w:rPr>
          <w:sz w:val="16"/>
          <w:szCs w:val="16"/>
          <w:shd w:val="clear" w:color="auto" w:fill="FFFFFF"/>
        </w:rPr>
        <w:t xml:space="preserve"> </w:t>
      </w:r>
      <w:r>
        <w:rPr>
          <w:shd w:val="clear" w:color="auto" w:fill="FFFFFF"/>
        </w:rPr>
        <w:t xml:space="preserve"> - 1,2 коэффициент суточной неравномерности,</w:t>
      </w:r>
    </w:p>
    <w:p w:rsidR="007E115C" w:rsidRDefault="007E115C" w:rsidP="007E115C">
      <w:pPr>
        <w:suppressAutoHyphens w:val="0"/>
        <w:ind w:firstLine="360"/>
        <w:rPr>
          <w:shd w:val="clear" w:color="auto" w:fill="FFFFFF"/>
        </w:rPr>
      </w:pPr>
      <w:r>
        <w:rPr>
          <w:shd w:val="clear" w:color="auto" w:fill="FFFFFF"/>
        </w:rPr>
        <w:t xml:space="preserve">                </w:t>
      </w:r>
      <w:r>
        <w:rPr>
          <w:shd w:val="clear" w:color="auto" w:fill="FFFFFF"/>
          <w:lang w:val="en-US"/>
        </w:rPr>
        <w:t>Q</w:t>
      </w:r>
      <w:r>
        <w:rPr>
          <w:sz w:val="16"/>
          <w:szCs w:val="16"/>
          <w:shd w:val="clear" w:color="auto" w:fill="FFFFFF"/>
        </w:rPr>
        <w:t xml:space="preserve">ж </w:t>
      </w:r>
      <w:r>
        <w:rPr>
          <w:shd w:val="clear" w:color="auto" w:fill="FFFFFF"/>
        </w:rPr>
        <w:t>– норма водопотребления, л/</w:t>
      </w:r>
      <w:proofErr w:type="spellStart"/>
      <w:r>
        <w:rPr>
          <w:shd w:val="clear" w:color="auto" w:fill="FFFFFF"/>
        </w:rPr>
        <w:t>чел.сут</w:t>
      </w:r>
      <w:proofErr w:type="spellEnd"/>
      <w:r>
        <w:rPr>
          <w:shd w:val="clear" w:color="auto" w:fill="FFFFFF"/>
        </w:rPr>
        <w:t>.</w:t>
      </w:r>
    </w:p>
    <w:p w:rsidR="007E115C" w:rsidRDefault="007E115C" w:rsidP="007E115C">
      <w:pPr>
        <w:suppressAutoHyphens w:val="0"/>
        <w:ind w:firstLine="360"/>
        <w:rPr>
          <w:shd w:val="clear" w:color="auto" w:fill="FFFFFF"/>
        </w:rPr>
      </w:pPr>
      <w:r>
        <w:rPr>
          <w:shd w:val="clear" w:color="auto" w:fill="FFFFFF"/>
        </w:rPr>
        <w:t xml:space="preserve">                </w:t>
      </w:r>
      <w:r>
        <w:rPr>
          <w:shd w:val="clear" w:color="auto" w:fill="FFFFFF"/>
          <w:lang w:val="en-US"/>
        </w:rPr>
        <w:t>N</w:t>
      </w:r>
      <w:r w:rsidRPr="008E070B">
        <w:rPr>
          <w:shd w:val="clear" w:color="auto" w:fill="FFFFFF"/>
        </w:rPr>
        <w:t xml:space="preserve"> </w:t>
      </w:r>
      <w:r>
        <w:rPr>
          <w:shd w:val="clear" w:color="auto" w:fill="FFFFFF"/>
        </w:rPr>
        <w:t xml:space="preserve">– </w:t>
      </w:r>
      <w:proofErr w:type="gramStart"/>
      <w:r>
        <w:rPr>
          <w:shd w:val="clear" w:color="auto" w:fill="FFFFFF"/>
        </w:rPr>
        <w:t>расчетное</w:t>
      </w:r>
      <w:proofErr w:type="gramEnd"/>
      <w:r>
        <w:rPr>
          <w:shd w:val="clear" w:color="auto" w:fill="FFFFFF"/>
        </w:rPr>
        <w:t xml:space="preserve"> число жителей. </w:t>
      </w:r>
    </w:p>
    <w:p w:rsidR="007E115C" w:rsidRPr="00391A57" w:rsidRDefault="007E115C" w:rsidP="00391A57">
      <w:pPr>
        <w:tabs>
          <w:tab w:val="left" w:pos="567"/>
        </w:tabs>
        <w:suppressAutoHyphens w:val="0"/>
        <w:ind w:firstLine="567"/>
        <w:jc w:val="both"/>
        <w:rPr>
          <w:shd w:val="clear" w:color="auto" w:fill="FFFFFF"/>
        </w:rPr>
      </w:pPr>
      <w:r>
        <w:rPr>
          <w:shd w:val="clear" w:color="auto" w:fill="FFFFFF"/>
        </w:rPr>
        <w:t xml:space="preserve"> Расчетные расходы сведены в таблицы  №1, 2. В числителе даны расходы на многоквартирную застройку, в знамен</w:t>
      </w:r>
      <w:r w:rsidR="00391A57">
        <w:rPr>
          <w:shd w:val="clear" w:color="auto" w:fill="FFFFFF"/>
        </w:rPr>
        <w:t>ателе - на усадебную застройку.</w:t>
      </w:r>
    </w:p>
    <w:p w:rsidR="000526E5" w:rsidRDefault="007E115C" w:rsidP="007E115C">
      <w:pPr>
        <w:suppressAutoHyphens w:val="0"/>
        <w:spacing w:line="360" w:lineRule="auto"/>
        <w:rPr>
          <w:shd w:val="clear" w:color="auto" w:fill="FFFFFF"/>
        </w:rPr>
      </w:pPr>
      <w:r>
        <w:rPr>
          <w:shd w:val="clear" w:color="auto" w:fill="FFFFFF"/>
        </w:rPr>
        <w:t xml:space="preserve">                                                                                                                                      </w:t>
      </w:r>
    </w:p>
    <w:p w:rsidR="007E115C" w:rsidRDefault="000526E5" w:rsidP="000526E5">
      <w:pPr>
        <w:suppressAutoHyphens w:val="0"/>
        <w:spacing w:line="360" w:lineRule="auto"/>
        <w:rPr>
          <w:shd w:val="clear" w:color="auto" w:fill="FFFFFF"/>
        </w:rPr>
      </w:pPr>
      <w:r>
        <w:rPr>
          <w:shd w:val="clear" w:color="auto" w:fill="FFFFFF"/>
        </w:rPr>
        <w:t xml:space="preserve">                     </w:t>
      </w:r>
      <w:r w:rsidR="007E115C">
        <w:rPr>
          <w:shd w:val="clear" w:color="auto" w:fill="FFFFFF"/>
        </w:rPr>
        <w:t>Таблица №1</w:t>
      </w:r>
      <w:r>
        <w:rPr>
          <w:shd w:val="clear" w:color="auto" w:fill="FFFFFF"/>
        </w:rPr>
        <w:t xml:space="preserve"> </w:t>
      </w:r>
      <w:r w:rsidR="007E115C">
        <w:rPr>
          <w:shd w:val="clear" w:color="auto" w:fill="FFFFFF"/>
        </w:rPr>
        <w:t>Расходы воды питьевого качес</w:t>
      </w:r>
      <w:r>
        <w:rPr>
          <w:shd w:val="clear" w:color="auto" w:fill="FFFFFF"/>
        </w:rPr>
        <w:t>тва в существующем жилом фонде.</w:t>
      </w:r>
      <w:r w:rsidR="007E115C">
        <w:rPr>
          <w:shd w:val="clear" w:color="auto" w:fill="FFFFFF"/>
        </w:rPr>
        <w:t xml:space="preserve">  </w:t>
      </w:r>
    </w:p>
    <w:tbl>
      <w:tblPr>
        <w:tblW w:w="0" w:type="auto"/>
        <w:tblLayout w:type="fixed"/>
        <w:tblLook w:val="0000"/>
      </w:tblPr>
      <w:tblGrid>
        <w:gridCol w:w="579"/>
        <w:gridCol w:w="3122"/>
        <w:gridCol w:w="1642"/>
        <w:gridCol w:w="1392"/>
        <w:gridCol w:w="1347"/>
        <w:gridCol w:w="1354"/>
      </w:tblGrid>
      <w:tr w:rsidR="007E115C" w:rsidRPr="000526E5" w:rsidTr="000526E5">
        <w:trPr>
          <w:cantSplit/>
          <w:trHeight w:hRule="exact" w:val="796"/>
        </w:trPr>
        <w:tc>
          <w:tcPr>
            <w:tcW w:w="579" w:type="dxa"/>
            <w:vMerge w:val="restart"/>
            <w:tcBorders>
              <w:top w:val="single" w:sz="4" w:space="0" w:color="000000"/>
              <w:left w:val="single" w:sz="4" w:space="0" w:color="000000"/>
              <w:bottom w:val="single" w:sz="4" w:space="0" w:color="000000"/>
            </w:tcBorders>
            <w:shd w:val="solid" w:color="B6DDE8" w:themeColor="accent5" w:themeTint="66" w:fill="auto"/>
            <w:vAlign w:val="center"/>
          </w:tcPr>
          <w:p w:rsidR="007E115C" w:rsidRPr="000526E5" w:rsidRDefault="007E115C" w:rsidP="000526E5">
            <w:pPr>
              <w:jc w:val="center"/>
              <w:rPr>
                <w:sz w:val="20"/>
                <w:szCs w:val="20"/>
              </w:rPr>
            </w:pPr>
          </w:p>
          <w:p w:rsidR="007E115C" w:rsidRPr="000526E5" w:rsidRDefault="000526E5" w:rsidP="000526E5">
            <w:pPr>
              <w:jc w:val="center"/>
              <w:rPr>
                <w:sz w:val="20"/>
                <w:szCs w:val="20"/>
              </w:rPr>
            </w:pPr>
            <w:r w:rsidRPr="000526E5">
              <w:rPr>
                <w:sz w:val="20"/>
                <w:szCs w:val="20"/>
              </w:rPr>
              <w:t>№</w:t>
            </w:r>
          </w:p>
          <w:p w:rsidR="007E115C" w:rsidRPr="000526E5" w:rsidRDefault="007E115C" w:rsidP="000526E5">
            <w:pPr>
              <w:jc w:val="center"/>
              <w:rPr>
                <w:sz w:val="20"/>
                <w:szCs w:val="20"/>
              </w:rPr>
            </w:pPr>
          </w:p>
        </w:tc>
        <w:tc>
          <w:tcPr>
            <w:tcW w:w="3122" w:type="dxa"/>
            <w:vMerge w:val="restart"/>
            <w:tcBorders>
              <w:top w:val="single" w:sz="4" w:space="0" w:color="000000"/>
              <w:left w:val="single" w:sz="4" w:space="0" w:color="000000"/>
              <w:bottom w:val="single" w:sz="4" w:space="0" w:color="000000"/>
            </w:tcBorders>
            <w:shd w:val="solid" w:color="B6DDE8" w:themeColor="accent5" w:themeTint="66" w:fill="auto"/>
            <w:vAlign w:val="center"/>
          </w:tcPr>
          <w:p w:rsidR="007E115C" w:rsidRPr="000526E5" w:rsidRDefault="007E115C" w:rsidP="000526E5">
            <w:pPr>
              <w:jc w:val="center"/>
              <w:rPr>
                <w:sz w:val="20"/>
                <w:szCs w:val="20"/>
              </w:rPr>
            </w:pPr>
          </w:p>
          <w:p w:rsidR="007E115C" w:rsidRPr="000526E5" w:rsidRDefault="007E115C" w:rsidP="000526E5">
            <w:pPr>
              <w:jc w:val="center"/>
              <w:rPr>
                <w:sz w:val="20"/>
                <w:szCs w:val="20"/>
              </w:rPr>
            </w:pPr>
          </w:p>
          <w:p w:rsidR="007E115C" w:rsidRPr="000526E5" w:rsidRDefault="007E115C" w:rsidP="000526E5">
            <w:pPr>
              <w:jc w:val="center"/>
              <w:rPr>
                <w:sz w:val="20"/>
                <w:szCs w:val="20"/>
              </w:rPr>
            </w:pPr>
            <w:r w:rsidRPr="000526E5">
              <w:rPr>
                <w:sz w:val="20"/>
                <w:szCs w:val="20"/>
              </w:rPr>
              <w:t>Районы нового строительства</w:t>
            </w:r>
          </w:p>
          <w:p w:rsidR="007E115C" w:rsidRPr="000526E5" w:rsidRDefault="007E115C" w:rsidP="000526E5">
            <w:pPr>
              <w:jc w:val="center"/>
              <w:rPr>
                <w:sz w:val="20"/>
                <w:szCs w:val="20"/>
              </w:rPr>
            </w:pPr>
          </w:p>
        </w:tc>
        <w:tc>
          <w:tcPr>
            <w:tcW w:w="1642" w:type="dxa"/>
            <w:vMerge w:val="restart"/>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r w:rsidRPr="000526E5">
              <w:rPr>
                <w:sz w:val="20"/>
                <w:szCs w:val="20"/>
              </w:rPr>
              <w:t>Население</w:t>
            </w:r>
          </w:p>
          <w:p w:rsidR="007E115C" w:rsidRPr="000526E5" w:rsidRDefault="007E115C" w:rsidP="000526E5">
            <w:pPr>
              <w:jc w:val="center"/>
              <w:rPr>
                <w:sz w:val="20"/>
                <w:szCs w:val="20"/>
              </w:rPr>
            </w:pPr>
            <w:r w:rsidRPr="000526E5">
              <w:rPr>
                <w:sz w:val="20"/>
                <w:szCs w:val="20"/>
              </w:rPr>
              <w:t>тыс</w:t>
            </w:r>
            <w:proofErr w:type="gramStart"/>
            <w:r w:rsidRPr="000526E5">
              <w:rPr>
                <w:sz w:val="20"/>
                <w:szCs w:val="20"/>
              </w:rPr>
              <w:t>.ч</w:t>
            </w:r>
            <w:proofErr w:type="gramEnd"/>
            <w:r w:rsidRPr="000526E5">
              <w:rPr>
                <w:sz w:val="20"/>
                <w:szCs w:val="20"/>
              </w:rPr>
              <w:t>ел.</w:t>
            </w:r>
          </w:p>
          <w:p w:rsidR="007E115C" w:rsidRPr="000526E5" w:rsidRDefault="007E115C" w:rsidP="000526E5">
            <w:pPr>
              <w:jc w:val="center"/>
              <w:rPr>
                <w:sz w:val="20"/>
                <w:szCs w:val="20"/>
              </w:rPr>
            </w:pPr>
            <w:r w:rsidRPr="000526E5">
              <w:rPr>
                <w:sz w:val="20"/>
                <w:szCs w:val="20"/>
              </w:rPr>
              <w:t>1.многоквартирная             застройка</w:t>
            </w:r>
          </w:p>
          <w:p w:rsidR="007E115C" w:rsidRPr="000526E5" w:rsidRDefault="007E115C" w:rsidP="000526E5">
            <w:pPr>
              <w:jc w:val="center"/>
              <w:rPr>
                <w:sz w:val="20"/>
                <w:szCs w:val="20"/>
              </w:rPr>
            </w:pPr>
            <w:r w:rsidRPr="000526E5">
              <w:rPr>
                <w:sz w:val="20"/>
                <w:szCs w:val="20"/>
              </w:rPr>
              <w:t>2.усадебная</w:t>
            </w:r>
          </w:p>
          <w:p w:rsidR="007E115C" w:rsidRPr="000526E5" w:rsidRDefault="007E115C" w:rsidP="000526E5">
            <w:pPr>
              <w:jc w:val="center"/>
              <w:rPr>
                <w:sz w:val="20"/>
                <w:szCs w:val="20"/>
              </w:rPr>
            </w:pPr>
            <w:r w:rsidRPr="000526E5">
              <w:rPr>
                <w:sz w:val="20"/>
                <w:szCs w:val="20"/>
              </w:rPr>
              <w:t>застройка</w:t>
            </w:r>
          </w:p>
        </w:tc>
        <w:tc>
          <w:tcPr>
            <w:tcW w:w="1392" w:type="dxa"/>
            <w:vMerge w:val="restart"/>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r w:rsidRPr="000526E5">
              <w:rPr>
                <w:sz w:val="20"/>
                <w:szCs w:val="20"/>
              </w:rPr>
              <w:t>Норма</w:t>
            </w:r>
          </w:p>
          <w:p w:rsidR="007E115C" w:rsidRPr="000526E5" w:rsidRDefault="007E115C" w:rsidP="000526E5">
            <w:pPr>
              <w:jc w:val="center"/>
              <w:rPr>
                <w:sz w:val="20"/>
                <w:szCs w:val="20"/>
              </w:rPr>
            </w:pPr>
            <w:proofErr w:type="spellStart"/>
            <w:r w:rsidRPr="000526E5">
              <w:rPr>
                <w:sz w:val="20"/>
                <w:szCs w:val="20"/>
              </w:rPr>
              <w:t>водопотребл</w:t>
            </w:r>
            <w:proofErr w:type="spellEnd"/>
          </w:p>
          <w:p w:rsidR="007E115C" w:rsidRPr="000526E5" w:rsidRDefault="007E115C" w:rsidP="000526E5">
            <w:pPr>
              <w:jc w:val="center"/>
              <w:rPr>
                <w:sz w:val="20"/>
                <w:szCs w:val="20"/>
              </w:rPr>
            </w:pPr>
            <w:proofErr w:type="gramStart"/>
            <w:r w:rsidRPr="000526E5">
              <w:rPr>
                <w:sz w:val="20"/>
                <w:szCs w:val="20"/>
              </w:rPr>
              <w:t>л</w:t>
            </w:r>
            <w:proofErr w:type="gramEnd"/>
            <w:r w:rsidRPr="000526E5">
              <w:rPr>
                <w:sz w:val="20"/>
                <w:szCs w:val="20"/>
              </w:rPr>
              <w:t>/</w:t>
            </w:r>
            <w:proofErr w:type="spellStart"/>
            <w:r w:rsidRPr="000526E5">
              <w:rPr>
                <w:sz w:val="20"/>
                <w:szCs w:val="20"/>
              </w:rPr>
              <w:t>сут</w:t>
            </w:r>
            <w:proofErr w:type="spellEnd"/>
            <w:r w:rsidRPr="000526E5">
              <w:rPr>
                <w:sz w:val="20"/>
                <w:szCs w:val="20"/>
              </w:rPr>
              <w:t>*чел</w:t>
            </w:r>
          </w:p>
          <w:p w:rsidR="007E115C" w:rsidRPr="000526E5" w:rsidRDefault="007E115C" w:rsidP="000526E5">
            <w:pPr>
              <w:jc w:val="center"/>
              <w:rPr>
                <w:sz w:val="20"/>
                <w:szCs w:val="20"/>
              </w:rPr>
            </w:pPr>
            <w:r w:rsidRPr="000526E5">
              <w:rPr>
                <w:sz w:val="20"/>
                <w:szCs w:val="20"/>
              </w:rPr>
              <w:t>1</w:t>
            </w:r>
          </w:p>
          <w:p w:rsidR="007E115C" w:rsidRPr="000526E5" w:rsidRDefault="007E115C" w:rsidP="000526E5">
            <w:pPr>
              <w:jc w:val="center"/>
              <w:rPr>
                <w:sz w:val="20"/>
                <w:szCs w:val="20"/>
              </w:rPr>
            </w:pPr>
          </w:p>
          <w:p w:rsidR="007E115C" w:rsidRPr="000526E5" w:rsidRDefault="007E115C" w:rsidP="000526E5">
            <w:pPr>
              <w:jc w:val="center"/>
              <w:rPr>
                <w:sz w:val="20"/>
                <w:szCs w:val="20"/>
              </w:rPr>
            </w:pPr>
            <w:r w:rsidRPr="000526E5">
              <w:rPr>
                <w:sz w:val="20"/>
                <w:szCs w:val="20"/>
              </w:rPr>
              <w:t>2</w:t>
            </w:r>
          </w:p>
          <w:p w:rsidR="007E115C" w:rsidRPr="000526E5" w:rsidRDefault="007E115C" w:rsidP="000526E5">
            <w:pPr>
              <w:jc w:val="center"/>
              <w:rPr>
                <w:sz w:val="20"/>
                <w:szCs w:val="20"/>
              </w:rPr>
            </w:pPr>
          </w:p>
        </w:tc>
        <w:tc>
          <w:tcPr>
            <w:tcW w:w="2701" w:type="dxa"/>
            <w:gridSpan w:val="2"/>
            <w:tcBorders>
              <w:top w:val="single" w:sz="4" w:space="0" w:color="000000"/>
              <w:left w:val="single" w:sz="4" w:space="0" w:color="000000"/>
              <w:bottom w:val="single" w:sz="4" w:space="0" w:color="000000"/>
              <w:right w:val="single" w:sz="4" w:space="0" w:color="000000"/>
            </w:tcBorders>
            <w:shd w:val="solid" w:color="B6DDE8" w:themeColor="accent5" w:themeTint="66" w:fill="auto"/>
          </w:tcPr>
          <w:p w:rsidR="007E115C" w:rsidRPr="000526E5" w:rsidRDefault="007E115C" w:rsidP="000526E5">
            <w:pPr>
              <w:jc w:val="center"/>
              <w:rPr>
                <w:sz w:val="20"/>
                <w:szCs w:val="20"/>
              </w:rPr>
            </w:pPr>
            <w:r w:rsidRPr="000526E5">
              <w:rPr>
                <w:sz w:val="20"/>
                <w:szCs w:val="20"/>
              </w:rPr>
              <w:t>Расходы воды,</w:t>
            </w:r>
          </w:p>
          <w:p w:rsidR="007E115C" w:rsidRPr="000526E5" w:rsidRDefault="007E115C" w:rsidP="000526E5">
            <w:pPr>
              <w:jc w:val="center"/>
              <w:rPr>
                <w:sz w:val="20"/>
                <w:szCs w:val="20"/>
              </w:rPr>
            </w:pPr>
            <w:r w:rsidRPr="000526E5">
              <w:rPr>
                <w:sz w:val="20"/>
                <w:szCs w:val="20"/>
              </w:rPr>
              <w:t>м3/</w:t>
            </w:r>
            <w:proofErr w:type="spellStart"/>
            <w:r w:rsidRPr="000526E5">
              <w:rPr>
                <w:sz w:val="20"/>
                <w:szCs w:val="20"/>
              </w:rPr>
              <w:t>сут</w:t>
            </w:r>
            <w:proofErr w:type="spellEnd"/>
          </w:p>
          <w:p w:rsidR="007E115C" w:rsidRPr="000526E5" w:rsidRDefault="007E115C" w:rsidP="000526E5">
            <w:pPr>
              <w:jc w:val="center"/>
              <w:rPr>
                <w:sz w:val="20"/>
                <w:szCs w:val="20"/>
              </w:rPr>
            </w:pPr>
          </w:p>
        </w:tc>
      </w:tr>
      <w:tr w:rsidR="007E115C" w:rsidRPr="000526E5" w:rsidTr="000526E5">
        <w:trPr>
          <w:cantSplit/>
          <w:trHeight w:val="131"/>
        </w:trPr>
        <w:tc>
          <w:tcPr>
            <w:tcW w:w="579" w:type="dxa"/>
            <w:vMerge/>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
        </w:tc>
        <w:tc>
          <w:tcPr>
            <w:tcW w:w="3122" w:type="dxa"/>
            <w:vMerge/>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
        </w:tc>
        <w:tc>
          <w:tcPr>
            <w:tcW w:w="1642" w:type="dxa"/>
            <w:vMerge/>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
        </w:tc>
        <w:tc>
          <w:tcPr>
            <w:tcW w:w="1392" w:type="dxa"/>
            <w:vMerge/>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
        </w:tc>
        <w:tc>
          <w:tcPr>
            <w:tcW w:w="1347" w:type="dxa"/>
            <w:tcBorders>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roofErr w:type="spellStart"/>
            <w:r w:rsidRPr="000526E5">
              <w:rPr>
                <w:sz w:val="20"/>
                <w:szCs w:val="20"/>
              </w:rPr>
              <w:t>среднесуточ</w:t>
            </w:r>
            <w:proofErr w:type="spellEnd"/>
          </w:p>
          <w:p w:rsidR="007E115C" w:rsidRPr="000526E5" w:rsidRDefault="007E115C" w:rsidP="000526E5">
            <w:pPr>
              <w:jc w:val="center"/>
              <w:rPr>
                <w:sz w:val="20"/>
                <w:szCs w:val="20"/>
              </w:rPr>
            </w:pPr>
            <w:proofErr w:type="spellStart"/>
            <w:r w:rsidRPr="000526E5">
              <w:rPr>
                <w:sz w:val="20"/>
                <w:szCs w:val="20"/>
              </w:rPr>
              <w:t>ные</w:t>
            </w:r>
            <w:proofErr w:type="spellEnd"/>
          </w:p>
          <w:p w:rsidR="007E115C" w:rsidRPr="000526E5" w:rsidRDefault="007E115C" w:rsidP="000526E5">
            <w:pPr>
              <w:jc w:val="center"/>
              <w:rPr>
                <w:sz w:val="20"/>
                <w:szCs w:val="20"/>
              </w:rPr>
            </w:pPr>
          </w:p>
          <w:p w:rsidR="007E115C" w:rsidRPr="000526E5" w:rsidRDefault="007E115C" w:rsidP="000526E5">
            <w:pPr>
              <w:jc w:val="center"/>
              <w:rPr>
                <w:sz w:val="20"/>
                <w:szCs w:val="20"/>
              </w:rPr>
            </w:pPr>
          </w:p>
        </w:tc>
        <w:tc>
          <w:tcPr>
            <w:tcW w:w="1354" w:type="dxa"/>
            <w:tcBorders>
              <w:left w:val="single" w:sz="4" w:space="0" w:color="000000"/>
              <w:bottom w:val="single" w:sz="4" w:space="0" w:color="000000"/>
              <w:right w:val="single" w:sz="4" w:space="0" w:color="000000"/>
            </w:tcBorders>
            <w:shd w:val="solid" w:color="B6DDE8" w:themeColor="accent5" w:themeTint="66" w:fill="auto"/>
          </w:tcPr>
          <w:p w:rsidR="007E115C" w:rsidRPr="000526E5" w:rsidRDefault="007E115C" w:rsidP="000526E5">
            <w:pPr>
              <w:jc w:val="center"/>
              <w:rPr>
                <w:sz w:val="20"/>
                <w:szCs w:val="20"/>
              </w:rPr>
            </w:pPr>
            <w:proofErr w:type="spellStart"/>
            <w:r w:rsidRPr="000526E5">
              <w:rPr>
                <w:sz w:val="20"/>
                <w:szCs w:val="20"/>
              </w:rPr>
              <w:t>максимальносуточн</w:t>
            </w:r>
            <w:proofErr w:type="spellEnd"/>
            <w:r w:rsidRPr="000526E5">
              <w:rPr>
                <w:sz w:val="20"/>
                <w:szCs w:val="20"/>
              </w:rPr>
              <w:t>.</w:t>
            </w:r>
          </w:p>
          <w:p w:rsidR="007E115C" w:rsidRPr="000526E5" w:rsidRDefault="007E115C" w:rsidP="000526E5">
            <w:pPr>
              <w:jc w:val="center"/>
              <w:rPr>
                <w:sz w:val="20"/>
                <w:szCs w:val="20"/>
              </w:rPr>
            </w:pPr>
            <w:r w:rsidRPr="000526E5">
              <w:rPr>
                <w:sz w:val="20"/>
                <w:szCs w:val="20"/>
              </w:rPr>
              <w:t>К=1,2</w:t>
            </w:r>
          </w:p>
          <w:p w:rsidR="007E115C" w:rsidRPr="000526E5" w:rsidRDefault="007E115C" w:rsidP="000526E5">
            <w:pPr>
              <w:jc w:val="center"/>
              <w:rPr>
                <w:sz w:val="20"/>
                <w:szCs w:val="20"/>
              </w:rPr>
            </w:pPr>
          </w:p>
        </w:tc>
      </w:tr>
      <w:tr w:rsidR="007E115C" w:rsidTr="000526E5">
        <w:trPr>
          <w:cantSplit/>
          <w:trHeight w:val="306"/>
        </w:trPr>
        <w:tc>
          <w:tcPr>
            <w:tcW w:w="579" w:type="dxa"/>
            <w:tcBorders>
              <w:left w:val="single" w:sz="4" w:space="0" w:color="000000"/>
              <w:bottom w:val="single" w:sz="4" w:space="0" w:color="000000"/>
            </w:tcBorders>
          </w:tcPr>
          <w:p w:rsidR="007E115C" w:rsidRPr="000526E5" w:rsidRDefault="007E115C" w:rsidP="00E84337">
            <w:pPr>
              <w:suppressAutoHyphens w:val="0"/>
              <w:snapToGrid w:val="0"/>
              <w:rPr>
                <w:sz w:val="20"/>
                <w:szCs w:val="20"/>
                <w:shd w:val="clear" w:color="auto" w:fill="FFFFFF"/>
              </w:rPr>
            </w:pPr>
            <w:r w:rsidRPr="000526E5">
              <w:rPr>
                <w:sz w:val="20"/>
                <w:szCs w:val="20"/>
                <w:shd w:val="clear" w:color="auto" w:fill="FFFFFF"/>
              </w:rPr>
              <w:t>1</w:t>
            </w:r>
          </w:p>
        </w:tc>
        <w:tc>
          <w:tcPr>
            <w:tcW w:w="3122" w:type="dxa"/>
            <w:tcBorders>
              <w:left w:val="single" w:sz="4" w:space="0" w:color="000000"/>
              <w:bottom w:val="single" w:sz="4" w:space="0" w:color="000000"/>
            </w:tcBorders>
          </w:tcPr>
          <w:p w:rsidR="007E115C" w:rsidRPr="000526E5" w:rsidRDefault="007E115C" w:rsidP="00E84337">
            <w:pPr>
              <w:suppressAutoHyphens w:val="0"/>
              <w:snapToGrid w:val="0"/>
              <w:rPr>
                <w:b/>
                <w:i/>
                <w:sz w:val="20"/>
                <w:szCs w:val="20"/>
                <w:shd w:val="clear" w:color="auto" w:fill="FFFFFF"/>
              </w:rPr>
            </w:pPr>
            <w:proofErr w:type="spellStart"/>
            <w:r w:rsidRPr="000526E5">
              <w:rPr>
                <w:b/>
                <w:i/>
                <w:sz w:val="20"/>
                <w:szCs w:val="20"/>
                <w:shd w:val="clear" w:color="auto" w:fill="FFFFFF"/>
              </w:rPr>
              <w:t>Карачунское</w:t>
            </w:r>
            <w:proofErr w:type="spellEnd"/>
            <w:r w:rsidRPr="000526E5">
              <w:rPr>
                <w:b/>
                <w:i/>
                <w:sz w:val="20"/>
                <w:szCs w:val="20"/>
                <w:shd w:val="clear" w:color="auto" w:fill="FFFFFF"/>
              </w:rPr>
              <w:t xml:space="preserve"> СП,</w:t>
            </w:r>
          </w:p>
        </w:tc>
        <w:tc>
          <w:tcPr>
            <w:tcW w:w="164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7E115C" w:rsidRPr="000526E5" w:rsidRDefault="007E115C" w:rsidP="000526E5">
            <w:pPr>
              <w:suppressAutoHyphens w:val="0"/>
              <w:jc w:val="center"/>
              <w:rPr>
                <w:sz w:val="20"/>
                <w:szCs w:val="20"/>
                <w:shd w:val="clear" w:color="auto" w:fill="FFFFFF"/>
              </w:rPr>
            </w:pPr>
            <w:r w:rsidRPr="000526E5">
              <w:rPr>
                <w:sz w:val="20"/>
                <w:szCs w:val="20"/>
                <w:shd w:val="clear" w:color="auto" w:fill="FFFFFF"/>
              </w:rPr>
              <w:t>0,621</w:t>
            </w:r>
          </w:p>
        </w:tc>
        <w:tc>
          <w:tcPr>
            <w:tcW w:w="139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300</w:t>
            </w:r>
          </w:p>
          <w:p w:rsidR="007E115C" w:rsidRPr="000526E5" w:rsidRDefault="007E115C" w:rsidP="000526E5">
            <w:pPr>
              <w:suppressAutoHyphens w:val="0"/>
              <w:jc w:val="center"/>
              <w:rPr>
                <w:sz w:val="20"/>
                <w:szCs w:val="20"/>
                <w:shd w:val="clear" w:color="auto" w:fill="FFFFFF"/>
              </w:rPr>
            </w:pPr>
            <w:r w:rsidRPr="000526E5">
              <w:rPr>
                <w:sz w:val="20"/>
                <w:szCs w:val="20"/>
                <w:shd w:val="clear" w:color="auto" w:fill="FFFFFF"/>
              </w:rPr>
              <w:t>230</w:t>
            </w:r>
          </w:p>
        </w:tc>
        <w:tc>
          <w:tcPr>
            <w:tcW w:w="1347"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7E115C" w:rsidRPr="000526E5" w:rsidRDefault="007E115C" w:rsidP="000526E5">
            <w:pPr>
              <w:suppressAutoHyphens w:val="0"/>
              <w:jc w:val="center"/>
              <w:rPr>
                <w:sz w:val="20"/>
                <w:szCs w:val="20"/>
                <w:shd w:val="clear" w:color="auto" w:fill="FFFFFF"/>
              </w:rPr>
            </w:pPr>
            <w:r w:rsidRPr="000526E5">
              <w:rPr>
                <w:sz w:val="20"/>
                <w:szCs w:val="20"/>
                <w:shd w:val="clear" w:color="auto" w:fill="FFFFFF"/>
              </w:rPr>
              <w:t>142,83</w:t>
            </w:r>
          </w:p>
        </w:tc>
        <w:tc>
          <w:tcPr>
            <w:tcW w:w="1354" w:type="dxa"/>
            <w:tcBorders>
              <w:left w:val="single" w:sz="4" w:space="0" w:color="000000"/>
              <w:bottom w:val="single" w:sz="4" w:space="0" w:color="000000"/>
              <w:right w:val="single" w:sz="4" w:space="0" w:color="000000"/>
            </w:tcBorders>
          </w:tcPr>
          <w:p w:rsidR="007E115C" w:rsidRPr="000526E5" w:rsidRDefault="007E115C"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7E115C" w:rsidRPr="000526E5" w:rsidRDefault="007E115C" w:rsidP="000526E5">
            <w:pPr>
              <w:suppressAutoHyphens w:val="0"/>
              <w:jc w:val="center"/>
              <w:rPr>
                <w:sz w:val="20"/>
                <w:szCs w:val="20"/>
                <w:shd w:val="clear" w:color="auto" w:fill="FFFFFF"/>
              </w:rPr>
            </w:pPr>
            <w:r w:rsidRPr="000526E5">
              <w:rPr>
                <w:sz w:val="20"/>
                <w:szCs w:val="20"/>
                <w:shd w:val="clear" w:color="auto" w:fill="FFFFFF"/>
              </w:rPr>
              <w:t>171,4</w:t>
            </w:r>
          </w:p>
        </w:tc>
      </w:tr>
      <w:tr w:rsidR="007E115C" w:rsidTr="000526E5">
        <w:trPr>
          <w:cantSplit/>
          <w:trHeight w:val="306"/>
        </w:trPr>
        <w:tc>
          <w:tcPr>
            <w:tcW w:w="579" w:type="dxa"/>
            <w:tcBorders>
              <w:left w:val="single" w:sz="4" w:space="0" w:color="000000"/>
              <w:bottom w:val="single" w:sz="4" w:space="0" w:color="000000"/>
            </w:tcBorders>
          </w:tcPr>
          <w:p w:rsidR="007E115C" w:rsidRPr="000526E5" w:rsidRDefault="007E115C" w:rsidP="00E84337">
            <w:pPr>
              <w:suppressAutoHyphens w:val="0"/>
              <w:snapToGrid w:val="0"/>
              <w:rPr>
                <w:sz w:val="20"/>
                <w:szCs w:val="20"/>
                <w:shd w:val="clear" w:color="auto" w:fill="FFFFFF"/>
              </w:rPr>
            </w:pPr>
          </w:p>
        </w:tc>
        <w:tc>
          <w:tcPr>
            <w:tcW w:w="3122" w:type="dxa"/>
            <w:tcBorders>
              <w:left w:val="single" w:sz="4" w:space="0" w:color="000000"/>
              <w:bottom w:val="single" w:sz="4" w:space="0" w:color="000000"/>
            </w:tcBorders>
          </w:tcPr>
          <w:p w:rsidR="007E115C" w:rsidRPr="000526E5" w:rsidRDefault="007E115C" w:rsidP="00E84337">
            <w:pPr>
              <w:suppressAutoHyphens w:val="0"/>
              <w:snapToGrid w:val="0"/>
              <w:rPr>
                <w:sz w:val="20"/>
                <w:szCs w:val="20"/>
                <w:shd w:val="clear" w:color="auto" w:fill="FFFFFF"/>
              </w:rPr>
            </w:pPr>
            <w:r w:rsidRPr="000526E5">
              <w:rPr>
                <w:sz w:val="20"/>
                <w:szCs w:val="20"/>
                <w:shd w:val="clear" w:color="auto" w:fill="FFFFFF"/>
              </w:rPr>
              <w:t>Поливочные нужды</w:t>
            </w:r>
          </w:p>
        </w:tc>
        <w:tc>
          <w:tcPr>
            <w:tcW w:w="164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0,62</w:t>
            </w:r>
          </w:p>
        </w:tc>
        <w:tc>
          <w:tcPr>
            <w:tcW w:w="139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70</w:t>
            </w:r>
          </w:p>
        </w:tc>
        <w:tc>
          <w:tcPr>
            <w:tcW w:w="1347"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43,4</w:t>
            </w:r>
          </w:p>
        </w:tc>
        <w:tc>
          <w:tcPr>
            <w:tcW w:w="1354" w:type="dxa"/>
            <w:tcBorders>
              <w:left w:val="single" w:sz="4" w:space="0" w:color="000000"/>
              <w:bottom w:val="single" w:sz="4" w:space="0" w:color="000000"/>
              <w:right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52,08</w:t>
            </w:r>
          </w:p>
        </w:tc>
      </w:tr>
      <w:tr w:rsidR="007E115C" w:rsidTr="000526E5">
        <w:trPr>
          <w:cantSplit/>
          <w:trHeight w:val="326"/>
        </w:trPr>
        <w:tc>
          <w:tcPr>
            <w:tcW w:w="579" w:type="dxa"/>
            <w:tcBorders>
              <w:left w:val="single" w:sz="4" w:space="0" w:color="000000"/>
              <w:bottom w:val="single" w:sz="4" w:space="0" w:color="000000"/>
            </w:tcBorders>
          </w:tcPr>
          <w:p w:rsidR="007E115C" w:rsidRPr="000526E5" w:rsidRDefault="007E115C" w:rsidP="00E84337">
            <w:pPr>
              <w:suppressAutoHyphens w:val="0"/>
              <w:snapToGrid w:val="0"/>
              <w:rPr>
                <w:sz w:val="20"/>
                <w:szCs w:val="20"/>
                <w:shd w:val="clear" w:color="auto" w:fill="FFFFFF"/>
              </w:rPr>
            </w:pPr>
          </w:p>
        </w:tc>
        <w:tc>
          <w:tcPr>
            <w:tcW w:w="3122" w:type="dxa"/>
            <w:tcBorders>
              <w:left w:val="single" w:sz="4" w:space="0" w:color="000000"/>
              <w:bottom w:val="single" w:sz="4" w:space="0" w:color="000000"/>
            </w:tcBorders>
          </w:tcPr>
          <w:p w:rsidR="007E115C" w:rsidRPr="000526E5" w:rsidRDefault="007E115C" w:rsidP="00E84337">
            <w:pPr>
              <w:suppressAutoHyphens w:val="0"/>
              <w:snapToGrid w:val="0"/>
              <w:rPr>
                <w:sz w:val="20"/>
                <w:szCs w:val="20"/>
                <w:shd w:val="clear" w:color="auto" w:fill="FFFFFF"/>
              </w:rPr>
            </w:pPr>
            <w:r w:rsidRPr="000526E5">
              <w:rPr>
                <w:sz w:val="20"/>
                <w:szCs w:val="20"/>
                <w:shd w:val="clear" w:color="auto" w:fill="FFFFFF"/>
              </w:rPr>
              <w:t>Итого</w:t>
            </w:r>
          </w:p>
        </w:tc>
        <w:tc>
          <w:tcPr>
            <w:tcW w:w="164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p>
        </w:tc>
        <w:tc>
          <w:tcPr>
            <w:tcW w:w="1392"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p>
        </w:tc>
        <w:tc>
          <w:tcPr>
            <w:tcW w:w="1347" w:type="dxa"/>
            <w:tcBorders>
              <w:left w:val="single" w:sz="4" w:space="0" w:color="000000"/>
              <w:bottom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186,23</w:t>
            </w:r>
          </w:p>
        </w:tc>
        <w:tc>
          <w:tcPr>
            <w:tcW w:w="1354" w:type="dxa"/>
            <w:tcBorders>
              <w:left w:val="single" w:sz="4" w:space="0" w:color="000000"/>
              <w:bottom w:val="single" w:sz="4" w:space="0" w:color="000000"/>
              <w:right w:val="single" w:sz="4" w:space="0" w:color="000000"/>
            </w:tcBorders>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223,48</w:t>
            </w:r>
          </w:p>
        </w:tc>
      </w:tr>
    </w:tbl>
    <w:p w:rsidR="000526E5" w:rsidRDefault="007E115C" w:rsidP="000526E5">
      <w:pPr>
        <w:suppressAutoHyphens w:val="0"/>
        <w:spacing w:line="360" w:lineRule="auto"/>
        <w:rPr>
          <w:shd w:val="clear" w:color="auto" w:fill="FFFFFF"/>
        </w:rPr>
      </w:pPr>
      <w:r>
        <w:rPr>
          <w:shd w:val="clear" w:color="auto" w:fill="FFFFFF"/>
        </w:rPr>
        <w:t xml:space="preserve">                                                                                                                                      </w:t>
      </w:r>
    </w:p>
    <w:p w:rsidR="007E115C" w:rsidRDefault="000526E5" w:rsidP="000526E5">
      <w:pPr>
        <w:suppressAutoHyphens w:val="0"/>
        <w:spacing w:line="360" w:lineRule="auto"/>
        <w:rPr>
          <w:shd w:val="clear" w:color="auto" w:fill="FFFFFF"/>
        </w:rPr>
      </w:pPr>
      <w:r>
        <w:rPr>
          <w:shd w:val="clear" w:color="auto" w:fill="FFFFFF"/>
        </w:rPr>
        <w:t xml:space="preserve">                                                          Таблица № 2 </w:t>
      </w:r>
      <w:r w:rsidR="007E115C">
        <w:rPr>
          <w:shd w:val="clear" w:color="auto" w:fill="FFFFFF"/>
        </w:rPr>
        <w:t>Суммарн</w:t>
      </w:r>
      <w:r>
        <w:rPr>
          <w:shd w:val="clear" w:color="auto" w:fill="FFFFFF"/>
        </w:rPr>
        <w:t>ые расходы воды. Расчетный срок</w:t>
      </w:r>
    </w:p>
    <w:tbl>
      <w:tblPr>
        <w:tblW w:w="0" w:type="auto"/>
        <w:tblLayout w:type="fixed"/>
        <w:tblLook w:val="0000"/>
      </w:tblPr>
      <w:tblGrid>
        <w:gridCol w:w="3149"/>
        <w:gridCol w:w="2947"/>
        <w:gridCol w:w="3356"/>
      </w:tblGrid>
      <w:tr w:rsidR="007E115C" w:rsidRPr="000526E5" w:rsidTr="000526E5">
        <w:trPr>
          <w:cantSplit/>
          <w:trHeight w:hRule="exact" w:val="298"/>
        </w:trPr>
        <w:tc>
          <w:tcPr>
            <w:tcW w:w="3149" w:type="dxa"/>
            <w:vMerge w:val="restart"/>
            <w:tcBorders>
              <w:top w:val="single" w:sz="4" w:space="0" w:color="000000"/>
              <w:left w:val="single" w:sz="4" w:space="0" w:color="000000"/>
              <w:bottom w:val="single" w:sz="4" w:space="0" w:color="000000"/>
            </w:tcBorders>
            <w:shd w:val="solid" w:color="B6DDE8" w:themeColor="accent5" w:themeTint="66" w:fill="auto"/>
            <w:vAlign w:val="center"/>
          </w:tcPr>
          <w:p w:rsidR="007E115C" w:rsidRPr="000526E5" w:rsidRDefault="007E115C" w:rsidP="000526E5">
            <w:pPr>
              <w:rPr>
                <w:sz w:val="20"/>
                <w:szCs w:val="20"/>
              </w:rPr>
            </w:pPr>
            <w:r w:rsidRPr="000526E5">
              <w:rPr>
                <w:sz w:val="20"/>
                <w:szCs w:val="20"/>
              </w:rPr>
              <w:t>Наименование потребителей</w:t>
            </w:r>
          </w:p>
        </w:tc>
        <w:tc>
          <w:tcPr>
            <w:tcW w:w="6303" w:type="dxa"/>
            <w:gridSpan w:val="2"/>
            <w:tcBorders>
              <w:top w:val="single" w:sz="4" w:space="0" w:color="000000"/>
              <w:left w:val="single" w:sz="4" w:space="0" w:color="000000"/>
              <w:bottom w:val="single" w:sz="4" w:space="0" w:color="000000"/>
              <w:right w:val="single" w:sz="4" w:space="0" w:color="000000"/>
            </w:tcBorders>
            <w:shd w:val="solid" w:color="B6DDE8" w:themeColor="accent5" w:themeTint="66" w:fill="auto"/>
          </w:tcPr>
          <w:p w:rsidR="007E115C" w:rsidRPr="000526E5" w:rsidRDefault="007E115C" w:rsidP="000526E5">
            <w:pPr>
              <w:jc w:val="center"/>
              <w:rPr>
                <w:sz w:val="20"/>
                <w:szCs w:val="20"/>
              </w:rPr>
            </w:pPr>
            <w:r w:rsidRPr="000526E5">
              <w:rPr>
                <w:sz w:val="20"/>
                <w:szCs w:val="20"/>
              </w:rPr>
              <w:t>Расчетный срок</w:t>
            </w:r>
          </w:p>
        </w:tc>
      </w:tr>
      <w:tr w:rsidR="007E115C" w:rsidRPr="000526E5" w:rsidTr="000526E5">
        <w:trPr>
          <w:cantSplit/>
          <w:trHeight w:val="820"/>
        </w:trPr>
        <w:tc>
          <w:tcPr>
            <w:tcW w:w="3149" w:type="dxa"/>
            <w:vMerge/>
            <w:tcBorders>
              <w:top w:val="single" w:sz="4" w:space="0" w:color="000000"/>
              <w:left w:val="single" w:sz="4" w:space="0" w:color="000000"/>
              <w:bottom w:val="single" w:sz="4" w:space="0" w:color="000000"/>
            </w:tcBorders>
            <w:shd w:val="solid" w:color="B6DDE8" w:themeColor="accent5" w:themeTint="66" w:fill="auto"/>
          </w:tcPr>
          <w:p w:rsidR="007E115C" w:rsidRPr="000526E5" w:rsidRDefault="007E115C" w:rsidP="000526E5">
            <w:pPr>
              <w:rPr>
                <w:sz w:val="20"/>
                <w:szCs w:val="20"/>
              </w:rPr>
            </w:pPr>
          </w:p>
        </w:tc>
        <w:tc>
          <w:tcPr>
            <w:tcW w:w="2947" w:type="dxa"/>
            <w:tcBorders>
              <w:left w:val="single" w:sz="4" w:space="0" w:color="000000"/>
              <w:bottom w:val="single" w:sz="4" w:space="0" w:color="000000"/>
            </w:tcBorders>
            <w:shd w:val="solid" w:color="B6DDE8" w:themeColor="accent5" w:themeTint="66" w:fill="auto"/>
          </w:tcPr>
          <w:p w:rsidR="007E115C" w:rsidRPr="000526E5" w:rsidRDefault="007E115C" w:rsidP="000526E5">
            <w:pPr>
              <w:jc w:val="center"/>
              <w:rPr>
                <w:sz w:val="20"/>
                <w:szCs w:val="20"/>
              </w:rPr>
            </w:pPr>
            <w:proofErr w:type="spellStart"/>
            <w:r w:rsidRPr="000526E5">
              <w:rPr>
                <w:sz w:val="20"/>
                <w:szCs w:val="20"/>
              </w:rPr>
              <w:t>Среднесут</w:t>
            </w:r>
            <w:proofErr w:type="spellEnd"/>
            <w:r w:rsidRPr="000526E5">
              <w:rPr>
                <w:sz w:val="20"/>
                <w:szCs w:val="20"/>
              </w:rPr>
              <w:t>. расход воды</w:t>
            </w:r>
          </w:p>
          <w:p w:rsidR="007E115C" w:rsidRPr="000526E5" w:rsidRDefault="007E115C" w:rsidP="000526E5">
            <w:pPr>
              <w:jc w:val="center"/>
              <w:rPr>
                <w:sz w:val="20"/>
                <w:szCs w:val="20"/>
              </w:rPr>
            </w:pPr>
            <w:r w:rsidRPr="000526E5">
              <w:rPr>
                <w:sz w:val="20"/>
                <w:szCs w:val="20"/>
              </w:rPr>
              <w:t>м3/</w:t>
            </w:r>
            <w:proofErr w:type="spellStart"/>
            <w:r w:rsidRPr="000526E5">
              <w:rPr>
                <w:sz w:val="20"/>
                <w:szCs w:val="20"/>
              </w:rPr>
              <w:t>сут</w:t>
            </w:r>
            <w:proofErr w:type="spellEnd"/>
            <w:r w:rsidRPr="000526E5">
              <w:rPr>
                <w:sz w:val="20"/>
                <w:szCs w:val="20"/>
              </w:rPr>
              <w:t>.</w:t>
            </w:r>
          </w:p>
        </w:tc>
        <w:tc>
          <w:tcPr>
            <w:tcW w:w="3356" w:type="dxa"/>
            <w:tcBorders>
              <w:left w:val="single" w:sz="4" w:space="0" w:color="000000"/>
              <w:bottom w:val="single" w:sz="4" w:space="0" w:color="000000"/>
              <w:right w:val="single" w:sz="4" w:space="0" w:color="000000"/>
            </w:tcBorders>
            <w:shd w:val="solid" w:color="B6DDE8" w:themeColor="accent5" w:themeTint="66" w:fill="auto"/>
          </w:tcPr>
          <w:p w:rsidR="007E115C" w:rsidRPr="000526E5" w:rsidRDefault="007E115C" w:rsidP="000526E5">
            <w:pPr>
              <w:jc w:val="center"/>
              <w:rPr>
                <w:sz w:val="20"/>
                <w:szCs w:val="20"/>
              </w:rPr>
            </w:pPr>
            <w:proofErr w:type="spellStart"/>
            <w:r w:rsidRPr="000526E5">
              <w:rPr>
                <w:sz w:val="20"/>
                <w:szCs w:val="20"/>
              </w:rPr>
              <w:t>Maксимальный</w:t>
            </w:r>
            <w:proofErr w:type="spellEnd"/>
            <w:r w:rsidRPr="000526E5">
              <w:rPr>
                <w:sz w:val="20"/>
                <w:szCs w:val="20"/>
              </w:rPr>
              <w:t xml:space="preserve"> </w:t>
            </w:r>
            <w:proofErr w:type="spellStart"/>
            <w:r w:rsidRPr="000526E5">
              <w:rPr>
                <w:sz w:val="20"/>
                <w:szCs w:val="20"/>
              </w:rPr>
              <w:t>сут</w:t>
            </w:r>
            <w:proofErr w:type="gramStart"/>
            <w:r w:rsidRPr="000526E5">
              <w:rPr>
                <w:sz w:val="20"/>
                <w:szCs w:val="20"/>
              </w:rPr>
              <w:t>.р</w:t>
            </w:r>
            <w:proofErr w:type="gramEnd"/>
            <w:r w:rsidRPr="000526E5">
              <w:rPr>
                <w:sz w:val="20"/>
                <w:szCs w:val="20"/>
              </w:rPr>
              <w:t>асход</w:t>
            </w:r>
            <w:proofErr w:type="spellEnd"/>
            <w:r w:rsidRPr="000526E5">
              <w:rPr>
                <w:sz w:val="20"/>
                <w:szCs w:val="20"/>
              </w:rPr>
              <w:t xml:space="preserve"> воды</w:t>
            </w:r>
          </w:p>
          <w:p w:rsidR="007E115C" w:rsidRPr="000526E5" w:rsidRDefault="007E115C" w:rsidP="000526E5">
            <w:pPr>
              <w:jc w:val="center"/>
              <w:rPr>
                <w:sz w:val="20"/>
                <w:szCs w:val="20"/>
              </w:rPr>
            </w:pPr>
            <w:r w:rsidRPr="000526E5">
              <w:rPr>
                <w:sz w:val="20"/>
                <w:szCs w:val="20"/>
              </w:rPr>
              <w:t>м3/</w:t>
            </w:r>
            <w:proofErr w:type="spellStart"/>
            <w:r w:rsidRPr="000526E5">
              <w:rPr>
                <w:sz w:val="20"/>
                <w:szCs w:val="20"/>
              </w:rPr>
              <w:t>сут</w:t>
            </w:r>
            <w:proofErr w:type="spellEnd"/>
            <w:r w:rsidRPr="000526E5">
              <w:rPr>
                <w:sz w:val="20"/>
                <w:szCs w:val="20"/>
              </w:rPr>
              <w:t>.</w:t>
            </w:r>
          </w:p>
        </w:tc>
      </w:tr>
      <w:tr w:rsidR="007E115C" w:rsidTr="000526E5">
        <w:trPr>
          <w:trHeight w:val="544"/>
        </w:trPr>
        <w:tc>
          <w:tcPr>
            <w:tcW w:w="3149" w:type="dxa"/>
            <w:tcBorders>
              <w:left w:val="single" w:sz="4" w:space="0" w:color="000000"/>
              <w:bottom w:val="single" w:sz="4" w:space="0" w:color="000000"/>
            </w:tcBorders>
          </w:tcPr>
          <w:p w:rsidR="007E115C" w:rsidRPr="000526E5" w:rsidRDefault="007E115C" w:rsidP="00E84337">
            <w:pPr>
              <w:pStyle w:val="3f3f3f3f3f3f3f12"/>
              <w:suppressAutoHyphens w:val="0"/>
              <w:snapToGrid w:val="0"/>
              <w:jc w:val="left"/>
              <w:rPr>
                <w:color w:val="auto"/>
                <w:sz w:val="20"/>
                <w:shd w:val="clear" w:color="auto" w:fill="FFFFFF"/>
                <w:lang w:val="ru-RU"/>
              </w:rPr>
            </w:pPr>
            <w:proofErr w:type="spellStart"/>
            <w:r w:rsidRPr="000526E5">
              <w:rPr>
                <w:b/>
                <w:i/>
                <w:color w:val="auto"/>
                <w:sz w:val="20"/>
                <w:shd w:val="clear" w:color="auto" w:fill="FFFFFF"/>
                <w:lang w:val="ru-RU"/>
              </w:rPr>
              <w:t>Карачунское</w:t>
            </w:r>
            <w:proofErr w:type="spellEnd"/>
            <w:r w:rsidRPr="000526E5">
              <w:rPr>
                <w:b/>
                <w:i/>
                <w:color w:val="auto"/>
                <w:sz w:val="20"/>
                <w:shd w:val="clear" w:color="auto" w:fill="FFFFFF"/>
                <w:lang w:val="ru-RU"/>
              </w:rPr>
              <w:t xml:space="preserve"> СП</w:t>
            </w:r>
            <w:r w:rsidRPr="000526E5">
              <w:rPr>
                <w:color w:val="auto"/>
                <w:sz w:val="20"/>
                <w:shd w:val="clear" w:color="auto" w:fill="FFFFFF"/>
                <w:lang w:val="ru-RU"/>
              </w:rPr>
              <w:t>, население (0,4 тыс</w:t>
            </w:r>
            <w:proofErr w:type="gramStart"/>
            <w:r w:rsidRPr="000526E5">
              <w:rPr>
                <w:color w:val="auto"/>
                <w:sz w:val="20"/>
                <w:shd w:val="clear" w:color="auto" w:fill="FFFFFF"/>
                <w:lang w:val="ru-RU"/>
              </w:rPr>
              <w:t>.ч</w:t>
            </w:r>
            <w:proofErr w:type="gramEnd"/>
            <w:r w:rsidRPr="000526E5">
              <w:rPr>
                <w:color w:val="auto"/>
                <w:sz w:val="20"/>
                <w:shd w:val="clear" w:color="auto" w:fill="FFFFFF"/>
                <w:lang w:val="ru-RU"/>
              </w:rPr>
              <w:t>ел )</w:t>
            </w:r>
          </w:p>
        </w:tc>
        <w:tc>
          <w:tcPr>
            <w:tcW w:w="2947" w:type="dxa"/>
            <w:tcBorders>
              <w:left w:val="single" w:sz="4" w:space="0" w:color="000000"/>
              <w:bottom w:val="single" w:sz="4" w:space="0" w:color="000000"/>
            </w:tcBorders>
            <w:vAlign w:val="center"/>
          </w:tcPr>
          <w:p w:rsidR="007E115C" w:rsidRPr="000526E5" w:rsidRDefault="007E115C" w:rsidP="000526E5">
            <w:pPr>
              <w:suppressAutoHyphens w:val="0"/>
              <w:snapToGrid w:val="0"/>
              <w:jc w:val="center"/>
              <w:rPr>
                <w:sz w:val="20"/>
                <w:szCs w:val="20"/>
                <w:shd w:val="clear" w:color="auto" w:fill="FFFFFF"/>
              </w:rPr>
            </w:pPr>
            <w:r w:rsidRPr="000526E5">
              <w:rPr>
                <w:sz w:val="20"/>
                <w:szCs w:val="20"/>
                <w:shd w:val="clear" w:color="auto" w:fill="FFFFFF"/>
              </w:rPr>
              <w:t>92</w:t>
            </w:r>
          </w:p>
        </w:tc>
        <w:tc>
          <w:tcPr>
            <w:tcW w:w="3356" w:type="dxa"/>
            <w:tcBorders>
              <w:left w:val="single" w:sz="4" w:space="0" w:color="000000"/>
              <w:bottom w:val="single" w:sz="4" w:space="0" w:color="000000"/>
              <w:right w:val="single" w:sz="4" w:space="0" w:color="000000"/>
            </w:tcBorders>
            <w:vAlign w:val="center"/>
          </w:tcPr>
          <w:p w:rsidR="007E115C" w:rsidRPr="000526E5" w:rsidRDefault="007E115C" w:rsidP="000526E5">
            <w:pPr>
              <w:pStyle w:val="3f3f3f3f3f3f3f12"/>
              <w:suppressAutoHyphens w:val="0"/>
              <w:snapToGrid w:val="0"/>
              <w:jc w:val="center"/>
              <w:rPr>
                <w:color w:val="auto"/>
                <w:sz w:val="20"/>
                <w:shd w:val="clear" w:color="auto" w:fill="FFFFFF"/>
                <w:lang w:val="ru-RU"/>
              </w:rPr>
            </w:pPr>
            <w:r w:rsidRPr="000526E5">
              <w:rPr>
                <w:color w:val="auto"/>
                <w:sz w:val="20"/>
                <w:shd w:val="clear" w:color="auto" w:fill="FFFFFF"/>
                <w:lang w:val="ru-RU"/>
              </w:rPr>
              <w:t>110,4</w:t>
            </w:r>
          </w:p>
        </w:tc>
      </w:tr>
      <w:tr w:rsidR="007E115C" w:rsidTr="000526E5">
        <w:trPr>
          <w:trHeight w:val="271"/>
        </w:trPr>
        <w:tc>
          <w:tcPr>
            <w:tcW w:w="3149" w:type="dxa"/>
            <w:tcBorders>
              <w:left w:val="single" w:sz="4" w:space="0" w:color="000000"/>
              <w:bottom w:val="single" w:sz="4" w:space="0" w:color="000000"/>
            </w:tcBorders>
          </w:tcPr>
          <w:p w:rsidR="007E115C" w:rsidRPr="000526E5" w:rsidRDefault="007E115C" w:rsidP="00E84337">
            <w:pPr>
              <w:pStyle w:val="3f3f3f3f3f3f3f12"/>
              <w:suppressAutoHyphens w:val="0"/>
              <w:snapToGrid w:val="0"/>
              <w:jc w:val="left"/>
              <w:rPr>
                <w:color w:val="auto"/>
                <w:sz w:val="20"/>
                <w:shd w:val="clear" w:color="auto" w:fill="FFFFFF"/>
              </w:rPr>
            </w:pPr>
            <w:proofErr w:type="spellStart"/>
            <w:r w:rsidRPr="000526E5">
              <w:rPr>
                <w:color w:val="auto"/>
                <w:sz w:val="20"/>
                <w:shd w:val="clear" w:color="auto" w:fill="FFFFFF"/>
              </w:rPr>
              <w:t>Поливочные</w:t>
            </w:r>
            <w:proofErr w:type="spellEnd"/>
            <w:r w:rsidRPr="000526E5">
              <w:rPr>
                <w:color w:val="auto"/>
                <w:sz w:val="20"/>
                <w:shd w:val="clear" w:color="auto" w:fill="FFFFFF"/>
              </w:rPr>
              <w:t xml:space="preserve"> </w:t>
            </w:r>
            <w:proofErr w:type="spellStart"/>
            <w:r w:rsidRPr="000526E5">
              <w:rPr>
                <w:color w:val="auto"/>
                <w:sz w:val="20"/>
                <w:shd w:val="clear" w:color="auto" w:fill="FFFFFF"/>
              </w:rPr>
              <w:t>нужды</w:t>
            </w:r>
            <w:proofErr w:type="spellEnd"/>
          </w:p>
        </w:tc>
        <w:tc>
          <w:tcPr>
            <w:tcW w:w="2947" w:type="dxa"/>
            <w:tcBorders>
              <w:left w:val="single" w:sz="4" w:space="0" w:color="000000"/>
              <w:bottom w:val="single" w:sz="4" w:space="0" w:color="000000"/>
            </w:tcBorders>
            <w:vAlign w:val="center"/>
          </w:tcPr>
          <w:p w:rsidR="007E115C" w:rsidRPr="000526E5" w:rsidRDefault="007E115C" w:rsidP="000526E5">
            <w:pPr>
              <w:pStyle w:val="3f3f3f3f3f3f3f12"/>
              <w:suppressAutoHyphens w:val="0"/>
              <w:snapToGrid w:val="0"/>
              <w:jc w:val="center"/>
              <w:rPr>
                <w:color w:val="auto"/>
                <w:sz w:val="20"/>
                <w:shd w:val="clear" w:color="auto" w:fill="FFFFFF"/>
                <w:lang w:val="ru-RU"/>
              </w:rPr>
            </w:pPr>
            <w:r w:rsidRPr="000526E5">
              <w:rPr>
                <w:color w:val="auto"/>
                <w:sz w:val="20"/>
                <w:shd w:val="clear" w:color="auto" w:fill="FFFFFF"/>
                <w:lang w:val="ru-RU"/>
              </w:rPr>
              <w:t>28</w:t>
            </w:r>
          </w:p>
        </w:tc>
        <w:tc>
          <w:tcPr>
            <w:tcW w:w="3356" w:type="dxa"/>
            <w:tcBorders>
              <w:left w:val="single" w:sz="4" w:space="0" w:color="000000"/>
              <w:bottom w:val="single" w:sz="4" w:space="0" w:color="000000"/>
              <w:right w:val="single" w:sz="4" w:space="0" w:color="000000"/>
            </w:tcBorders>
            <w:vAlign w:val="center"/>
          </w:tcPr>
          <w:p w:rsidR="007E115C" w:rsidRPr="000526E5" w:rsidRDefault="007E115C" w:rsidP="000526E5">
            <w:pPr>
              <w:pStyle w:val="3f3f3f3f3f3f3f12"/>
              <w:suppressAutoHyphens w:val="0"/>
              <w:snapToGrid w:val="0"/>
              <w:jc w:val="center"/>
              <w:rPr>
                <w:color w:val="auto"/>
                <w:sz w:val="20"/>
                <w:shd w:val="clear" w:color="auto" w:fill="FFFFFF"/>
                <w:lang w:val="ru-RU"/>
              </w:rPr>
            </w:pPr>
            <w:r w:rsidRPr="000526E5">
              <w:rPr>
                <w:color w:val="auto"/>
                <w:sz w:val="20"/>
                <w:shd w:val="clear" w:color="auto" w:fill="FFFFFF"/>
                <w:lang w:val="ru-RU"/>
              </w:rPr>
              <w:t>33,6</w:t>
            </w:r>
          </w:p>
        </w:tc>
      </w:tr>
      <w:tr w:rsidR="007E115C" w:rsidTr="00D0157C">
        <w:trPr>
          <w:trHeight w:val="1257"/>
        </w:trPr>
        <w:tc>
          <w:tcPr>
            <w:tcW w:w="3149" w:type="dxa"/>
            <w:tcBorders>
              <w:left w:val="single" w:sz="4" w:space="0" w:color="000000"/>
              <w:bottom w:val="single" w:sz="4" w:space="0" w:color="auto"/>
            </w:tcBorders>
          </w:tcPr>
          <w:p w:rsidR="007E115C" w:rsidRPr="000526E5" w:rsidRDefault="007E115C" w:rsidP="00E84337">
            <w:pPr>
              <w:pStyle w:val="3f3f3f3f3f3f3f12"/>
              <w:suppressAutoHyphens w:val="0"/>
              <w:snapToGrid w:val="0"/>
              <w:jc w:val="left"/>
              <w:rPr>
                <w:color w:val="auto"/>
                <w:sz w:val="20"/>
                <w:shd w:val="clear" w:color="auto" w:fill="FFFFFF"/>
                <w:lang w:val="ru-RU"/>
              </w:rPr>
            </w:pPr>
            <w:r w:rsidRPr="000526E5">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2947" w:type="dxa"/>
            <w:tcBorders>
              <w:left w:val="single" w:sz="4" w:space="0" w:color="000000"/>
              <w:bottom w:val="single" w:sz="4" w:space="0" w:color="auto"/>
            </w:tcBorders>
            <w:vAlign w:val="center"/>
          </w:tcPr>
          <w:p w:rsidR="007E115C" w:rsidRPr="000526E5" w:rsidRDefault="007E115C" w:rsidP="000526E5">
            <w:pPr>
              <w:pStyle w:val="3f3f3f3f3f3f3f12"/>
              <w:suppressAutoHyphens w:val="0"/>
              <w:snapToGrid w:val="0"/>
              <w:jc w:val="center"/>
              <w:rPr>
                <w:color w:val="auto"/>
                <w:sz w:val="20"/>
                <w:shd w:val="clear" w:color="auto" w:fill="FFFFFF"/>
                <w:lang w:val="ru-RU"/>
              </w:rPr>
            </w:pPr>
            <w:r w:rsidRPr="000526E5">
              <w:rPr>
                <w:color w:val="auto"/>
                <w:sz w:val="20"/>
                <w:shd w:val="clear" w:color="auto" w:fill="FFFFFF"/>
                <w:lang w:val="ru-RU"/>
              </w:rPr>
              <w:t>9,2</w:t>
            </w:r>
          </w:p>
        </w:tc>
        <w:tc>
          <w:tcPr>
            <w:tcW w:w="3356" w:type="dxa"/>
            <w:tcBorders>
              <w:left w:val="single" w:sz="4" w:space="0" w:color="000000"/>
              <w:bottom w:val="single" w:sz="4" w:space="0" w:color="auto"/>
              <w:right w:val="single" w:sz="4" w:space="0" w:color="000000"/>
            </w:tcBorders>
            <w:vAlign w:val="center"/>
          </w:tcPr>
          <w:p w:rsidR="007E115C" w:rsidRPr="000526E5" w:rsidRDefault="007E115C" w:rsidP="000526E5">
            <w:pPr>
              <w:pStyle w:val="3f3f3f3f3f3f3f12"/>
              <w:suppressAutoHyphens w:val="0"/>
              <w:snapToGrid w:val="0"/>
              <w:jc w:val="center"/>
              <w:rPr>
                <w:color w:val="auto"/>
                <w:sz w:val="20"/>
                <w:shd w:val="clear" w:color="auto" w:fill="FFFFFF"/>
                <w:lang w:val="ru-RU"/>
              </w:rPr>
            </w:pPr>
            <w:r w:rsidRPr="000526E5">
              <w:rPr>
                <w:color w:val="auto"/>
                <w:sz w:val="20"/>
                <w:shd w:val="clear" w:color="auto" w:fill="FFFFFF"/>
                <w:lang w:val="ru-RU"/>
              </w:rPr>
              <w:t>11,04</w:t>
            </w:r>
          </w:p>
        </w:tc>
      </w:tr>
      <w:tr w:rsidR="007E115C" w:rsidTr="00D0157C">
        <w:trPr>
          <w:trHeight w:val="322"/>
        </w:trPr>
        <w:tc>
          <w:tcPr>
            <w:tcW w:w="3149" w:type="dxa"/>
            <w:tcBorders>
              <w:top w:val="single" w:sz="4" w:space="0" w:color="auto"/>
              <w:left w:val="single" w:sz="4" w:space="0" w:color="auto"/>
              <w:bottom w:val="single" w:sz="4" w:space="0" w:color="auto"/>
              <w:right w:val="single" w:sz="4" w:space="0" w:color="auto"/>
            </w:tcBorders>
          </w:tcPr>
          <w:p w:rsidR="007E115C" w:rsidRPr="000526E5" w:rsidRDefault="007E115C" w:rsidP="00E84337">
            <w:pPr>
              <w:pStyle w:val="3f3f3f3f3f3f3f12"/>
              <w:suppressAutoHyphens w:val="0"/>
              <w:snapToGrid w:val="0"/>
              <w:jc w:val="left"/>
              <w:rPr>
                <w:b/>
                <w:color w:val="auto"/>
                <w:sz w:val="20"/>
                <w:shd w:val="clear" w:color="auto" w:fill="FFFFFF"/>
              </w:rPr>
            </w:pPr>
            <w:proofErr w:type="spellStart"/>
            <w:r w:rsidRPr="000526E5">
              <w:rPr>
                <w:b/>
                <w:color w:val="auto"/>
                <w:sz w:val="20"/>
                <w:shd w:val="clear" w:color="auto" w:fill="FFFFFF"/>
              </w:rPr>
              <w:t>Итого</w:t>
            </w:r>
            <w:proofErr w:type="spellEnd"/>
          </w:p>
        </w:tc>
        <w:tc>
          <w:tcPr>
            <w:tcW w:w="2947" w:type="dxa"/>
            <w:tcBorders>
              <w:top w:val="single" w:sz="4" w:space="0" w:color="auto"/>
              <w:left w:val="single" w:sz="4" w:space="0" w:color="auto"/>
              <w:bottom w:val="single" w:sz="4" w:space="0" w:color="auto"/>
              <w:right w:val="single" w:sz="4" w:space="0" w:color="auto"/>
            </w:tcBorders>
            <w:vAlign w:val="center"/>
          </w:tcPr>
          <w:p w:rsidR="007E115C" w:rsidRPr="000526E5" w:rsidRDefault="007E115C" w:rsidP="000526E5">
            <w:pPr>
              <w:pStyle w:val="3f3f3f3f3f3f3f12"/>
              <w:suppressAutoHyphens w:val="0"/>
              <w:snapToGrid w:val="0"/>
              <w:jc w:val="center"/>
              <w:rPr>
                <w:sz w:val="20"/>
                <w:shd w:val="clear" w:color="auto" w:fill="FFFFFF"/>
              </w:rPr>
            </w:pPr>
            <w:r w:rsidRPr="000526E5">
              <w:rPr>
                <w:sz w:val="20"/>
                <w:shd w:val="clear" w:color="auto" w:fill="FFFFFF"/>
              </w:rPr>
              <w:t>129,2</w:t>
            </w:r>
          </w:p>
        </w:tc>
        <w:tc>
          <w:tcPr>
            <w:tcW w:w="3356" w:type="dxa"/>
            <w:tcBorders>
              <w:top w:val="single" w:sz="4" w:space="0" w:color="auto"/>
              <w:left w:val="single" w:sz="4" w:space="0" w:color="auto"/>
              <w:bottom w:val="single" w:sz="4" w:space="0" w:color="auto"/>
              <w:right w:val="single" w:sz="4" w:space="0" w:color="auto"/>
            </w:tcBorders>
            <w:vAlign w:val="center"/>
          </w:tcPr>
          <w:p w:rsidR="007E115C" w:rsidRPr="000526E5" w:rsidRDefault="007E115C" w:rsidP="000526E5">
            <w:pPr>
              <w:pStyle w:val="3f3f3f3f3f3f3f12"/>
              <w:suppressAutoHyphens w:val="0"/>
              <w:snapToGrid w:val="0"/>
              <w:jc w:val="center"/>
              <w:rPr>
                <w:sz w:val="20"/>
                <w:shd w:val="clear" w:color="auto" w:fill="FFFFFF"/>
              </w:rPr>
            </w:pPr>
            <w:r w:rsidRPr="000526E5">
              <w:rPr>
                <w:sz w:val="20"/>
                <w:shd w:val="clear" w:color="auto" w:fill="FFFFFF"/>
              </w:rPr>
              <w:t>155,04</w:t>
            </w:r>
          </w:p>
        </w:tc>
      </w:tr>
    </w:tbl>
    <w:p w:rsidR="000526E5" w:rsidRDefault="007E115C" w:rsidP="007E115C">
      <w:pPr>
        <w:suppressAutoHyphens w:val="0"/>
        <w:rPr>
          <w:shd w:val="clear" w:color="auto" w:fill="FFFFFF"/>
        </w:rPr>
      </w:pPr>
      <w:r>
        <w:rPr>
          <w:shd w:val="clear" w:color="auto" w:fill="FFFFFF"/>
        </w:rPr>
        <w:t xml:space="preserve">          </w:t>
      </w:r>
    </w:p>
    <w:p w:rsidR="007E115C" w:rsidRDefault="007E115C" w:rsidP="000526E5">
      <w:pPr>
        <w:suppressAutoHyphens w:val="0"/>
        <w:ind w:firstLine="567"/>
        <w:jc w:val="both"/>
        <w:rPr>
          <w:shd w:val="clear" w:color="auto" w:fill="FFFFFF"/>
        </w:rPr>
      </w:pPr>
      <w:r>
        <w:rPr>
          <w:shd w:val="clear" w:color="auto" w:fill="FFFFFF"/>
        </w:rPr>
        <w:t>Расходы воды на поливку улиц, проездов, площадей и зеленых насаждений определены по норме 70 л/</w:t>
      </w:r>
      <w:proofErr w:type="spellStart"/>
      <w:r>
        <w:rPr>
          <w:shd w:val="clear" w:color="auto" w:fill="FFFFFF"/>
        </w:rPr>
        <w:t>сут</w:t>
      </w:r>
      <w:proofErr w:type="spellEnd"/>
      <w:r>
        <w:rPr>
          <w:shd w:val="clear" w:color="auto" w:fill="FFFFFF"/>
        </w:rPr>
        <w:t>*чел на расчетный срок.</w:t>
      </w:r>
    </w:p>
    <w:p w:rsidR="007E115C" w:rsidRDefault="007E115C" w:rsidP="000526E5">
      <w:pPr>
        <w:suppressAutoHyphens w:val="0"/>
        <w:ind w:firstLine="360"/>
        <w:jc w:val="both"/>
        <w:rPr>
          <w:shd w:val="clear" w:color="auto" w:fill="FFFFFF"/>
        </w:rPr>
      </w:pPr>
      <w:r>
        <w:rPr>
          <w:shd w:val="clear" w:color="auto" w:fill="FFFFFF"/>
        </w:rPr>
        <w:t xml:space="preserve">    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7E115C" w:rsidRDefault="007E115C" w:rsidP="000526E5">
      <w:pPr>
        <w:suppressAutoHyphens w:val="0"/>
        <w:ind w:firstLine="360"/>
        <w:jc w:val="both"/>
        <w:rPr>
          <w:shd w:val="clear" w:color="auto" w:fill="FFFFFF"/>
        </w:rPr>
      </w:pPr>
      <w:r>
        <w:rPr>
          <w:shd w:val="clear" w:color="auto" w:fill="FFFFFF"/>
        </w:rPr>
        <w:t xml:space="preserve">    Потребности в воде на инвестиционные объекты, необходимо прорабатывать по мере реализации целевых программ.  В связи с демографическим спадом, увеличение расхода на водопотребление не увеличивается.</w:t>
      </w:r>
    </w:p>
    <w:p w:rsidR="000526E5" w:rsidRDefault="000526E5" w:rsidP="000526E5">
      <w:pPr>
        <w:suppressAutoHyphens w:val="0"/>
        <w:ind w:firstLine="360"/>
        <w:jc w:val="both"/>
        <w:rPr>
          <w:shd w:val="clear" w:color="auto" w:fill="FFFFFF"/>
        </w:rPr>
      </w:pPr>
    </w:p>
    <w:p w:rsidR="007E115C" w:rsidRDefault="007E115C" w:rsidP="000526E5">
      <w:pPr>
        <w:suppressAutoHyphens w:val="0"/>
        <w:ind w:firstLine="567"/>
        <w:rPr>
          <w:b/>
          <w:bCs/>
          <w:u w:val="single"/>
          <w:shd w:val="clear" w:color="auto" w:fill="FFFFFF"/>
        </w:rPr>
      </w:pPr>
      <w:r>
        <w:rPr>
          <w:shd w:val="clear" w:color="auto" w:fill="FFFFFF"/>
        </w:rPr>
        <w:t xml:space="preserve"> </w:t>
      </w:r>
      <w:r>
        <w:rPr>
          <w:b/>
          <w:bCs/>
          <w:shd w:val="clear" w:color="auto" w:fill="FFFFFF"/>
        </w:rPr>
        <w:t xml:space="preserve"> </w:t>
      </w:r>
      <w:r>
        <w:rPr>
          <w:b/>
          <w:bCs/>
          <w:u w:val="single"/>
          <w:shd w:val="clear" w:color="auto" w:fill="FFFFFF"/>
        </w:rPr>
        <w:t>Опред</w:t>
      </w:r>
      <w:r w:rsidR="000526E5">
        <w:rPr>
          <w:b/>
          <w:bCs/>
          <w:u w:val="single"/>
          <w:shd w:val="clear" w:color="auto" w:fill="FFFFFF"/>
        </w:rPr>
        <w:t>еление противопожарных расходов</w:t>
      </w:r>
    </w:p>
    <w:p w:rsidR="000526E5" w:rsidRDefault="000526E5" w:rsidP="000526E5">
      <w:pPr>
        <w:suppressAutoHyphens w:val="0"/>
        <w:ind w:firstLine="567"/>
        <w:rPr>
          <w:shd w:val="clear" w:color="auto" w:fill="FFFFFF"/>
        </w:rPr>
      </w:pPr>
      <w:r>
        <w:rPr>
          <w:shd w:val="clear" w:color="auto" w:fill="FFFFFF"/>
        </w:rPr>
        <w:t xml:space="preserve">  </w:t>
      </w:r>
      <w:r w:rsidR="007E115C">
        <w:rPr>
          <w:shd w:val="clear" w:color="auto" w:fill="FFFFFF"/>
        </w:rPr>
        <w:t>Расходы воды для нужд наружного пожаротушения принимаются в соответствии со СНиП 2.04.02-84.</w:t>
      </w:r>
    </w:p>
    <w:p w:rsidR="007E115C" w:rsidRDefault="007E115C" w:rsidP="000526E5">
      <w:pPr>
        <w:suppressAutoHyphens w:val="0"/>
        <w:ind w:firstLine="567"/>
        <w:rPr>
          <w:shd w:val="clear" w:color="auto" w:fill="FFFFFF"/>
        </w:rPr>
      </w:pPr>
      <w:r>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Pr>
          <w:shd w:val="clear" w:color="auto" w:fill="FFFFFF"/>
          <w:lang w:val="en-US"/>
        </w:rPr>
        <w:t>q</w:t>
      </w:r>
      <w:r>
        <w:rPr>
          <w:shd w:val="clear" w:color="auto" w:fill="FFFFFF"/>
        </w:rPr>
        <w:t xml:space="preserve"> = 2,5 л/с.  Расходы воды на внутреннее пожаротушение приняты 10 л/</w:t>
      </w:r>
      <w:proofErr w:type="gramStart"/>
      <w:r>
        <w:rPr>
          <w:shd w:val="clear" w:color="auto" w:fill="FFFFFF"/>
        </w:rPr>
        <w:t>с</w:t>
      </w:r>
      <w:proofErr w:type="gramEnd"/>
      <w:r>
        <w:rPr>
          <w:shd w:val="clear" w:color="auto" w:fill="FFFFFF"/>
        </w:rPr>
        <w:t>.</w:t>
      </w:r>
    </w:p>
    <w:p w:rsidR="007E115C" w:rsidRDefault="007E115C" w:rsidP="007E115C">
      <w:pPr>
        <w:suppressAutoHyphens w:val="0"/>
        <w:ind w:firstLine="360"/>
        <w:rPr>
          <w:shd w:val="clear" w:color="auto" w:fill="FFFFFF"/>
        </w:rPr>
      </w:pPr>
      <w:r>
        <w:rPr>
          <w:shd w:val="clear" w:color="auto" w:fill="FFFFFF"/>
        </w:rPr>
        <w:t xml:space="preserve">  </w:t>
      </w:r>
    </w:p>
    <w:p w:rsidR="007E115C" w:rsidRDefault="007E115C" w:rsidP="000526E5">
      <w:pPr>
        <w:suppressAutoHyphens w:val="0"/>
        <w:ind w:firstLine="360"/>
        <w:jc w:val="center"/>
        <w:rPr>
          <w:shd w:val="clear" w:color="auto" w:fill="FFFFFF"/>
        </w:rPr>
      </w:pPr>
      <w:proofErr w:type="gramStart"/>
      <w:r>
        <w:rPr>
          <w:sz w:val="28"/>
          <w:szCs w:val="28"/>
          <w:shd w:val="clear" w:color="auto" w:fill="FFFFFF"/>
          <w:lang w:val="en-US"/>
        </w:rPr>
        <w:t>Q</w:t>
      </w:r>
      <w:proofErr w:type="spellStart"/>
      <w:r>
        <w:rPr>
          <w:sz w:val="16"/>
          <w:szCs w:val="16"/>
          <w:shd w:val="clear" w:color="auto" w:fill="FFFFFF"/>
        </w:rPr>
        <w:t>пожарн</w:t>
      </w:r>
      <w:proofErr w:type="spellEnd"/>
      <w:r>
        <w:rPr>
          <w:sz w:val="16"/>
          <w:szCs w:val="16"/>
          <w:shd w:val="clear" w:color="auto" w:fill="FFFFFF"/>
        </w:rPr>
        <w:t>.</w:t>
      </w:r>
      <w:proofErr w:type="gramEnd"/>
      <w:r>
        <w:rPr>
          <w:sz w:val="16"/>
          <w:szCs w:val="16"/>
          <w:shd w:val="clear" w:color="auto" w:fill="FFFFFF"/>
        </w:rPr>
        <w:t xml:space="preserve">  </w:t>
      </w:r>
      <w:r>
        <w:rPr>
          <w:sz w:val="28"/>
          <w:szCs w:val="28"/>
          <w:shd w:val="clear" w:color="auto" w:fill="FFFFFF"/>
        </w:rPr>
        <w:t>=</w:t>
      </w:r>
      <w:r>
        <w:rPr>
          <w:shd w:val="clear" w:color="auto" w:fill="FFFFFF"/>
        </w:rPr>
        <w:t xml:space="preserve">  50+2,5=52,5 л/</w:t>
      </w:r>
      <w:proofErr w:type="gramStart"/>
      <w:r>
        <w:rPr>
          <w:shd w:val="clear" w:color="auto" w:fill="FFFFFF"/>
        </w:rPr>
        <w:t>с</w:t>
      </w:r>
      <w:proofErr w:type="gramEnd"/>
      <w:r>
        <w:rPr>
          <w:shd w:val="clear" w:color="auto" w:fill="FFFFFF"/>
        </w:rPr>
        <w:t>.</w:t>
      </w:r>
    </w:p>
    <w:p w:rsidR="000526E5" w:rsidRDefault="007E115C" w:rsidP="000526E5">
      <w:pPr>
        <w:suppressAutoHyphens w:val="0"/>
        <w:ind w:firstLine="567"/>
        <w:rPr>
          <w:shd w:val="clear" w:color="auto" w:fill="FFFFFF"/>
        </w:rPr>
      </w:pPr>
      <w:r>
        <w:rPr>
          <w:shd w:val="clear" w:color="auto" w:fill="FFFFFF"/>
        </w:rPr>
        <w:t>Продолжительность тушения пожара согласно СНиП 2.04.02-84 составляет 3 часа, расход воды в сутки будет 52,5х3х3,6=567 куб.м./</w:t>
      </w:r>
      <w:proofErr w:type="spellStart"/>
      <w:r>
        <w:rPr>
          <w:shd w:val="clear" w:color="auto" w:fill="FFFFFF"/>
        </w:rPr>
        <w:t>сут</w:t>
      </w:r>
      <w:proofErr w:type="spellEnd"/>
      <w:r>
        <w:rPr>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0526E5" w:rsidRDefault="000526E5" w:rsidP="00391A57">
      <w:pPr>
        <w:suppressAutoHyphens w:val="0"/>
        <w:rPr>
          <w:shd w:val="clear" w:color="auto" w:fill="FFFFFF"/>
        </w:rPr>
      </w:pPr>
    </w:p>
    <w:p w:rsidR="000526E5" w:rsidRDefault="007E115C" w:rsidP="000526E5">
      <w:pPr>
        <w:suppressAutoHyphens w:val="0"/>
        <w:ind w:firstLine="567"/>
        <w:rPr>
          <w:shd w:val="clear" w:color="auto" w:fill="FFFFFF"/>
        </w:rPr>
      </w:pPr>
      <w:r>
        <w:rPr>
          <w:b/>
          <w:bCs/>
          <w:u w:val="single"/>
          <w:shd w:val="clear" w:color="auto" w:fill="FFFFFF"/>
        </w:rPr>
        <w:t>Свободные напоры</w:t>
      </w:r>
    </w:p>
    <w:p w:rsidR="000526E5" w:rsidRDefault="007E115C" w:rsidP="000526E5">
      <w:pPr>
        <w:suppressAutoHyphens w:val="0"/>
        <w:ind w:firstLine="567"/>
        <w:rPr>
          <w:shd w:val="clear" w:color="auto" w:fill="FFFFFF"/>
        </w:rPr>
      </w:pPr>
      <w:r>
        <w:rPr>
          <w:shd w:val="clear" w:color="auto" w:fill="FFFFFF"/>
        </w:rPr>
        <w:t xml:space="preserve"> Минимальный свободный напор в водопроводной сети с пожарными гидрантами должен быть не менее 10 м для возможности забора воды пожарными машинами.</w:t>
      </w:r>
    </w:p>
    <w:p w:rsidR="000526E5" w:rsidRDefault="000526E5" w:rsidP="000526E5">
      <w:pPr>
        <w:suppressAutoHyphens w:val="0"/>
        <w:ind w:firstLine="360"/>
        <w:jc w:val="both"/>
        <w:rPr>
          <w:shd w:val="clear" w:color="auto" w:fill="FFFFFF"/>
        </w:rPr>
      </w:pPr>
    </w:p>
    <w:p w:rsidR="000526E5" w:rsidRDefault="007E115C" w:rsidP="000526E5">
      <w:pPr>
        <w:suppressAutoHyphens w:val="0"/>
        <w:ind w:firstLine="567"/>
        <w:rPr>
          <w:b/>
          <w:bCs/>
          <w:u w:val="single"/>
          <w:shd w:val="clear" w:color="auto" w:fill="FFFFFF"/>
        </w:rPr>
      </w:pPr>
      <w:r>
        <w:rPr>
          <w:b/>
          <w:bCs/>
          <w:u w:val="single"/>
          <w:shd w:val="clear" w:color="auto" w:fill="FFFFFF"/>
        </w:rPr>
        <w:t>Источники водоснабжения, схема водоснабжения</w:t>
      </w:r>
    </w:p>
    <w:p w:rsidR="000526E5" w:rsidRDefault="007E115C" w:rsidP="000526E5">
      <w:pPr>
        <w:suppressAutoHyphens w:val="0"/>
        <w:ind w:firstLine="567"/>
        <w:jc w:val="both"/>
        <w:rPr>
          <w:shd w:val="clear" w:color="auto" w:fill="FFFFFF"/>
        </w:rPr>
      </w:pPr>
      <w:r>
        <w:rPr>
          <w:shd w:val="clear" w:color="auto" w:fill="FFFFFF"/>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0526E5" w:rsidRDefault="007E115C" w:rsidP="000526E5">
      <w:pPr>
        <w:suppressAutoHyphens w:val="0"/>
        <w:ind w:firstLine="567"/>
        <w:jc w:val="both"/>
        <w:rPr>
          <w:shd w:val="clear" w:color="auto" w:fill="FFFFFF"/>
        </w:rPr>
      </w:pPr>
      <w:r>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w:t>
      </w:r>
      <w:r>
        <w:rPr>
          <w:shd w:val="clear" w:color="auto" w:fill="FFFFFF"/>
        </w:rPr>
        <w:lastRenderedPageBreak/>
        <w:t>Трассировка водоводов и разводящих сетей ниже глубины промерзания.</w:t>
      </w:r>
    </w:p>
    <w:p w:rsidR="000526E5" w:rsidRDefault="000526E5" w:rsidP="000526E5">
      <w:pPr>
        <w:suppressAutoHyphens w:val="0"/>
        <w:ind w:firstLine="360"/>
        <w:jc w:val="both"/>
        <w:rPr>
          <w:shd w:val="clear" w:color="auto" w:fill="FFFFFF"/>
        </w:rPr>
      </w:pPr>
    </w:p>
    <w:p w:rsidR="000526E5" w:rsidRDefault="007E115C" w:rsidP="000526E5">
      <w:pPr>
        <w:suppressAutoHyphens w:val="0"/>
        <w:ind w:firstLine="567"/>
        <w:jc w:val="both"/>
        <w:rPr>
          <w:u w:val="single"/>
          <w:shd w:val="clear" w:color="auto" w:fill="FFFFFF"/>
        </w:rPr>
      </w:pPr>
      <w:r>
        <w:rPr>
          <w:b/>
          <w:bCs/>
          <w:u w:val="single"/>
          <w:shd w:val="clear" w:color="auto" w:fill="FFFFFF"/>
        </w:rPr>
        <w:t>Водопроводные сети</w:t>
      </w:r>
    </w:p>
    <w:p w:rsidR="000526E5" w:rsidRDefault="007E115C" w:rsidP="000526E5">
      <w:pPr>
        <w:suppressAutoHyphens w:val="0"/>
        <w:ind w:firstLine="567"/>
        <w:jc w:val="both"/>
        <w:rPr>
          <w:shd w:val="clear" w:color="auto" w:fill="FFFFFF"/>
        </w:rPr>
      </w:pPr>
      <w:r>
        <w:rPr>
          <w:shd w:val="clear" w:color="auto" w:fill="FFFFFF"/>
        </w:rPr>
        <w:t>Изношенность водопроводных сетей в настоящее время достигает в среднем 80 %,</w:t>
      </w:r>
      <w:r>
        <w:rPr>
          <w:shd w:val="clear" w:color="auto" w:fill="FFFF00"/>
        </w:rPr>
        <w:t xml:space="preserve"> </w:t>
      </w:r>
      <w:r>
        <w:rPr>
          <w:shd w:val="clear" w:color="auto" w:fill="FFFFFF"/>
        </w:rPr>
        <w:t>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w:t>
      </w:r>
      <w:r w:rsidR="000526E5">
        <w:rPr>
          <w:shd w:val="clear" w:color="auto" w:fill="FFFFFF"/>
        </w:rPr>
        <w:t xml:space="preserve"> от соответствующих водоводов.</w:t>
      </w:r>
    </w:p>
    <w:p w:rsidR="000526E5" w:rsidRDefault="007E115C" w:rsidP="000526E5">
      <w:pPr>
        <w:suppressAutoHyphens w:val="0"/>
        <w:ind w:firstLine="567"/>
        <w:jc w:val="both"/>
        <w:rPr>
          <w:shd w:val="clear" w:color="auto" w:fill="FFFFFF"/>
        </w:rPr>
      </w:pPr>
      <w:r>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0526E5" w:rsidRDefault="007E115C" w:rsidP="000526E5">
      <w:pPr>
        <w:suppressAutoHyphens w:val="0"/>
        <w:ind w:firstLine="567"/>
        <w:jc w:val="both"/>
        <w:rPr>
          <w:shd w:val="clear" w:color="auto" w:fill="FFFFFF"/>
        </w:rPr>
      </w:pPr>
      <w:r>
        <w:rPr>
          <w:shd w:val="clear" w:color="auto" w:fill="FFFFFF"/>
        </w:rPr>
        <w:t>При выполнении комплекса мероприятий, а именно: реконструкция водопроводных сетей, замена арматуры и санитарно-технического оборудо</w:t>
      </w:r>
      <w:r w:rsidR="000526E5">
        <w:rPr>
          <w:shd w:val="clear" w:color="auto" w:fill="FFFFFF"/>
        </w:rPr>
        <w:t>вания, установки водомеров и д</w:t>
      </w:r>
      <w:r>
        <w:rPr>
          <w:shd w:val="clear" w:color="auto" w:fill="FFFFFF"/>
        </w:rPr>
        <w:t xml:space="preserve"> возможно снижение удельной нормы водопотребле</w:t>
      </w:r>
      <w:r w:rsidR="000526E5">
        <w:rPr>
          <w:shd w:val="clear" w:color="auto" w:fill="FFFFFF"/>
        </w:rPr>
        <w:t>ния на человека порядка 20-30%.</w:t>
      </w:r>
    </w:p>
    <w:p w:rsidR="000526E5" w:rsidRDefault="007E115C" w:rsidP="00D0157C">
      <w:pPr>
        <w:suppressAutoHyphens w:val="0"/>
        <w:ind w:firstLine="567"/>
        <w:jc w:val="both"/>
        <w:rPr>
          <w:shd w:val="clear" w:color="auto" w:fill="FFFFFF"/>
        </w:rPr>
      </w:pPr>
      <w:r>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D0157C" w:rsidRDefault="00D0157C" w:rsidP="00D0157C">
      <w:pPr>
        <w:suppressAutoHyphens w:val="0"/>
        <w:ind w:firstLine="567"/>
        <w:jc w:val="both"/>
        <w:rPr>
          <w:shd w:val="clear" w:color="auto" w:fill="FFFFFF"/>
        </w:rPr>
      </w:pPr>
    </w:p>
    <w:p w:rsidR="007E115C" w:rsidRPr="000526E5" w:rsidRDefault="007E115C" w:rsidP="000526E5">
      <w:pPr>
        <w:tabs>
          <w:tab w:val="left" w:pos="567"/>
        </w:tabs>
        <w:suppressAutoHyphens w:val="0"/>
        <w:ind w:firstLine="567"/>
        <w:jc w:val="both"/>
        <w:rPr>
          <w:shd w:val="clear" w:color="auto" w:fill="FFFFFF"/>
        </w:rPr>
      </w:pPr>
      <w:r>
        <w:rPr>
          <w:b/>
          <w:bCs/>
          <w:u w:val="single"/>
          <w:shd w:val="clear" w:color="auto" w:fill="FFFFFF"/>
        </w:rPr>
        <w:t>Проектные предложения</w:t>
      </w:r>
    </w:p>
    <w:p w:rsidR="007E115C" w:rsidRDefault="007E115C" w:rsidP="000526E5">
      <w:pPr>
        <w:suppressAutoHyphens w:val="0"/>
        <w:ind w:firstLine="567"/>
        <w:rPr>
          <w:shd w:val="clear" w:color="auto" w:fill="FFFFFF"/>
        </w:rPr>
      </w:pPr>
      <w:r>
        <w:rPr>
          <w:shd w:val="clear" w:color="auto" w:fill="FFFFFF"/>
        </w:rPr>
        <w:t>Исходя из изложенного в плане водоснабжения, необходимо предусмотреть:</w:t>
      </w:r>
    </w:p>
    <w:p w:rsidR="000526E5" w:rsidRDefault="007E115C" w:rsidP="00EA2D54">
      <w:pPr>
        <w:widowControl/>
        <w:numPr>
          <w:ilvl w:val="0"/>
          <w:numId w:val="25"/>
        </w:numPr>
        <w:tabs>
          <w:tab w:val="clear" w:pos="0"/>
          <w:tab w:val="num" w:pos="1140"/>
        </w:tabs>
        <w:suppressAutoHyphens w:val="0"/>
        <w:ind w:left="1140" w:hanging="600"/>
        <w:jc w:val="both"/>
        <w:rPr>
          <w:shd w:val="clear" w:color="auto" w:fill="FFFFFF"/>
        </w:rPr>
      </w:pPr>
      <w:r>
        <w:rPr>
          <w:shd w:val="clear" w:color="auto" w:fill="FFFFFF"/>
        </w:rPr>
        <w:t>Сети водопровода применять из стальных, чугунн</w:t>
      </w:r>
      <w:r w:rsidR="000526E5">
        <w:rPr>
          <w:shd w:val="clear" w:color="auto" w:fill="FFFFFF"/>
        </w:rPr>
        <w:t>ых труб из шаровидного графита,</w:t>
      </w:r>
    </w:p>
    <w:p w:rsidR="007E115C" w:rsidRDefault="007E115C" w:rsidP="000526E5">
      <w:pPr>
        <w:widowControl/>
        <w:suppressAutoHyphens w:val="0"/>
        <w:ind w:left="1140" w:hanging="573"/>
        <w:jc w:val="both"/>
        <w:rPr>
          <w:shd w:val="clear" w:color="auto" w:fill="FFFFFF"/>
        </w:rPr>
      </w:pPr>
      <w:r>
        <w:rPr>
          <w:shd w:val="clear" w:color="auto" w:fill="FFFFFF"/>
        </w:rPr>
        <w:t>либо из пластмассовых труб.</w:t>
      </w:r>
    </w:p>
    <w:p w:rsidR="007E115C" w:rsidRDefault="007E115C" w:rsidP="00EA2D54">
      <w:pPr>
        <w:widowControl/>
        <w:numPr>
          <w:ilvl w:val="0"/>
          <w:numId w:val="25"/>
        </w:numPr>
        <w:tabs>
          <w:tab w:val="clear" w:pos="0"/>
          <w:tab w:val="num" w:pos="567"/>
        </w:tabs>
        <w:suppressAutoHyphens w:val="0"/>
        <w:ind w:left="567" w:hanging="27"/>
        <w:jc w:val="both"/>
        <w:rPr>
          <w:shd w:val="clear" w:color="auto" w:fill="FFFFFF"/>
        </w:rPr>
      </w:pPr>
      <w:r>
        <w:rPr>
          <w:shd w:val="clear" w:color="auto" w:fill="FFFFFF"/>
        </w:rPr>
        <w:t xml:space="preserve">Установку водомеров на вводах водопровода во всех зданиях для осуществления первичного учета расходования воды </w:t>
      </w:r>
      <w:proofErr w:type="gramStart"/>
      <w:r>
        <w:rPr>
          <w:shd w:val="clear" w:color="auto" w:fill="FFFFFF"/>
        </w:rPr>
        <w:t>отдельными</w:t>
      </w:r>
      <w:proofErr w:type="gramEnd"/>
      <w:r>
        <w:rPr>
          <w:shd w:val="clear" w:color="auto" w:fill="FFFFFF"/>
        </w:rPr>
        <w:t xml:space="preserve"> водопотребителями и ее экономии. </w:t>
      </w:r>
    </w:p>
    <w:p w:rsidR="007E115C" w:rsidRDefault="007E115C" w:rsidP="00EA2D54">
      <w:pPr>
        <w:widowControl/>
        <w:numPr>
          <w:ilvl w:val="0"/>
          <w:numId w:val="25"/>
        </w:numPr>
        <w:tabs>
          <w:tab w:val="clear" w:pos="0"/>
          <w:tab w:val="num" w:pos="567"/>
        </w:tabs>
        <w:suppressAutoHyphens w:val="0"/>
        <w:ind w:left="567" w:hanging="27"/>
        <w:jc w:val="both"/>
        <w:rPr>
          <w:shd w:val="clear" w:color="auto" w:fill="FFFFFF"/>
        </w:rPr>
      </w:pPr>
      <w:r>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7E115C" w:rsidRDefault="007E115C" w:rsidP="00EA2D54">
      <w:pPr>
        <w:widowControl/>
        <w:numPr>
          <w:ilvl w:val="0"/>
          <w:numId w:val="25"/>
        </w:numPr>
        <w:tabs>
          <w:tab w:val="clear" w:pos="0"/>
          <w:tab w:val="num" w:pos="567"/>
        </w:tabs>
        <w:suppressAutoHyphens w:val="0"/>
        <w:ind w:left="567" w:hanging="27"/>
        <w:jc w:val="both"/>
        <w:rPr>
          <w:shd w:val="clear" w:color="auto" w:fill="FFFFFF"/>
        </w:rPr>
      </w:pPr>
      <w:r>
        <w:rPr>
          <w:shd w:val="clear" w:color="auto" w:fill="FFFFFF"/>
        </w:rPr>
        <w:t>Оборудовать все объекты водоснабжения системами автоматического управления и регулирования.</w:t>
      </w:r>
    </w:p>
    <w:p w:rsidR="007E115C" w:rsidRDefault="007E115C" w:rsidP="007E115C">
      <w:pPr>
        <w:suppressAutoHyphens w:val="0"/>
        <w:ind w:left="1140" w:hanging="600"/>
        <w:jc w:val="both"/>
        <w:rPr>
          <w:shd w:val="clear" w:color="auto" w:fill="FFFF00"/>
        </w:rPr>
      </w:pPr>
    </w:p>
    <w:p w:rsidR="007B523A" w:rsidRPr="000526E5" w:rsidRDefault="003E0A8B" w:rsidP="007E115C">
      <w:pPr>
        <w:tabs>
          <w:tab w:val="left" w:pos="567"/>
        </w:tabs>
        <w:suppressAutoHyphens w:val="0"/>
        <w:ind w:firstLine="567"/>
        <w:jc w:val="both"/>
        <w:rPr>
          <w:b/>
          <w:bCs/>
          <w:i/>
          <w:shd w:val="clear" w:color="auto" w:fill="FFFFFF"/>
        </w:rPr>
      </w:pPr>
      <w:r w:rsidRPr="000526E5">
        <w:rPr>
          <w:b/>
          <w:bCs/>
          <w:i/>
          <w:shd w:val="clear" w:color="auto" w:fill="FFFFFF"/>
        </w:rPr>
        <w:t>Водоотведение</w:t>
      </w:r>
    </w:p>
    <w:p w:rsidR="000526E5" w:rsidRDefault="003E0A8B" w:rsidP="000526E5">
      <w:pPr>
        <w:suppressAutoHyphens w:val="0"/>
        <w:ind w:firstLine="567"/>
        <w:jc w:val="both"/>
        <w:rPr>
          <w:b/>
          <w:bCs/>
          <w:i/>
          <w:shd w:val="clear" w:color="auto" w:fill="FFFFFF"/>
        </w:rPr>
      </w:pPr>
      <w:r w:rsidRPr="000526E5">
        <w:rPr>
          <w:b/>
          <w:bCs/>
          <w:u w:val="single"/>
          <w:shd w:val="clear" w:color="auto" w:fill="FFFFFF"/>
        </w:rPr>
        <w:t>Проектные решения</w:t>
      </w:r>
    </w:p>
    <w:p w:rsidR="000526E5" w:rsidRDefault="000526E5" w:rsidP="000526E5">
      <w:pPr>
        <w:suppressAutoHyphens w:val="0"/>
        <w:ind w:firstLine="567"/>
        <w:jc w:val="both"/>
        <w:rPr>
          <w:b/>
          <w:bCs/>
          <w:i/>
          <w:shd w:val="clear" w:color="auto" w:fill="FFFFFF"/>
        </w:rPr>
      </w:pPr>
      <w:r>
        <w:rPr>
          <w:shd w:val="clear" w:color="auto" w:fill="FFFFFF"/>
        </w:rPr>
        <w:t>Проектные решения канализации Карачунского сельского поселения  базируются на основе разрабатываемого генерального плана.  Система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которые необходимо запроектировать и построить.</w:t>
      </w:r>
    </w:p>
    <w:p w:rsidR="000526E5" w:rsidRDefault="000526E5" w:rsidP="000526E5">
      <w:pPr>
        <w:suppressAutoHyphens w:val="0"/>
        <w:ind w:firstLine="567"/>
        <w:jc w:val="both"/>
        <w:rPr>
          <w:b/>
          <w:bCs/>
          <w:i/>
          <w:shd w:val="clear" w:color="auto" w:fill="FFFFFF"/>
        </w:rPr>
      </w:pPr>
    </w:p>
    <w:p w:rsidR="000526E5" w:rsidRPr="000526E5" w:rsidRDefault="000526E5" w:rsidP="000526E5">
      <w:pPr>
        <w:suppressAutoHyphens w:val="0"/>
        <w:ind w:firstLine="567"/>
        <w:jc w:val="both"/>
        <w:rPr>
          <w:b/>
          <w:bCs/>
          <w:i/>
          <w:shd w:val="clear" w:color="auto" w:fill="FFFFFF"/>
        </w:rPr>
      </w:pPr>
      <w:r>
        <w:rPr>
          <w:u w:val="single"/>
          <w:shd w:val="clear" w:color="auto" w:fill="FFFFFF"/>
        </w:rPr>
        <w:t xml:space="preserve"> </w:t>
      </w:r>
      <w:r>
        <w:rPr>
          <w:b/>
          <w:bCs/>
          <w:u w:val="single"/>
          <w:shd w:val="clear" w:color="auto" w:fill="FFFFFF"/>
        </w:rPr>
        <w:t>Нормы и расходы сточных вод</w:t>
      </w:r>
      <w:r>
        <w:rPr>
          <w:shd w:val="clear" w:color="auto" w:fill="FFFFFF"/>
        </w:rPr>
        <w:t xml:space="preserve"> </w:t>
      </w:r>
    </w:p>
    <w:p w:rsidR="000526E5" w:rsidRDefault="000526E5" w:rsidP="000526E5">
      <w:pPr>
        <w:suppressAutoHyphens w:val="0"/>
        <w:ind w:firstLine="360"/>
        <w:jc w:val="both"/>
        <w:rPr>
          <w:shd w:val="clear" w:color="auto" w:fill="FFFFFF"/>
        </w:rPr>
      </w:pPr>
      <w:r>
        <w:rPr>
          <w:shd w:val="clear" w:color="auto" w:fill="FFFFFF"/>
        </w:rPr>
        <w:t xml:space="preserve">    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Pr>
          <w:shd w:val="clear" w:color="auto" w:fill="FFFFFF"/>
        </w:rPr>
        <w:t>,</w:t>
      </w:r>
      <w:proofErr w:type="gramEnd"/>
      <w:r>
        <w:rPr>
          <w:shd w:val="clear" w:color="auto" w:fill="FFFFFF"/>
        </w:rPr>
        <w:t xml:space="preserve"> в соответствии со СНиП 2.04.03-85, удельные нормы водоотведения принимаются равными нормам водопотребления, без учета полива.</w:t>
      </w:r>
    </w:p>
    <w:p w:rsidR="000526E5" w:rsidRDefault="000526E5" w:rsidP="000526E5">
      <w:pPr>
        <w:suppressAutoHyphens w:val="0"/>
        <w:ind w:firstLine="360"/>
        <w:jc w:val="both"/>
        <w:rPr>
          <w:shd w:val="clear" w:color="auto" w:fill="FFFFFF"/>
        </w:rPr>
      </w:pPr>
      <w:r>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0526E5" w:rsidRDefault="000526E5" w:rsidP="000526E5">
      <w:pPr>
        <w:suppressAutoHyphens w:val="0"/>
        <w:spacing w:line="360" w:lineRule="auto"/>
        <w:rPr>
          <w:shd w:val="clear" w:color="auto" w:fill="FFFFFF"/>
        </w:rPr>
      </w:pPr>
      <w:r>
        <w:rPr>
          <w:shd w:val="clear" w:color="auto" w:fill="FFFFFF"/>
        </w:rPr>
        <w:t xml:space="preserve">                                                                                                                                      </w:t>
      </w:r>
    </w:p>
    <w:p w:rsidR="000526E5" w:rsidRDefault="000526E5" w:rsidP="000526E5">
      <w:pPr>
        <w:suppressAutoHyphens w:val="0"/>
        <w:spacing w:line="360" w:lineRule="auto"/>
        <w:rPr>
          <w:shd w:val="clear" w:color="auto" w:fill="FFFFFF"/>
        </w:rPr>
      </w:pPr>
      <w:r>
        <w:rPr>
          <w:shd w:val="clear" w:color="auto" w:fill="FFFFFF"/>
        </w:rPr>
        <w:t xml:space="preserve">             Таблица №1 Расходы хозяйственно-бытовых стоков в существующем жилом фонде   </w:t>
      </w:r>
    </w:p>
    <w:tbl>
      <w:tblPr>
        <w:tblW w:w="9609" w:type="dxa"/>
        <w:tblLayout w:type="fixed"/>
        <w:tblLook w:val="0000"/>
      </w:tblPr>
      <w:tblGrid>
        <w:gridCol w:w="590"/>
        <w:gridCol w:w="2637"/>
        <w:gridCol w:w="1843"/>
        <w:gridCol w:w="1559"/>
        <w:gridCol w:w="1417"/>
        <w:gridCol w:w="1563"/>
      </w:tblGrid>
      <w:tr w:rsidR="00D76C85" w:rsidTr="00D76C85">
        <w:trPr>
          <w:cantSplit/>
          <w:trHeight w:hRule="exact" w:val="782"/>
        </w:trPr>
        <w:tc>
          <w:tcPr>
            <w:tcW w:w="590" w:type="dxa"/>
            <w:vMerge w:val="restart"/>
            <w:tcBorders>
              <w:top w:val="single" w:sz="4" w:space="0" w:color="000000"/>
              <w:left w:val="single" w:sz="4" w:space="0" w:color="000000"/>
              <w:bottom w:val="single" w:sz="4" w:space="0" w:color="000000"/>
            </w:tcBorders>
            <w:shd w:val="solid" w:color="B6DDE8" w:themeColor="accent5" w:themeTint="66" w:fill="auto"/>
          </w:tcPr>
          <w:p w:rsidR="000526E5" w:rsidRPr="00D76C85" w:rsidRDefault="000526E5" w:rsidP="00D76C85">
            <w:pPr>
              <w:rPr>
                <w:sz w:val="20"/>
                <w:szCs w:val="20"/>
              </w:rPr>
            </w:pPr>
          </w:p>
          <w:p w:rsidR="000526E5" w:rsidRDefault="000526E5" w:rsidP="00D76C85">
            <w:pPr>
              <w:rPr>
                <w:shd w:val="clear" w:color="auto" w:fill="FFFFFF"/>
              </w:rPr>
            </w:pPr>
            <w:r w:rsidRPr="00D76C85">
              <w:rPr>
                <w:sz w:val="20"/>
                <w:szCs w:val="20"/>
              </w:rPr>
              <w:t>№</w:t>
            </w:r>
          </w:p>
        </w:tc>
        <w:tc>
          <w:tcPr>
            <w:tcW w:w="2637" w:type="dxa"/>
            <w:vMerge w:val="restart"/>
            <w:tcBorders>
              <w:top w:val="single" w:sz="4" w:space="0" w:color="000000"/>
              <w:left w:val="single" w:sz="4" w:space="0" w:color="000000"/>
              <w:bottom w:val="single" w:sz="4" w:space="0" w:color="000000"/>
            </w:tcBorders>
            <w:shd w:val="solid" w:color="B6DDE8" w:themeColor="accent5" w:themeTint="66" w:fill="auto"/>
            <w:vAlign w:val="center"/>
          </w:tcPr>
          <w:p w:rsidR="000526E5" w:rsidRPr="000526E5" w:rsidRDefault="000526E5" w:rsidP="000526E5">
            <w:pPr>
              <w:jc w:val="center"/>
              <w:rPr>
                <w:sz w:val="20"/>
                <w:szCs w:val="20"/>
              </w:rPr>
            </w:pPr>
            <w:r w:rsidRPr="000526E5">
              <w:rPr>
                <w:sz w:val="20"/>
                <w:szCs w:val="20"/>
              </w:rPr>
              <w:t>Районы нового строительства</w:t>
            </w:r>
          </w:p>
          <w:p w:rsidR="000526E5" w:rsidRPr="000526E5" w:rsidRDefault="000526E5" w:rsidP="000526E5">
            <w:pPr>
              <w:jc w:val="center"/>
              <w:rPr>
                <w:sz w:val="20"/>
                <w:szCs w:val="20"/>
              </w:rPr>
            </w:pPr>
          </w:p>
        </w:tc>
        <w:tc>
          <w:tcPr>
            <w:tcW w:w="1843" w:type="dxa"/>
            <w:vMerge w:val="restart"/>
            <w:tcBorders>
              <w:top w:val="single" w:sz="4" w:space="0" w:color="000000"/>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r w:rsidRPr="000526E5">
              <w:rPr>
                <w:sz w:val="20"/>
                <w:szCs w:val="20"/>
              </w:rPr>
              <w:t>Население</w:t>
            </w:r>
          </w:p>
          <w:p w:rsidR="000526E5" w:rsidRPr="000526E5" w:rsidRDefault="000526E5" w:rsidP="000526E5">
            <w:pPr>
              <w:jc w:val="center"/>
              <w:rPr>
                <w:sz w:val="20"/>
                <w:szCs w:val="20"/>
              </w:rPr>
            </w:pPr>
            <w:r w:rsidRPr="000526E5">
              <w:rPr>
                <w:sz w:val="20"/>
                <w:szCs w:val="20"/>
              </w:rPr>
              <w:t>тыс</w:t>
            </w:r>
            <w:proofErr w:type="gramStart"/>
            <w:r w:rsidRPr="000526E5">
              <w:rPr>
                <w:sz w:val="20"/>
                <w:szCs w:val="20"/>
              </w:rPr>
              <w:t>.ч</w:t>
            </w:r>
            <w:proofErr w:type="gramEnd"/>
            <w:r w:rsidRPr="000526E5">
              <w:rPr>
                <w:sz w:val="20"/>
                <w:szCs w:val="20"/>
              </w:rPr>
              <w:t>ел.</w:t>
            </w:r>
          </w:p>
          <w:p w:rsidR="000526E5" w:rsidRPr="000526E5" w:rsidRDefault="000526E5" w:rsidP="000526E5">
            <w:pPr>
              <w:jc w:val="center"/>
              <w:rPr>
                <w:sz w:val="20"/>
                <w:szCs w:val="20"/>
              </w:rPr>
            </w:pPr>
            <w:r w:rsidRPr="000526E5">
              <w:rPr>
                <w:sz w:val="20"/>
                <w:szCs w:val="20"/>
              </w:rPr>
              <w:t xml:space="preserve">1.многоквартирная             </w:t>
            </w:r>
            <w:r w:rsidRPr="000526E5">
              <w:rPr>
                <w:sz w:val="20"/>
                <w:szCs w:val="20"/>
              </w:rPr>
              <w:lastRenderedPageBreak/>
              <w:t>застройка</w:t>
            </w:r>
          </w:p>
          <w:p w:rsidR="000526E5" w:rsidRPr="000526E5" w:rsidRDefault="000526E5" w:rsidP="000526E5">
            <w:pPr>
              <w:jc w:val="center"/>
              <w:rPr>
                <w:sz w:val="20"/>
                <w:szCs w:val="20"/>
              </w:rPr>
            </w:pPr>
            <w:r w:rsidRPr="000526E5">
              <w:rPr>
                <w:sz w:val="20"/>
                <w:szCs w:val="20"/>
              </w:rPr>
              <w:t>2.усадебная</w:t>
            </w:r>
          </w:p>
          <w:p w:rsidR="000526E5" w:rsidRPr="000526E5" w:rsidRDefault="000526E5" w:rsidP="000526E5">
            <w:pPr>
              <w:jc w:val="center"/>
              <w:rPr>
                <w:sz w:val="20"/>
                <w:szCs w:val="20"/>
              </w:rPr>
            </w:pPr>
            <w:r w:rsidRPr="000526E5">
              <w:rPr>
                <w:sz w:val="20"/>
                <w:szCs w:val="20"/>
              </w:rPr>
              <w:t>застройка</w:t>
            </w:r>
          </w:p>
        </w:tc>
        <w:tc>
          <w:tcPr>
            <w:tcW w:w="1559" w:type="dxa"/>
            <w:vMerge w:val="restart"/>
            <w:tcBorders>
              <w:top w:val="single" w:sz="4" w:space="0" w:color="000000"/>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r w:rsidRPr="000526E5">
              <w:rPr>
                <w:sz w:val="20"/>
                <w:szCs w:val="20"/>
              </w:rPr>
              <w:lastRenderedPageBreak/>
              <w:t>Норма</w:t>
            </w:r>
          </w:p>
          <w:p w:rsidR="000526E5" w:rsidRPr="000526E5" w:rsidRDefault="000526E5" w:rsidP="000526E5">
            <w:pPr>
              <w:jc w:val="center"/>
              <w:rPr>
                <w:sz w:val="20"/>
                <w:szCs w:val="20"/>
              </w:rPr>
            </w:pPr>
            <w:proofErr w:type="spellStart"/>
            <w:r w:rsidRPr="000526E5">
              <w:rPr>
                <w:sz w:val="20"/>
                <w:szCs w:val="20"/>
              </w:rPr>
              <w:t>водопотребл</w:t>
            </w:r>
            <w:proofErr w:type="spellEnd"/>
          </w:p>
          <w:p w:rsidR="000526E5" w:rsidRPr="000526E5" w:rsidRDefault="000526E5" w:rsidP="000526E5">
            <w:pPr>
              <w:jc w:val="center"/>
              <w:rPr>
                <w:sz w:val="20"/>
                <w:szCs w:val="20"/>
              </w:rPr>
            </w:pPr>
            <w:proofErr w:type="gramStart"/>
            <w:r w:rsidRPr="000526E5">
              <w:rPr>
                <w:sz w:val="20"/>
                <w:szCs w:val="20"/>
              </w:rPr>
              <w:t>л</w:t>
            </w:r>
            <w:proofErr w:type="gramEnd"/>
            <w:r w:rsidRPr="000526E5">
              <w:rPr>
                <w:sz w:val="20"/>
                <w:szCs w:val="20"/>
              </w:rPr>
              <w:t>/</w:t>
            </w:r>
            <w:proofErr w:type="spellStart"/>
            <w:r w:rsidRPr="000526E5">
              <w:rPr>
                <w:sz w:val="20"/>
                <w:szCs w:val="20"/>
              </w:rPr>
              <w:t>сут</w:t>
            </w:r>
            <w:proofErr w:type="spellEnd"/>
            <w:r w:rsidRPr="000526E5">
              <w:rPr>
                <w:sz w:val="20"/>
                <w:szCs w:val="20"/>
              </w:rPr>
              <w:t>*чел</w:t>
            </w:r>
          </w:p>
          <w:p w:rsidR="000526E5" w:rsidRPr="000526E5" w:rsidRDefault="000526E5" w:rsidP="000526E5">
            <w:pPr>
              <w:jc w:val="center"/>
              <w:rPr>
                <w:sz w:val="20"/>
                <w:szCs w:val="20"/>
              </w:rPr>
            </w:pPr>
            <w:r w:rsidRPr="000526E5">
              <w:rPr>
                <w:sz w:val="20"/>
                <w:szCs w:val="20"/>
              </w:rPr>
              <w:lastRenderedPageBreak/>
              <w:t>1</w:t>
            </w:r>
          </w:p>
          <w:p w:rsidR="000526E5" w:rsidRPr="000526E5" w:rsidRDefault="000526E5" w:rsidP="000526E5">
            <w:pPr>
              <w:jc w:val="center"/>
              <w:rPr>
                <w:sz w:val="20"/>
                <w:szCs w:val="20"/>
              </w:rPr>
            </w:pPr>
          </w:p>
          <w:p w:rsidR="000526E5" w:rsidRPr="000526E5" w:rsidRDefault="000526E5" w:rsidP="000526E5">
            <w:pPr>
              <w:jc w:val="center"/>
              <w:rPr>
                <w:sz w:val="20"/>
                <w:szCs w:val="20"/>
              </w:rPr>
            </w:pPr>
            <w:r w:rsidRPr="000526E5">
              <w:rPr>
                <w:sz w:val="20"/>
                <w:szCs w:val="20"/>
              </w:rPr>
              <w:t>2</w:t>
            </w:r>
          </w:p>
          <w:p w:rsidR="000526E5" w:rsidRPr="000526E5" w:rsidRDefault="000526E5" w:rsidP="000526E5">
            <w:pPr>
              <w:jc w:val="center"/>
              <w:rPr>
                <w:sz w:val="20"/>
                <w:szCs w:val="20"/>
              </w:rPr>
            </w:pPr>
          </w:p>
        </w:tc>
        <w:tc>
          <w:tcPr>
            <w:tcW w:w="2980" w:type="dxa"/>
            <w:gridSpan w:val="2"/>
            <w:tcBorders>
              <w:top w:val="single" w:sz="4" w:space="0" w:color="000000"/>
              <w:left w:val="single" w:sz="4" w:space="0" w:color="000000"/>
              <w:bottom w:val="single" w:sz="4" w:space="0" w:color="000000"/>
              <w:right w:val="single" w:sz="4" w:space="0" w:color="000000"/>
            </w:tcBorders>
            <w:shd w:val="solid" w:color="B6DDE8" w:themeColor="accent5" w:themeTint="66" w:fill="auto"/>
          </w:tcPr>
          <w:p w:rsidR="000526E5" w:rsidRPr="000526E5" w:rsidRDefault="000526E5" w:rsidP="000526E5">
            <w:pPr>
              <w:jc w:val="center"/>
              <w:rPr>
                <w:sz w:val="20"/>
                <w:szCs w:val="20"/>
              </w:rPr>
            </w:pPr>
            <w:r w:rsidRPr="000526E5">
              <w:rPr>
                <w:sz w:val="20"/>
                <w:szCs w:val="20"/>
              </w:rPr>
              <w:lastRenderedPageBreak/>
              <w:t>Расходы воды,</w:t>
            </w:r>
          </w:p>
          <w:p w:rsidR="000526E5" w:rsidRPr="000526E5" w:rsidRDefault="000526E5" w:rsidP="000526E5">
            <w:pPr>
              <w:jc w:val="center"/>
              <w:rPr>
                <w:sz w:val="20"/>
                <w:szCs w:val="20"/>
              </w:rPr>
            </w:pPr>
            <w:r w:rsidRPr="000526E5">
              <w:rPr>
                <w:sz w:val="20"/>
                <w:szCs w:val="20"/>
              </w:rPr>
              <w:t>м3/</w:t>
            </w:r>
            <w:proofErr w:type="spellStart"/>
            <w:r w:rsidRPr="000526E5">
              <w:rPr>
                <w:sz w:val="20"/>
                <w:szCs w:val="20"/>
              </w:rPr>
              <w:t>сут</w:t>
            </w:r>
            <w:proofErr w:type="spellEnd"/>
          </w:p>
          <w:p w:rsidR="000526E5" w:rsidRPr="000526E5" w:rsidRDefault="000526E5" w:rsidP="000526E5">
            <w:pPr>
              <w:jc w:val="center"/>
              <w:rPr>
                <w:sz w:val="20"/>
                <w:szCs w:val="20"/>
              </w:rPr>
            </w:pPr>
          </w:p>
        </w:tc>
      </w:tr>
      <w:tr w:rsidR="00D76C85" w:rsidTr="00D76C85">
        <w:trPr>
          <w:cantSplit/>
          <w:trHeight w:val="128"/>
        </w:trPr>
        <w:tc>
          <w:tcPr>
            <w:tcW w:w="590" w:type="dxa"/>
            <w:vMerge/>
            <w:tcBorders>
              <w:top w:val="single" w:sz="4" w:space="0" w:color="000000"/>
              <w:left w:val="single" w:sz="4" w:space="0" w:color="000000"/>
              <w:bottom w:val="single" w:sz="4" w:space="0" w:color="000000"/>
            </w:tcBorders>
            <w:shd w:val="solid" w:color="B6DDE8" w:themeColor="accent5" w:themeTint="66" w:fill="auto"/>
          </w:tcPr>
          <w:p w:rsidR="000526E5" w:rsidRDefault="000526E5" w:rsidP="000526E5">
            <w:pPr>
              <w:snapToGrid w:val="0"/>
              <w:jc w:val="center"/>
              <w:rPr>
                <w:shd w:val="clear" w:color="auto" w:fill="FFFFFF"/>
              </w:rPr>
            </w:pPr>
          </w:p>
        </w:tc>
        <w:tc>
          <w:tcPr>
            <w:tcW w:w="2637" w:type="dxa"/>
            <w:vMerge/>
            <w:tcBorders>
              <w:top w:val="single" w:sz="4" w:space="0" w:color="000000"/>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p>
        </w:tc>
        <w:tc>
          <w:tcPr>
            <w:tcW w:w="1843" w:type="dxa"/>
            <w:vMerge/>
            <w:tcBorders>
              <w:top w:val="single" w:sz="4" w:space="0" w:color="000000"/>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p>
        </w:tc>
        <w:tc>
          <w:tcPr>
            <w:tcW w:w="1559" w:type="dxa"/>
            <w:vMerge/>
            <w:tcBorders>
              <w:top w:val="single" w:sz="4" w:space="0" w:color="000000"/>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p>
        </w:tc>
        <w:tc>
          <w:tcPr>
            <w:tcW w:w="1417" w:type="dxa"/>
            <w:tcBorders>
              <w:left w:val="single" w:sz="4" w:space="0" w:color="000000"/>
              <w:bottom w:val="single" w:sz="4" w:space="0" w:color="000000"/>
            </w:tcBorders>
            <w:shd w:val="solid" w:color="B6DDE8" w:themeColor="accent5" w:themeTint="66" w:fill="auto"/>
          </w:tcPr>
          <w:p w:rsidR="000526E5" w:rsidRPr="000526E5" w:rsidRDefault="000526E5" w:rsidP="000526E5">
            <w:pPr>
              <w:jc w:val="center"/>
              <w:rPr>
                <w:sz w:val="20"/>
                <w:szCs w:val="20"/>
              </w:rPr>
            </w:pPr>
            <w:proofErr w:type="spellStart"/>
            <w:r w:rsidRPr="000526E5">
              <w:rPr>
                <w:sz w:val="20"/>
                <w:szCs w:val="20"/>
              </w:rPr>
              <w:t>среднесуточ</w:t>
            </w:r>
            <w:proofErr w:type="spellEnd"/>
          </w:p>
          <w:p w:rsidR="000526E5" w:rsidRPr="000526E5" w:rsidRDefault="000526E5" w:rsidP="000526E5">
            <w:pPr>
              <w:jc w:val="center"/>
              <w:rPr>
                <w:sz w:val="20"/>
                <w:szCs w:val="20"/>
              </w:rPr>
            </w:pPr>
            <w:proofErr w:type="spellStart"/>
            <w:r w:rsidRPr="000526E5">
              <w:rPr>
                <w:sz w:val="20"/>
                <w:szCs w:val="20"/>
              </w:rPr>
              <w:t>ные</w:t>
            </w:r>
            <w:proofErr w:type="spellEnd"/>
          </w:p>
          <w:p w:rsidR="000526E5" w:rsidRPr="000526E5" w:rsidRDefault="000526E5" w:rsidP="000526E5">
            <w:pPr>
              <w:jc w:val="center"/>
              <w:rPr>
                <w:sz w:val="20"/>
                <w:szCs w:val="20"/>
              </w:rPr>
            </w:pPr>
          </w:p>
          <w:p w:rsidR="000526E5" w:rsidRPr="000526E5" w:rsidRDefault="000526E5" w:rsidP="000526E5">
            <w:pPr>
              <w:jc w:val="center"/>
              <w:rPr>
                <w:sz w:val="20"/>
                <w:szCs w:val="20"/>
              </w:rPr>
            </w:pPr>
          </w:p>
        </w:tc>
        <w:tc>
          <w:tcPr>
            <w:tcW w:w="1563" w:type="dxa"/>
            <w:tcBorders>
              <w:left w:val="single" w:sz="4" w:space="0" w:color="000000"/>
              <w:bottom w:val="single" w:sz="4" w:space="0" w:color="000000"/>
              <w:right w:val="single" w:sz="4" w:space="0" w:color="000000"/>
            </w:tcBorders>
            <w:shd w:val="solid" w:color="B6DDE8" w:themeColor="accent5" w:themeTint="66" w:fill="auto"/>
          </w:tcPr>
          <w:p w:rsidR="000526E5" w:rsidRPr="000526E5" w:rsidRDefault="000526E5" w:rsidP="000526E5">
            <w:pPr>
              <w:jc w:val="center"/>
              <w:rPr>
                <w:sz w:val="20"/>
                <w:szCs w:val="20"/>
              </w:rPr>
            </w:pPr>
            <w:proofErr w:type="spellStart"/>
            <w:r w:rsidRPr="000526E5">
              <w:rPr>
                <w:sz w:val="20"/>
                <w:szCs w:val="20"/>
              </w:rPr>
              <w:t>максимальносуточн</w:t>
            </w:r>
            <w:proofErr w:type="spellEnd"/>
            <w:r w:rsidRPr="000526E5">
              <w:rPr>
                <w:sz w:val="20"/>
                <w:szCs w:val="20"/>
              </w:rPr>
              <w:t>.</w:t>
            </w:r>
          </w:p>
          <w:p w:rsidR="000526E5" w:rsidRPr="000526E5" w:rsidRDefault="000526E5" w:rsidP="000526E5">
            <w:pPr>
              <w:jc w:val="center"/>
              <w:rPr>
                <w:sz w:val="20"/>
                <w:szCs w:val="20"/>
              </w:rPr>
            </w:pPr>
            <w:r w:rsidRPr="000526E5">
              <w:rPr>
                <w:sz w:val="20"/>
                <w:szCs w:val="20"/>
              </w:rPr>
              <w:t>К=1,2</w:t>
            </w:r>
          </w:p>
          <w:p w:rsidR="000526E5" w:rsidRPr="000526E5" w:rsidRDefault="000526E5" w:rsidP="000526E5">
            <w:pPr>
              <w:jc w:val="center"/>
              <w:rPr>
                <w:sz w:val="20"/>
                <w:szCs w:val="20"/>
              </w:rPr>
            </w:pPr>
          </w:p>
        </w:tc>
      </w:tr>
      <w:tr w:rsidR="00D76C85" w:rsidTr="00D76C85">
        <w:trPr>
          <w:cantSplit/>
          <w:trHeight w:val="300"/>
        </w:trPr>
        <w:tc>
          <w:tcPr>
            <w:tcW w:w="590" w:type="dxa"/>
            <w:tcBorders>
              <w:left w:val="single" w:sz="4" w:space="0" w:color="000000"/>
              <w:bottom w:val="single" w:sz="4" w:space="0" w:color="000000"/>
            </w:tcBorders>
          </w:tcPr>
          <w:p w:rsidR="000526E5" w:rsidRPr="000526E5" w:rsidRDefault="000526E5" w:rsidP="00E84337">
            <w:pPr>
              <w:suppressAutoHyphens w:val="0"/>
              <w:snapToGrid w:val="0"/>
              <w:rPr>
                <w:sz w:val="20"/>
                <w:szCs w:val="20"/>
                <w:shd w:val="clear" w:color="auto" w:fill="FFFFFF"/>
              </w:rPr>
            </w:pPr>
            <w:r w:rsidRPr="000526E5">
              <w:rPr>
                <w:sz w:val="20"/>
                <w:szCs w:val="20"/>
                <w:shd w:val="clear" w:color="auto" w:fill="FFFFFF"/>
              </w:rPr>
              <w:lastRenderedPageBreak/>
              <w:t>1</w:t>
            </w:r>
          </w:p>
        </w:tc>
        <w:tc>
          <w:tcPr>
            <w:tcW w:w="2637" w:type="dxa"/>
            <w:tcBorders>
              <w:left w:val="single" w:sz="4" w:space="0" w:color="000000"/>
              <w:bottom w:val="single" w:sz="4" w:space="0" w:color="000000"/>
            </w:tcBorders>
          </w:tcPr>
          <w:p w:rsidR="000526E5" w:rsidRPr="000526E5" w:rsidRDefault="000526E5" w:rsidP="00E84337">
            <w:pPr>
              <w:suppressAutoHyphens w:val="0"/>
              <w:snapToGrid w:val="0"/>
              <w:rPr>
                <w:b/>
                <w:i/>
                <w:sz w:val="20"/>
                <w:szCs w:val="20"/>
                <w:shd w:val="clear" w:color="auto" w:fill="FFFFFF"/>
              </w:rPr>
            </w:pPr>
            <w:proofErr w:type="spellStart"/>
            <w:r w:rsidRPr="000526E5">
              <w:rPr>
                <w:b/>
                <w:i/>
                <w:sz w:val="20"/>
                <w:szCs w:val="20"/>
                <w:shd w:val="clear" w:color="auto" w:fill="FFFFFF"/>
              </w:rPr>
              <w:t>Карачунское</w:t>
            </w:r>
            <w:proofErr w:type="spellEnd"/>
            <w:r w:rsidRPr="000526E5">
              <w:rPr>
                <w:b/>
                <w:i/>
                <w:sz w:val="20"/>
                <w:szCs w:val="20"/>
                <w:shd w:val="clear" w:color="auto" w:fill="FFFFFF"/>
              </w:rPr>
              <w:t xml:space="preserve"> СП,</w:t>
            </w:r>
          </w:p>
        </w:tc>
        <w:tc>
          <w:tcPr>
            <w:tcW w:w="1843" w:type="dxa"/>
            <w:tcBorders>
              <w:left w:val="single" w:sz="4" w:space="0" w:color="000000"/>
              <w:bottom w:val="single" w:sz="4" w:space="0" w:color="000000"/>
            </w:tcBorders>
          </w:tcPr>
          <w:p w:rsidR="000526E5" w:rsidRPr="000526E5" w:rsidRDefault="000526E5" w:rsidP="000526E5">
            <w:pPr>
              <w:tabs>
                <w:tab w:val="left" w:pos="841"/>
              </w:tabs>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0526E5" w:rsidRPr="000526E5" w:rsidRDefault="000526E5" w:rsidP="000526E5">
            <w:pPr>
              <w:suppressAutoHyphens w:val="0"/>
              <w:jc w:val="center"/>
              <w:rPr>
                <w:sz w:val="20"/>
                <w:szCs w:val="20"/>
                <w:shd w:val="clear" w:color="auto" w:fill="FFFFFF"/>
              </w:rPr>
            </w:pPr>
            <w:r w:rsidRPr="000526E5">
              <w:rPr>
                <w:sz w:val="20"/>
                <w:szCs w:val="20"/>
                <w:shd w:val="clear" w:color="auto" w:fill="FFFFFF"/>
              </w:rPr>
              <w:t>0,621</w:t>
            </w:r>
          </w:p>
        </w:tc>
        <w:tc>
          <w:tcPr>
            <w:tcW w:w="1559" w:type="dxa"/>
            <w:tcBorders>
              <w:left w:val="single" w:sz="4" w:space="0" w:color="000000"/>
              <w:bottom w:val="single" w:sz="4" w:space="0" w:color="000000"/>
            </w:tcBorders>
          </w:tcPr>
          <w:p w:rsidR="000526E5" w:rsidRPr="000526E5" w:rsidRDefault="000526E5"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300</w:t>
            </w:r>
          </w:p>
          <w:p w:rsidR="000526E5" w:rsidRPr="000526E5" w:rsidRDefault="000526E5" w:rsidP="000526E5">
            <w:pPr>
              <w:suppressAutoHyphens w:val="0"/>
              <w:jc w:val="center"/>
              <w:rPr>
                <w:sz w:val="20"/>
                <w:szCs w:val="20"/>
                <w:shd w:val="clear" w:color="auto" w:fill="FFFFFF"/>
              </w:rPr>
            </w:pPr>
            <w:r w:rsidRPr="000526E5">
              <w:rPr>
                <w:sz w:val="20"/>
                <w:szCs w:val="20"/>
                <w:shd w:val="clear" w:color="auto" w:fill="FFFFFF"/>
              </w:rPr>
              <w:t>230</w:t>
            </w:r>
          </w:p>
        </w:tc>
        <w:tc>
          <w:tcPr>
            <w:tcW w:w="1417" w:type="dxa"/>
            <w:tcBorders>
              <w:left w:val="single" w:sz="4" w:space="0" w:color="000000"/>
              <w:bottom w:val="single" w:sz="4" w:space="0" w:color="000000"/>
            </w:tcBorders>
          </w:tcPr>
          <w:p w:rsidR="000526E5" w:rsidRPr="000526E5" w:rsidRDefault="000526E5"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0526E5" w:rsidRPr="000526E5" w:rsidRDefault="000526E5" w:rsidP="000526E5">
            <w:pPr>
              <w:suppressAutoHyphens w:val="0"/>
              <w:jc w:val="center"/>
              <w:rPr>
                <w:sz w:val="20"/>
                <w:szCs w:val="20"/>
                <w:shd w:val="clear" w:color="auto" w:fill="FFFFFF"/>
              </w:rPr>
            </w:pPr>
            <w:r w:rsidRPr="000526E5">
              <w:rPr>
                <w:sz w:val="20"/>
                <w:szCs w:val="20"/>
                <w:shd w:val="clear" w:color="auto" w:fill="FFFFFF"/>
              </w:rPr>
              <w:t>142,83</w:t>
            </w:r>
          </w:p>
        </w:tc>
        <w:tc>
          <w:tcPr>
            <w:tcW w:w="1563" w:type="dxa"/>
            <w:tcBorders>
              <w:left w:val="single" w:sz="4" w:space="0" w:color="000000"/>
              <w:bottom w:val="single" w:sz="4" w:space="0" w:color="000000"/>
              <w:right w:val="single" w:sz="4" w:space="0" w:color="000000"/>
            </w:tcBorders>
          </w:tcPr>
          <w:p w:rsidR="000526E5" w:rsidRPr="000526E5" w:rsidRDefault="000526E5" w:rsidP="000526E5">
            <w:pPr>
              <w:suppressAutoHyphens w:val="0"/>
              <w:snapToGrid w:val="0"/>
              <w:jc w:val="center"/>
              <w:rPr>
                <w:sz w:val="20"/>
                <w:szCs w:val="20"/>
                <w:u w:val="single"/>
                <w:shd w:val="clear" w:color="auto" w:fill="FFFFFF"/>
              </w:rPr>
            </w:pPr>
            <w:r w:rsidRPr="000526E5">
              <w:rPr>
                <w:sz w:val="20"/>
                <w:szCs w:val="20"/>
                <w:u w:val="single"/>
                <w:shd w:val="clear" w:color="auto" w:fill="FFFFFF"/>
              </w:rPr>
              <w:t>-</w:t>
            </w:r>
          </w:p>
          <w:p w:rsidR="000526E5" w:rsidRPr="000526E5" w:rsidRDefault="000526E5" w:rsidP="000526E5">
            <w:pPr>
              <w:suppressAutoHyphens w:val="0"/>
              <w:jc w:val="center"/>
              <w:rPr>
                <w:sz w:val="20"/>
                <w:szCs w:val="20"/>
                <w:shd w:val="clear" w:color="auto" w:fill="FFFFFF"/>
              </w:rPr>
            </w:pPr>
            <w:r w:rsidRPr="000526E5">
              <w:rPr>
                <w:sz w:val="20"/>
                <w:szCs w:val="20"/>
                <w:shd w:val="clear" w:color="auto" w:fill="FFFFFF"/>
              </w:rPr>
              <w:t>171,4</w:t>
            </w:r>
          </w:p>
        </w:tc>
      </w:tr>
      <w:tr w:rsidR="00D76C85" w:rsidTr="00D76C85">
        <w:trPr>
          <w:cantSplit/>
          <w:trHeight w:val="320"/>
        </w:trPr>
        <w:tc>
          <w:tcPr>
            <w:tcW w:w="590" w:type="dxa"/>
            <w:tcBorders>
              <w:left w:val="single" w:sz="4" w:space="0" w:color="000000"/>
              <w:bottom w:val="single" w:sz="4" w:space="0" w:color="000000"/>
            </w:tcBorders>
          </w:tcPr>
          <w:p w:rsidR="000526E5" w:rsidRPr="000526E5" w:rsidRDefault="000526E5" w:rsidP="00E84337">
            <w:pPr>
              <w:suppressAutoHyphens w:val="0"/>
              <w:snapToGrid w:val="0"/>
              <w:rPr>
                <w:sz w:val="20"/>
                <w:szCs w:val="20"/>
                <w:shd w:val="clear" w:color="auto" w:fill="FFFFFF"/>
              </w:rPr>
            </w:pPr>
          </w:p>
        </w:tc>
        <w:tc>
          <w:tcPr>
            <w:tcW w:w="2637" w:type="dxa"/>
            <w:tcBorders>
              <w:left w:val="single" w:sz="4" w:space="0" w:color="000000"/>
              <w:bottom w:val="single" w:sz="4" w:space="0" w:color="000000"/>
            </w:tcBorders>
          </w:tcPr>
          <w:p w:rsidR="000526E5" w:rsidRPr="000526E5" w:rsidRDefault="000526E5" w:rsidP="00E84337">
            <w:pPr>
              <w:suppressAutoHyphens w:val="0"/>
              <w:snapToGrid w:val="0"/>
              <w:rPr>
                <w:sz w:val="20"/>
                <w:szCs w:val="20"/>
                <w:shd w:val="clear" w:color="auto" w:fill="FFFFFF"/>
              </w:rPr>
            </w:pPr>
            <w:r w:rsidRPr="000526E5">
              <w:rPr>
                <w:sz w:val="20"/>
                <w:szCs w:val="20"/>
                <w:shd w:val="clear" w:color="auto" w:fill="FFFFFF"/>
              </w:rPr>
              <w:t>Итого</w:t>
            </w:r>
          </w:p>
        </w:tc>
        <w:tc>
          <w:tcPr>
            <w:tcW w:w="1843" w:type="dxa"/>
            <w:tcBorders>
              <w:left w:val="single" w:sz="4" w:space="0" w:color="000000"/>
              <w:bottom w:val="single" w:sz="4" w:space="0" w:color="000000"/>
            </w:tcBorders>
          </w:tcPr>
          <w:p w:rsidR="000526E5" w:rsidRPr="000526E5" w:rsidRDefault="000526E5" w:rsidP="000526E5">
            <w:pPr>
              <w:suppressAutoHyphens w:val="0"/>
              <w:snapToGrid w:val="0"/>
              <w:jc w:val="center"/>
              <w:rPr>
                <w:sz w:val="20"/>
                <w:szCs w:val="20"/>
                <w:shd w:val="clear" w:color="auto" w:fill="FFFFFF"/>
              </w:rPr>
            </w:pPr>
          </w:p>
        </w:tc>
        <w:tc>
          <w:tcPr>
            <w:tcW w:w="1559" w:type="dxa"/>
            <w:tcBorders>
              <w:left w:val="single" w:sz="4" w:space="0" w:color="000000"/>
              <w:bottom w:val="single" w:sz="4" w:space="0" w:color="000000"/>
            </w:tcBorders>
          </w:tcPr>
          <w:p w:rsidR="000526E5" w:rsidRPr="000526E5" w:rsidRDefault="000526E5" w:rsidP="000526E5">
            <w:pPr>
              <w:suppressAutoHyphens w:val="0"/>
              <w:snapToGrid w:val="0"/>
              <w:jc w:val="center"/>
              <w:rPr>
                <w:sz w:val="20"/>
                <w:szCs w:val="20"/>
                <w:shd w:val="clear" w:color="auto" w:fill="FFFFFF"/>
              </w:rPr>
            </w:pPr>
          </w:p>
        </w:tc>
        <w:tc>
          <w:tcPr>
            <w:tcW w:w="1417" w:type="dxa"/>
            <w:tcBorders>
              <w:left w:val="single" w:sz="4" w:space="0" w:color="000000"/>
              <w:bottom w:val="single" w:sz="4" w:space="0" w:color="000000"/>
            </w:tcBorders>
          </w:tcPr>
          <w:p w:rsidR="000526E5" w:rsidRPr="000526E5" w:rsidRDefault="000526E5" w:rsidP="000526E5">
            <w:pPr>
              <w:suppressAutoHyphens w:val="0"/>
              <w:snapToGrid w:val="0"/>
              <w:jc w:val="center"/>
              <w:rPr>
                <w:sz w:val="20"/>
                <w:szCs w:val="20"/>
                <w:shd w:val="clear" w:color="auto" w:fill="FFFFFF"/>
              </w:rPr>
            </w:pPr>
            <w:r w:rsidRPr="000526E5">
              <w:rPr>
                <w:sz w:val="20"/>
                <w:szCs w:val="20"/>
                <w:shd w:val="clear" w:color="auto" w:fill="FFFFFF"/>
              </w:rPr>
              <w:t>142,83</w:t>
            </w:r>
          </w:p>
        </w:tc>
        <w:tc>
          <w:tcPr>
            <w:tcW w:w="1563" w:type="dxa"/>
            <w:tcBorders>
              <w:left w:val="single" w:sz="4" w:space="0" w:color="000000"/>
              <w:bottom w:val="single" w:sz="4" w:space="0" w:color="000000"/>
              <w:right w:val="single" w:sz="4" w:space="0" w:color="000000"/>
            </w:tcBorders>
          </w:tcPr>
          <w:p w:rsidR="000526E5" w:rsidRPr="000526E5" w:rsidRDefault="000526E5" w:rsidP="000526E5">
            <w:pPr>
              <w:suppressAutoHyphens w:val="0"/>
              <w:snapToGrid w:val="0"/>
              <w:jc w:val="center"/>
              <w:rPr>
                <w:sz w:val="20"/>
                <w:szCs w:val="20"/>
                <w:shd w:val="clear" w:color="auto" w:fill="FFFFFF"/>
              </w:rPr>
            </w:pPr>
            <w:r w:rsidRPr="000526E5">
              <w:rPr>
                <w:sz w:val="20"/>
                <w:szCs w:val="20"/>
                <w:shd w:val="clear" w:color="auto" w:fill="FFFFFF"/>
              </w:rPr>
              <w:t>171,4</w:t>
            </w:r>
          </w:p>
        </w:tc>
      </w:tr>
    </w:tbl>
    <w:p w:rsidR="000526E5" w:rsidRDefault="000526E5" w:rsidP="000526E5">
      <w:pPr>
        <w:suppressAutoHyphens w:val="0"/>
        <w:spacing w:line="360" w:lineRule="auto"/>
        <w:rPr>
          <w:shd w:val="clear" w:color="auto" w:fill="FFFFFF"/>
        </w:rPr>
      </w:pPr>
      <w:r>
        <w:rPr>
          <w:shd w:val="clear" w:color="auto" w:fill="FFFFFF"/>
        </w:rPr>
        <w:t xml:space="preserve">                                                                                                                                      </w:t>
      </w:r>
    </w:p>
    <w:p w:rsidR="000526E5" w:rsidRDefault="000526E5" w:rsidP="000526E5">
      <w:pPr>
        <w:suppressAutoHyphens w:val="0"/>
        <w:spacing w:line="360" w:lineRule="auto"/>
        <w:rPr>
          <w:shd w:val="clear" w:color="auto" w:fill="FFFFFF"/>
        </w:rPr>
      </w:pPr>
      <w:r>
        <w:rPr>
          <w:shd w:val="clear" w:color="auto" w:fill="FFFFFF"/>
        </w:rPr>
        <w:t xml:space="preserve">                 Таблица №2 Суммарные расходы хозяйственно-бытовых стоков. Расчетный срок</w:t>
      </w:r>
    </w:p>
    <w:tbl>
      <w:tblPr>
        <w:tblW w:w="0" w:type="auto"/>
        <w:tblLayout w:type="fixed"/>
        <w:tblLook w:val="0000"/>
      </w:tblPr>
      <w:tblGrid>
        <w:gridCol w:w="3162"/>
        <w:gridCol w:w="2939"/>
        <w:gridCol w:w="3407"/>
      </w:tblGrid>
      <w:tr w:rsidR="000526E5" w:rsidRPr="00D76C85" w:rsidTr="00D76C85">
        <w:trPr>
          <w:cantSplit/>
          <w:trHeight w:hRule="exact" w:val="292"/>
        </w:trPr>
        <w:tc>
          <w:tcPr>
            <w:tcW w:w="3162" w:type="dxa"/>
            <w:vMerge w:val="restart"/>
            <w:tcBorders>
              <w:top w:val="single" w:sz="4" w:space="0" w:color="000000"/>
              <w:left w:val="single" w:sz="4" w:space="0" w:color="000000"/>
              <w:bottom w:val="single" w:sz="4" w:space="0" w:color="000000"/>
            </w:tcBorders>
            <w:shd w:val="solid" w:color="B6DDE8" w:themeColor="accent5" w:themeTint="66" w:fill="auto"/>
          </w:tcPr>
          <w:p w:rsidR="000526E5" w:rsidRPr="00D76C85" w:rsidRDefault="000526E5" w:rsidP="00D76C85">
            <w:pPr>
              <w:jc w:val="center"/>
              <w:rPr>
                <w:sz w:val="20"/>
                <w:szCs w:val="20"/>
              </w:rPr>
            </w:pPr>
          </w:p>
          <w:p w:rsidR="000526E5" w:rsidRPr="00D76C85" w:rsidRDefault="000526E5" w:rsidP="00D76C85">
            <w:pPr>
              <w:jc w:val="center"/>
              <w:rPr>
                <w:sz w:val="20"/>
                <w:szCs w:val="20"/>
              </w:rPr>
            </w:pPr>
            <w:r w:rsidRPr="00D76C85">
              <w:rPr>
                <w:sz w:val="20"/>
                <w:szCs w:val="20"/>
              </w:rPr>
              <w:t>Наименование потребителей</w:t>
            </w:r>
          </w:p>
        </w:tc>
        <w:tc>
          <w:tcPr>
            <w:tcW w:w="6346" w:type="dxa"/>
            <w:gridSpan w:val="2"/>
            <w:tcBorders>
              <w:top w:val="single" w:sz="4" w:space="0" w:color="000000"/>
              <w:left w:val="single" w:sz="4" w:space="0" w:color="000000"/>
              <w:bottom w:val="single" w:sz="4" w:space="0" w:color="000000"/>
              <w:right w:val="single" w:sz="4" w:space="0" w:color="000000"/>
            </w:tcBorders>
            <w:shd w:val="solid" w:color="B6DDE8" w:themeColor="accent5" w:themeTint="66" w:fill="auto"/>
          </w:tcPr>
          <w:p w:rsidR="000526E5" w:rsidRPr="00D76C85" w:rsidRDefault="000526E5" w:rsidP="00D76C85">
            <w:pPr>
              <w:jc w:val="center"/>
              <w:rPr>
                <w:sz w:val="20"/>
                <w:szCs w:val="20"/>
              </w:rPr>
            </w:pPr>
            <w:r w:rsidRPr="00D76C85">
              <w:rPr>
                <w:sz w:val="20"/>
                <w:szCs w:val="20"/>
              </w:rPr>
              <w:t>Расчетный срок</w:t>
            </w:r>
          </w:p>
        </w:tc>
      </w:tr>
      <w:tr w:rsidR="000526E5" w:rsidRPr="00D76C85" w:rsidTr="00D76C85">
        <w:trPr>
          <w:cantSplit/>
          <w:trHeight w:val="142"/>
        </w:trPr>
        <w:tc>
          <w:tcPr>
            <w:tcW w:w="3162" w:type="dxa"/>
            <w:vMerge/>
            <w:tcBorders>
              <w:top w:val="single" w:sz="4" w:space="0" w:color="000000"/>
              <w:left w:val="single" w:sz="4" w:space="0" w:color="000000"/>
              <w:bottom w:val="single" w:sz="4" w:space="0" w:color="000000"/>
            </w:tcBorders>
            <w:shd w:val="solid" w:color="B6DDE8" w:themeColor="accent5" w:themeTint="66" w:fill="auto"/>
          </w:tcPr>
          <w:p w:rsidR="000526E5" w:rsidRPr="00D76C85" w:rsidRDefault="000526E5" w:rsidP="00D76C85">
            <w:pPr>
              <w:jc w:val="center"/>
              <w:rPr>
                <w:sz w:val="20"/>
                <w:szCs w:val="20"/>
              </w:rPr>
            </w:pPr>
          </w:p>
        </w:tc>
        <w:tc>
          <w:tcPr>
            <w:tcW w:w="2939" w:type="dxa"/>
            <w:tcBorders>
              <w:left w:val="single" w:sz="4" w:space="0" w:color="000000"/>
              <w:bottom w:val="single" w:sz="4" w:space="0" w:color="000000"/>
            </w:tcBorders>
            <w:shd w:val="solid" w:color="B6DDE8" w:themeColor="accent5" w:themeTint="66" w:fill="auto"/>
          </w:tcPr>
          <w:p w:rsidR="000526E5" w:rsidRPr="00D76C85" w:rsidRDefault="000526E5" w:rsidP="00D76C85">
            <w:pPr>
              <w:jc w:val="center"/>
              <w:rPr>
                <w:sz w:val="20"/>
                <w:szCs w:val="20"/>
              </w:rPr>
            </w:pPr>
            <w:proofErr w:type="spellStart"/>
            <w:r w:rsidRPr="00D76C85">
              <w:rPr>
                <w:sz w:val="20"/>
                <w:szCs w:val="20"/>
              </w:rPr>
              <w:t>Среднесут</w:t>
            </w:r>
            <w:proofErr w:type="spellEnd"/>
            <w:r w:rsidRPr="00D76C85">
              <w:rPr>
                <w:sz w:val="20"/>
                <w:szCs w:val="20"/>
              </w:rPr>
              <w:t>. расход воды</w:t>
            </w:r>
          </w:p>
          <w:p w:rsidR="000526E5" w:rsidRPr="00D76C85" w:rsidRDefault="000526E5" w:rsidP="00D76C85">
            <w:pPr>
              <w:jc w:val="center"/>
              <w:rPr>
                <w:sz w:val="20"/>
                <w:szCs w:val="20"/>
              </w:rPr>
            </w:pPr>
            <w:r w:rsidRPr="00D76C85">
              <w:rPr>
                <w:sz w:val="20"/>
                <w:szCs w:val="20"/>
              </w:rPr>
              <w:t>м3/</w:t>
            </w:r>
            <w:proofErr w:type="spellStart"/>
            <w:r w:rsidRPr="00D76C85">
              <w:rPr>
                <w:sz w:val="20"/>
                <w:szCs w:val="20"/>
              </w:rPr>
              <w:t>сут</w:t>
            </w:r>
            <w:proofErr w:type="spellEnd"/>
            <w:r w:rsidRPr="00D76C85">
              <w:rPr>
                <w:sz w:val="20"/>
                <w:szCs w:val="20"/>
              </w:rPr>
              <w:t>.</w:t>
            </w:r>
          </w:p>
        </w:tc>
        <w:tc>
          <w:tcPr>
            <w:tcW w:w="3407" w:type="dxa"/>
            <w:tcBorders>
              <w:left w:val="single" w:sz="4" w:space="0" w:color="000000"/>
              <w:bottom w:val="single" w:sz="4" w:space="0" w:color="000000"/>
              <w:right w:val="single" w:sz="4" w:space="0" w:color="000000"/>
            </w:tcBorders>
            <w:shd w:val="solid" w:color="B6DDE8" w:themeColor="accent5" w:themeTint="66" w:fill="auto"/>
          </w:tcPr>
          <w:p w:rsidR="000526E5" w:rsidRPr="00D76C85" w:rsidRDefault="000526E5" w:rsidP="00D76C85">
            <w:pPr>
              <w:jc w:val="center"/>
              <w:rPr>
                <w:sz w:val="20"/>
                <w:szCs w:val="20"/>
              </w:rPr>
            </w:pPr>
            <w:proofErr w:type="spellStart"/>
            <w:r w:rsidRPr="00D76C85">
              <w:rPr>
                <w:sz w:val="20"/>
                <w:szCs w:val="20"/>
              </w:rPr>
              <w:t>Maксимальный</w:t>
            </w:r>
            <w:proofErr w:type="spellEnd"/>
            <w:r w:rsidRPr="00D76C85">
              <w:rPr>
                <w:sz w:val="20"/>
                <w:szCs w:val="20"/>
              </w:rPr>
              <w:t xml:space="preserve"> </w:t>
            </w:r>
            <w:proofErr w:type="spellStart"/>
            <w:r w:rsidRPr="00D76C85">
              <w:rPr>
                <w:sz w:val="20"/>
                <w:szCs w:val="20"/>
              </w:rPr>
              <w:t>сут</w:t>
            </w:r>
            <w:proofErr w:type="gramStart"/>
            <w:r w:rsidRPr="00D76C85">
              <w:rPr>
                <w:sz w:val="20"/>
                <w:szCs w:val="20"/>
              </w:rPr>
              <w:t>.р</w:t>
            </w:r>
            <w:proofErr w:type="gramEnd"/>
            <w:r w:rsidRPr="00D76C85">
              <w:rPr>
                <w:sz w:val="20"/>
                <w:szCs w:val="20"/>
              </w:rPr>
              <w:t>асход</w:t>
            </w:r>
            <w:proofErr w:type="spellEnd"/>
            <w:r w:rsidRPr="00D76C85">
              <w:rPr>
                <w:sz w:val="20"/>
                <w:szCs w:val="20"/>
              </w:rPr>
              <w:t xml:space="preserve"> воды</w:t>
            </w:r>
          </w:p>
          <w:p w:rsidR="000526E5" w:rsidRPr="00D76C85" w:rsidRDefault="000526E5" w:rsidP="00D76C85">
            <w:pPr>
              <w:jc w:val="center"/>
              <w:rPr>
                <w:sz w:val="20"/>
                <w:szCs w:val="20"/>
              </w:rPr>
            </w:pPr>
            <w:r w:rsidRPr="00D76C85">
              <w:rPr>
                <w:sz w:val="20"/>
                <w:szCs w:val="20"/>
              </w:rPr>
              <w:t>м3/</w:t>
            </w:r>
            <w:proofErr w:type="spellStart"/>
            <w:r w:rsidRPr="00D76C85">
              <w:rPr>
                <w:sz w:val="20"/>
                <w:szCs w:val="20"/>
              </w:rPr>
              <w:t>сут</w:t>
            </w:r>
            <w:proofErr w:type="spellEnd"/>
            <w:r w:rsidRPr="00D76C85">
              <w:rPr>
                <w:sz w:val="20"/>
                <w:szCs w:val="20"/>
              </w:rPr>
              <w:t>.</w:t>
            </w:r>
          </w:p>
        </w:tc>
      </w:tr>
      <w:tr w:rsidR="000526E5" w:rsidTr="00D0157C">
        <w:trPr>
          <w:trHeight w:val="531"/>
        </w:trPr>
        <w:tc>
          <w:tcPr>
            <w:tcW w:w="3162" w:type="dxa"/>
            <w:tcBorders>
              <w:left w:val="single" w:sz="4" w:space="0" w:color="000000"/>
              <w:bottom w:val="single" w:sz="4" w:space="0" w:color="auto"/>
            </w:tcBorders>
          </w:tcPr>
          <w:p w:rsidR="000526E5" w:rsidRPr="00D76C85" w:rsidRDefault="000526E5" w:rsidP="00D76C85">
            <w:pPr>
              <w:pStyle w:val="3f3f3f3f3f3f3f12"/>
              <w:suppressAutoHyphens w:val="0"/>
              <w:snapToGrid w:val="0"/>
              <w:jc w:val="left"/>
              <w:rPr>
                <w:color w:val="auto"/>
                <w:sz w:val="20"/>
                <w:shd w:val="clear" w:color="auto" w:fill="FFFFFF"/>
                <w:lang w:val="ru-RU"/>
              </w:rPr>
            </w:pPr>
            <w:proofErr w:type="spellStart"/>
            <w:r w:rsidRPr="00D76C85">
              <w:rPr>
                <w:b/>
                <w:i/>
                <w:color w:val="auto"/>
                <w:sz w:val="20"/>
                <w:shd w:val="clear" w:color="auto" w:fill="FFFFFF"/>
                <w:lang w:val="ru-RU"/>
              </w:rPr>
              <w:t>Карачунское</w:t>
            </w:r>
            <w:proofErr w:type="spellEnd"/>
            <w:r w:rsidRPr="00D76C85">
              <w:rPr>
                <w:b/>
                <w:i/>
                <w:color w:val="auto"/>
                <w:sz w:val="20"/>
                <w:shd w:val="clear" w:color="auto" w:fill="FFFFFF"/>
                <w:lang w:val="ru-RU"/>
              </w:rPr>
              <w:t xml:space="preserve"> СП</w:t>
            </w:r>
            <w:r w:rsidRPr="00D76C85">
              <w:rPr>
                <w:color w:val="auto"/>
                <w:sz w:val="20"/>
                <w:shd w:val="clear" w:color="auto" w:fill="FFFFFF"/>
                <w:lang w:val="ru-RU"/>
              </w:rPr>
              <w:t>, население (0,4 тыс</w:t>
            </w:r>
            <w:proofErr w:type="gramStart"/>
            <w:r w:rsidRPr="00D76C85">
              <w:rPr>
                <w:color w:val="auto"/>
                <w:sz w:val="20"/>
                <w:shd w:val="clear" w:color="auto" w:fill="FFFFFF"/>
                <w:lang w:val="ru-RU"/>
              </w:rPr>
              <w:t>.ч</w:t>
            </w:r>
            <w:proofErr w:type="gramEnd"/>
            <w:r w:rsidRPr="00D76C85">
              <w:rPr>
                <w:color w:val="auto"/>
                <w:sz w:val="20"/>
                <w:shd w:val="clear" w:color="auto" w:fill="FFFFFF"/>
                <w:lang w:val="ru-RU"/>
              </w:rPr>
              <w:t>ел )</w:t>
            </w:r>
          </w:p>
        </w:tc>
        <w:tc>
          <w:tcPr>
            <w:tcW w:w="2939" w:type="dxa"/>
            <w:tcBorders>
              <w:left w:val="single" w:sz="4" w:space="0" w:color="000000"/>
              <w:bottom w:val="single" w:sz="4" w:space="0" w:color="auto"/>
            </w:tcBorders>
            <w:vAlign w:val="center"/>
          </w:tcPr>
          <w:p w:rsidR="000526E5" w:rsidRPr="00D76C85" w:rsidRDefault="000526E5" w:rsidP="00D76C85">
            <w:pPr>
              <w:suppressAutoHyphens w:val="0"/>
              <w:snapToGrid w:val="0"/>
              <w:jc w:val="center"/>
              <w:rPr>
                <w:sz w:val="20"/>
                <w:szCs w:val="20"/>
                <w:shd w:val="clear" w:color="auto" w:fill="FFFFFF"/>
              </w:rPr>
            </w:pPr>
            <w:r w:rsidRPr="00D76C85">
              <w:rPr>
                <w:sz w:val="20"/>
                <w:szCs w:val="20"/>
                <w:shd w:val="clear" w:color="auto" w:fill="FFFFFF"/>
              </w:rPr>
              <w:t>92</w:t>
            </w:r>
          </w:p>
        </w:tc>
        <w:tc>
          <w:tcPr>
            <w:tcW w:w="3407" w:type="dxa"/>
            <w:tcBorders>
              <w:left w:val="single" w:sz="4" w:space="0" w:color="000000"/>
              <w:bottom w:val="single" w:sz="4" w:space="0" w:color="auto"/>
              <w:right w:val="single" w:sz="4" w:space="0" w:color="000000"/>
            </w:tcBorders>
            <w:vAlign w:val="center"/>
          </w:tcPr>
          <w:p w:rsidR="000526E5" w:rsidRPr="00D76C85" w:rsidRDefault="000526E5" w:rsidP="00D76C85">
            <w:pPr>
              <w:pStyle w:val="3f3f3f3f3f3f3f12"/>
              <w:suppressAutoHyphens w:val="0"/>
              <w:snapToGrid w:val="0"/>
              <w:jc w:val="center"/>
              <w:rPr>
                <w:color w:val="auto"/>
                <w:sz w:val="20"/>
                <w:shd w:val="clear" w:color="auto" w:fill="FFFFFF"/>
                <w:lang w:val="ru-RU"/>
              </w:rPr>
            </w:pPr>
            <w:r w:rsidRPr="00D76C85">
              <w:rPr>
                <w:color w:val="auto"/>
                <w:sz w:val="20"/>
                <w:shd w:val="clear" w:color="auto" w:fill="FFFFFF"/>
                <w:lang w:val="ru-RU"/>
              </w:rPr>
              <w:t>110,4</w:t>
            </w:r>
          </w:p>
        </w:tc>
      </w:tr>
      <w:tr w:rsidR="000526E5" w:rsidTr="00D0157C">
        <w:trPr>
          <w:trHeight w:val="1357"/>
        </w:trPr>
        <w:tc>
          <w:tcPr>
            <w:tcW w:w="3162" w:type="dxa"/>
            <w:tcBorders>
              <w:top w:val="single" w:sz="4" w:space="0" w:color="auto"/>
              <w:left w:val="single" w:sz="4" w:space="0" w:color="auto"/>
              <w:bottom w:val="single" w:sz="4" w:space="0" w:color="auto"/>
              <w:right w:val="single" w:sz="4" w:space="0" w:color="auto"/>
            </w:tcBorders>
          </w:tcPr>
          <w:p w:rsidR="000526E5" w:rsidRPr="00D76C85" w:rsidRDefault="000526E5" w:rsidP="00D76C85">
            <w:pPr>
              <w:pStyle w:val="3f3f3f3f3f3f3f12"/>
              <w:suppressAutoHyphens w:val="0"/>
              <w:snapToGrid w:val="0"/>
              <w:jc w:val="left"/>
              <w:rPr>
                <w:color w:val="auto"/>
                <w:sz w:val="20"/>
                <w:shd w:val="clear" w:color="auto" w:fill="FFFFFF"/>
                <w:lang w:val="ru-RU"/>
              </w:rPr>
            </w:pPr>
            <w:r w:rsidRPr="00D76C85">
              <w:rPr>
                <w:color w:val="auto"/>
                <w:sz w:val="20"/>
                <w:shd w:val="clear" w:color="auto" w:fill="FFFFFF"/>
                <w:lang w:val="ru-RU"/>
              </w:rPr>
              <w:t>Коммунально-бытовые предприятия, промышленность обслуживающая население прочие расходы (10%)</w:t>
            </w:r>
          </w:p>
        </w:tc>
        <w:tc>
          <w:tcPr>
            <w:tcW w:w="2939" w:type="dxa"/>
            <w:tcBorders>
              <w:top w:val="single" w:sz="4" w:space="0" w:color="auto"/>
              <w:left w:val="single" w:sz="4" w:space="0" w:color="auto"/>
              <w:bottom w:val="single" w:sz="4" w:space="0" w:color="auto"/>
              <w:right w:val="single" w:sz="4" w:space="0" w:color="auto"/>
            </w:tcBorders>
            <w:vAlign w:val="center"/>
          </w:tcPr>
          <w:p w:rsidR="000526E5" w:rsidRPr="00D76C85" w:rsidRDefault="000526E5" w:rsidP="00D76C85">
            <w:pPr>
              <w:pStyle w:val="3f3f3f3f3f3f3f12"/>
              <w:suppressAutoHyphens w:val="0"/>
              <w:snapToGrid w:val="0"/>
              <w:jc w:val="center"/>
              <w:rPr>
                <w:color w:val="auto"/>
                <w:sz w:val="20"/>
                <w:shd w:val="clear" w:color="auto" w:fill="FFFFFF"/>
                <w:lang w:val="ru-RU"/>
              </w:rPr>
            </w:pPr>
            <w:r w:rsidRPr="00D76C85">
              <w:rPr>
                <w:color w:val="auto"/>
                <w:sz w:val="20"/>
                <w:shd w:val="clear" w:color="auto" w:fill="FFFFFF"/>
                <w:lang w:val="ru-RU"/>
              </w:rPr>
              <w:t>9,2</w:t>
            </w:r>
          </w:p>
        </w:tc>
        <w:tc>
          <w:tcPr>
            <w:tcW w:w="3407" w:type="dxa"/>
            <w:tcBorders>
              <w:top w:val="single" w:sz="4" w:space="0" w:color="auto"/>
              <w:left w:val="single" w:sz="4" w:space="0" w:color="auto"/>
              <w:bottom w:val="single" w:sz="4" w:space="0" w:color="auto"/>
              <w:right w:val="single" w:sz="4" w:space="0" w:color="auto"/>
            </w:tcBorders>
            <w:vAlign w:val="center"/>
          </w:tcPr>
          <w:p w:rsidR="000526E5" w:rsidRPr="00D76C85" w:rsidRDefault="000526E5" w:rsidP="00D76C85">
            <w:pPr>
              <w:pStyle w:val="3f3f3f3f3f3f3f12"/>
              <w:suppressAutoHyphens w:val="0"/>
              <w:snapToGrid w:val="0"/>
              <w:jc w:val="center"/>
              <w:rPr>
                <w:color w:val="auto"/>
                <w:sz w:val="20"/>
                <w:shd w:val="clear" w:color="auto" w:fill="FFFFFF"/>
                <w:lang w:val="ru-RU"/>
              </w:rPr>
            </w:pPr>
            <w:r w:rsidRPr="00D76C85">
              <w:rPr>
                <w:color w:val="auto"/>
                <w:sz w:val="20"/>
                <w:shd w:val="clear" w:color="auto" w:fill="FFFFFF"/>
                <w:lang w:val="ru-RU"/>
              </w:rPr>
              <w:t>11,04</w:t>
            </w:r>
          </w:p>
        </w:tc>
      </w:tr>
      <w:tr w:rsidR="000526E5" w:rsidTr="00D0157C">
        <w:trPr>
          <w:trHeight w:val="280"/>
        </w:trPr>
        <w:tc>
          <w:tcPr>
            <w:tcW w:w="3162" w:type="dxa"/>
            <w:tcBorders>
              <w:top w:val="single" w:sz="4" w:space="0" w:color="auto"/>
              <w:left w:val="single" w:sz="4" w:space="0" w:color="000000"/>
              <w:bottom w:val="single" w:sz="4" w:space="0" w:color="000000"/>
            </w:tcBorders>
          </w:tcPr>
          <w:p w:rsidR="000526E5" w:rsidRPr="00D76C85" w:rsidRDefault="000526E5" w:rsidP="00D76C85">
            <w:pPr>
              <w:pStyle w:val="3f3f3f3f3f3f3f12"/>
              <w:suppressAutoHyphens w:val="0"/>
              <w:snapToGrid w:val="0"/>
              <w:jc w:val="left"/>
              <w:rPr>
                <w:b/>
                <w:color w:val="auto"/>
                <w:sz w:val="20"/>
                <w:shd w:val="clear" w:color="auto" w:fill="FFFFFF"/>
              </w:rPr>
            </w:pPr>
            <w:proofErr w:type="spellStart"/>
            <w:r w:rsidRPr="00D76C85">
              <w:rPr>
                <w:b/>
                <w:color w:val="auto"/>
                <w:sz w:val="20"/>
                <w:shd w:val="clear" w:color="auto" w:fill="FFFFFF"/>
              </w:rPr>
              <w:t>Итого</w:t>
            </w:r>
            <w:proofErr w:type="spellEnd"/>
          </w:p>
        </w:tc>
        <w:tc>
          <w:tcPr>
            <w:tcW w:w="2939" w:type="dxa"/>
            <w:tcBorders>
              <w:top w:val="single" w:sz="4" w:space="0" w:color="auto"/>
              <w:left w:val="single" w:sz="4" w:space="0" w:color="000000"/>
              <w:bottom w:val="single" w:sz="4" w:space="0" w:color="000000"/>
            </w:tcBorders>
            <w:vAlign w:val="center"/>
          </w:tcPr>
          <w:p w:rsidR="000526E5" w:rsidRPr="00D76C85" w:rsidRDefault="000526E5" w:rsidP="00D76C85">
            <w:pPr>
              <w:pStyle w:val="3f3f3f3f3f3f3f12"/>
              <w:suppressAutoHyphens w:val="0"/>
              <w:snapToGrid w:val="0"/>
              <w:jc w:val="center"/>
              <w:rPr>
                <w:b/>
                <w:bCs/>
                <w:color w:val="auto"/>
                <w:sz w:val="20"/>
                <w:shd w:val="clear" w:color="auto" w:fill="FFFFFF"/>
                <w:lang w:val="ru-RU"/>
              </w:rPr>
            </w:pPr>
            <w:r w:rsidRPr="00D76C85">
              <w:rPr>
                <w:b/>
                <w:bCs/>
                <w:color w:val="auto"/>
                <w:sz w:val="20"/>
                <w:shd w:val="clear" w:color="auto" w:fill="FFFFFF"/>
                <w:lang w:val="ru-RU"/>
              </w:rPr>
              <w:t>101,2</w:t>
            </w:r>
          </w:p>
        </w:tc>
        <w:tc>
          <w:tcPr>
            <w:tcW w:w="3407" w:type="dxa"/>
            <w:tcBorders>
              <w:top w:val="single" w:sz="4" w:space="0" w:color="auto"/>
              <w:left w:val="single" w:sz="4" w:space="0" w:color="000000"/>
              <w:bottom w:val="single" w:sz="4" w:space="0" w:color="000000"/>
              <w:right w:val="single" w:sz="4" w:space="0" w:color="000000"/>
            </w:tcBorders>
            <w:vAlign w:val="center"/>
          </w:tcPr>
          <w:p w:rsidR="000526E5" w:rsidRPr="00D76C85" w:rsidRDefault="000526E5" w:rsidP="00D76C85">
            <w:pPr>
              <w:pStyle w:val="3f3f3f3f3f3f3f12"/>
              <w:suppressAutoHyphens w:val="0"/>
              <w:snapToGrid w:val="0"/>
              <w:jc w:val="center"/>
              <w:rPr>
                <w:b/>
                <w:bCs/>
                <w:color w:val="auto"/>
                <w:sz w:val="20"/>
                <w:shd w:val="clear" w:color="auto" w:fill="FFFFFF"/>
                <w:lang w:val="ru-RU"/>
              </w:rPr>
            </w:pPr>
            <w:r w:rsidRPr="00D76C85">
              <w:rPr>
                <w:b/>
                <w:bCs/>
                <w:color w:val="auto"/>
                <w:sz w:val="20"/>
                <w:shd w:val="clear" w:color="auto" w:fill="FFFFFF"/>
                <w:lang w:val="ru-RU"/>
              </w:rPr>
              <w:t>121,44</w:t>
            </w:r>
          </w:p>
        </w:tc>
      </w:tr>
    </w:tbl>
    <w:p w:rsidR="00D76C85" w:rsidRDefault="000526E5" w:rsidP="000526E5">
      <w:pPr>
        <w:suppressAutoHyphens w:val="0"/>
        <w:ind w:firstLine="360"/>
        <w:rPr>
          <w:shd w:val="clear" w:color="auto" w:fill="FFFFFF"/>
        </w:rPr>
      </w:pPr>
      <w:r>
        <w:rPr>
          <w:shd w:val="clear" w:color="auto" w:fill="FFFFFF"/>
        </w:rPr>
        <w:t xml:space="preserve"> </w:t>
      </w:r>
    </w:p>
    <w:p w:rsidR="00D76C85" w:rsidRDefault="000526E5" w:rsidP="00D76C85">
      <w:pPr>
        <w:suppressAutoHyphens w:val="0"/>
        <w:ind w:firstLine="567"/>
        <w:rPr>
          <w:b/>
          <w:bCs/>
          <w:u w:val="single"/>
          <w:shd w:val="clear" w:color="auto" w:fill="FFFFFF"/>
        </w:rPr>
      </w:pPr>
      <w:r>
        <w:rPr>
          <w:b/>
          <w:bCs/>
          <w:u w:val="single"/>
          <w:shd w:val="clear" w:color="auto" w:fill="FFFFFF"/>
        </w:rPr>
        <w:t>Схема канализации</w:t>
      </w:r>
    </w:p>
    <w:p w:rsidR="000526E5" w:rsidRPr="00D76C85" w:rsidRDefault="000526E5" w:rsidP="00D76C85">
      <w:pPr>
        <w:suppressAutoHyphens w:val="0"/>
        <w:ind w:firstLine="567"/>
        <w:rPr>
          <w:b/>
          <w:bCs/>
          <w:u w:val="single"/>
          <w:shd w:val="clear" w:color="auto" w:fill="FFFFFF"/>
        </w:rPr>
      </w:pPr>
      <w:r>
        <w:rPr>
          <w:shd w:val="clear" w:color="auto" w:fill="FFFFFF"/>
        </w:rPr>
        <w:t xml:space="preserve">Система канализации в </w:t>
      </w:r>
      <w:proofErr w:type="spellStart"/>
      <w:r>
        <w:rPr>
          <w:shd w:val="clear" w:color="auto" w:fill="FFFFFF"/>
        </w:rPr>
        <w:t>Карачунском</w:t>
      </w:r>
      <w:proofErr w:type="spellEnd"/>
      <w:r>
        <w:rPr>
          <w:shd w:val="clear" w:color="auto" w:fill="FFFFFF"/>
        </w:rPr>
        <w:t xml:space="preserve"> сельском поселении, отсутствует. Канализование </w:t>
      </w:r>
      <w:r>
        <w:rPr>
          <w:rFonts w:cs="Arial"/>
          <w:shd w:val="clear" w:color="auto" w:fill="FFFFFF"/>
        </w:rPr>
        <w:t>зданий, имеющих внутреннюю канализацию,</w:t>
      </w:r>
      <w:r>
        <w:rPr>
          <w:shd w:val="clear" w:color="auto" w:fill="FFFFFF"/>
        </w:rPr>
        <w:t xml:space="preserve">  происходит в выгребы с последующим вывозом спецтехникой. </w:t>
      </w:r>
    </w:p>
    <w:p w:rsidR="000526E5" w:rsidRDefault="000526E5" w:rsidP="00D76C85">
      <w:pPr>
        <w:suppressAutoHyphens w:val="0"/>
        <w:jc w:val="both"/>
        <w:rPr>
          <w:shd w:val="clear" w:color="auto" w:fill="FFFFFF"/>
        </w:rPr>
      </w:pPr>
      <w:r>
        <w:rPr>
          <w:shd w:val="clear" w:color="auto" w:fill="FFFFFF"/>
        </w:rPr>
        <w:t xml:space="preserve">          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0526E5" w:rsidRDefault="000526E5" w:rsidP="00D76C85">
      <w:pPr>
        <w:suppressAutoHyphens w:val="0"/>
        <w:jc w:val="both"/>
        <w:rPr>
          <w:shd w:val="clear" w:color="auto" w:fill="FFFFFF"/>
        </w:rPr>
      </w:pPr>
      <w:r>
        <w:rPr>
          <w:shd w:val="clear" w:color="auto" w:fill="FFFFFF"/>
        </w:rPr>
        <w:t xml:space="preserve">          Рекомендуется произвести изыскательские и проектные работы по размещению и строительству очистных сооружений канализации.</w:t>
      </w:r>
    </w:p>
    <w:p w:rsidR="00D76C85" w:rsidRDefault="000526E5" w:rsidP="000526E5">
      <w:pPr>
        <w:suppressAutoHyphens w:val="0"/>
        <w:rPr>
          <w:shd w:val="clear" w:color="auto" w:fill="FFFFFF"/>
        </w:rPr>
      </w:pPr>
      <w:r>
        <w:rPr>
          <w:shd w:val="clear" w:color="auto" w:fill="FFFFFF"/>
        </w:rPr>
        <w:t xml:space="preserve">         </w:t>
      </w:r>
    </w:p>
    <w:p w:rsidR="000526E5" w:rsidRDefault="000526E5" w:rsidP="00D76C85">
      <w:pPr>
        <w:suppressAutoHyphens w:val="0"/>
        <w:ind w:firstLine="567"/>
        <w:rPr>
          <w:u w:val="single"/>
          <w:shd w:val="clear" w:color="auto" w:fill="FFFFFF"/>
        </w:rPr>
      </w:pPr>
      <w:r>
        <w:rPr>
          <w:shd w:val="clear" w:color="auto" w:fill="FFFFFF"/>
        </w:rPr>
        <w:t xml:space="preserve"> </w:t>
      </w:r>
      <w:r>
        <w:rPr>
          <w:b/>
          <w:bCs/>
          <w:u w:val="single"/>
          <w:shd w:val="clear" w:color="auto" w:fill="FFFFFF"/>
        </w:rPr>
        <w:t>Проектные предложения</w:t>
      </w:r>
    </w:p>
    <w:p w:rsidR="000526E5" w:rsidRDefault="000526E5" w:rsidP="00D76C85">
      <w:pPr>
        <w:suppressAutoHyphens w:val="0"/>
        <w:ind w:firstLine="567"/>
        <w:jc w:val="both"/>
        <w:rPr>
          <w:shd w:val="clear" w:color="auto" w:fill="FFFFFF"/>
        </w:rPr>
      </w:pPr>
      <w:r>
        <w:rPr>
          <w:shd w:val="clear" w:color="auto" w:fill="FFFFFF"/>
        </w:rPr>
        <w:t>Исходя из изложенного в плане водоснабжения, необходимо предусмотреть:</w:t>
      </w:r>
    </w:p>
    <w:p w:rsidR="000526E5" w:rsidRDefault="000526E5" w:rsidP="00EA2D54">
      <w:pPr>
        <w:widowControl/>
        <w:numPr>
          <w:ilvl w:val="0"/>
          <w:numId w:val="24"/>
        </w:numPr>
        <w:tabs>
          <w:tab w:val="clear" w:pos="360"/>
          <w:tab w:val="num" w:pos="567"/>
        </w:tabs>
        <w:suppressAutoHyphens w:val="0"/>
        <w:ind w:left="567" w:firstLine="0"/>
        <w:jc w:val="both"/>
        <w:rPr>
          <w:shd w:val="clear" w:color="auto" w:fill="FFFFFF"/>
        </w:rPr>
      </w:pPr>
      <w:r>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0526E5" w:rsidRDefault="000526E5" w:rsidP="00EA2D54">
      <w:pPr>
        <w:widowControl/>
        <w:numPr>
          <w:ilvl w:val="0"/>
          <w:numId w:val="24"/>
        </w:numPr>
        <w:tabs>
          <w:tab w:val="clear" w:pos="360"/>
          <w:tab w:val="num" w:pos="567"/>
        </w:tabs>
        <w:suppressAutoHyphens w:val="0"/>
        <w:ind w:left="567" w:firstLine="0"/>
        <w:jc w:val="both"/>
        <w:rPr>
          <w:b/>
          <w:shd w:val="clear" w:color="auto" w:fill="FFFFFF"/>
        </w:rPr>
      </w:pPr>
      <w:r>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Pr>
          <w:b/>
          <w:shd w:val="clear" w:color="auto" w:fill="FFFFFF"/>
        </w:rPr>
        <w:t xml:space="preserve"> </w:t>
      </w:r>
    </w:p>
    <w:p w:rsidR="000526E5" w:rsidRDefault="000526E5" w:rsidP="00EA2D54">
      <w:pPr>
        <w:widowControl/>
        <w:numPr>
          <w:ilvl w:val="0"/>
          <w:numId w:val="24"/>
        </w:numPr>
        <w:tabs>
          <w:tab w:val="clear" w:pos="360"/>
          <w:tab w:val="num" w:pos="567"/>
        </w:tabs>
        <w:suppressAutoHyphens w:val="0"/>
        <w:ind w:left="567" w:firstLine="0"/>
        <w:jc w:val="both"/>
        <w:rPr>
          <w:shd w:val="clear" w:color="auto" w:fill="FFFFFF"/>
        </w:rPr>
      </w:pPr>
      <w:r>
        <w:rPr>
          <w:shd w:val="clear" w:color="auto" w:fill="FFFFFF"/>
        </w:rPr>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p w:rsidR="000526E5" w:rsidRDefault="000526E5" w:rsidP="00EA2D54">
      <w:pPr>
        <w:widowControl/>
        <w:numPr>
          <w:ilvl w:val="0"/>
          <w:numId w:val="24"/>
        </w:numPr>
        <w:tabs>
          <w:tab w:val="clear" w:pos="360"/>
          <w:tab w:val="num" w:pos="567"/>
        </w:tabs>
        <w:suppressAutoHyphens w:val="0"/>
        <w:ind w:left="567" w:firstLine="0"/>
        <w:jc w:val="both"/>
        <w:rPr>
          <w:shd w:val="clear" w:color="auto" w:fill="FFFFFF"/>
        </w:rPr>
      </w:pPr>
      <w:r>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D76C85" w:rsidRPr="00D76C85" w:rsidRDefault="00D76C85" w:rsidP="00D76C85">
      <w:pPr>
        <w:widowControl/>
        <w:suppressAutoHyphens w:val="0"/>
        <w:ind w:left="567"/>
        <w:jc w:val="both"/>
        <w:rPr>
          <w:shd w:val="clear" w:color="auto" w:fill="FFFFFF"/>
        </w:rPr>
      </w:pPr>
    </w:p>
    <w:p w:rsidR="007B523A" w:rsidRPr="00D76C85" w:rsidRDefault="003E0A8B" w:rsidP="007B523A">
      <w:pPr>
        <w:ind w:firstLine="567"/>
        <w:jc w:val="both"/>
        <w:rPr>
          <w:b/>
          <w:bCs/>
          <w:i/>
          <w:iCs/>
        </w:rPr>
      </w:pPr>
      <w:r w:rsidRPr="00D76C85">
        <w:rPr>
          <w:rFonts w:eastAsia="Arial" w:cs="Arial"/>
          <w:b/>
          <w:bCs/>
          <w:i/>
          <w:iCs/>
          <w:color w:val="000000"/>
        </w:rPr>
        <w:t>Газоснабжение</w:t>
      </w:r>
      <w:r w:rsidR="007B523A" w:rsidRPr="00D76C85">
        <w:rPr>
          <w:rFonts w:eastAsia="Arial" w:cs="Arial"/>
          <w:color w:val="000000"/>
          <w:shd w:val="clear" w:color="auto" w:fill="FFFFFF"/>
        </w:rPr>
        <w:t xml:space="preserve">                                               </w:t>
      </w:r>
    </w:p>
    <w:p w:rsidR="007B523A" w:rsidRPr="00D76C85" w:rsidRDefault="006E13B9" w:rsidP="006E13B9">
      <w:pPr>
        <w:shd w:val="clear" w:color="auto" w:fill="FFFFFF"/>
        <w:autoSpaceDE w:val="0"/>
        <w:jc w:val="both"/>
        <w:rPr>
          <w:rFonts w:eastAsia="Arial" w:cs="Arial"/>
          <w:b/>
          <w:bCs/>
          <w:color w:val="000000"/>
          <w:u w:val="single"/>
          <w:shd w:val="clear" w:color="auto" w:fill="FFFFFF"/>
        </w:rPr>
      </w:pPr>
      <w:r w:rsidRPr="00D76C85">
        <w:rPr>
          <w:rFonts w:eastAsia="Arial" w:cs="Arial"/>
          <w:color w:val="000000"/>
          <w:shd w:val="clear" w:color="auto" w:fill="FFFFFF"/>
        </w:rPr>
        <w:t xml:space="preserve">         </w:t>
      </w:r>
      <w:r w:rsidR="007B523A" w:rsidRPr="00D76C85">
        <w:rPr>
          <w:rFonts w:eastAsia="Arial" w:cs="Arial"/>
          <w:b/>
          <w:bCs/>
          <w:color w:val="000000"/>
          <w:u w:val="single"/>
          <w:shd w:val="clear" w:color="auto" w:fill="FFFFFF"/>
        </w:rPr>
        <w:t>Проектные решения</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Годовые расходы газа для населения определены по нормам </w:t>
      </w:r>
      <w:proofErr w:type="spellStart"/>
      <w:r>
        <w:rPr>
          <w:rFonts w:eastAsia="Arial" w:cs="Arial"/>
          <w:color w:val="000000"/>
          <w:shd w:val="clear" w:color="auto" w:fill="FFFFFF"/>
        </w:rPr>
        <w:t>газопотребления</w:t>
      </w:r>
      <w:proofErr w:type="spellEnd"/>
      <w:r>
        <w:rPr>
          <w:rFonts w:eastAsia="Arial" w:cs="Arial"/>
          <w:color w:val="000000"/>
          <w:shd w:val="clear" w:color="auto" w:fill="FFFFFF"/>
        </w:rPr>
        <w:t xml:space="preserve"> в соответствии с СП 42-101-2003. Часовые расходы газа определены по годовым расходам газа и числу часов использования максимума.</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lastRenderedPageBreak/>
        <w:t xml:space="preserve">Обеспечение газом промышленных предприятий </w:t>
      </w:r>
      <w:r>
        <w:rPr>
          <w:rFonts w:eastAsia="Times New Roman"/>
          <w:color w:val="000000"/>
          <w:shd w:val="clear" w:color="auto" w:fill="FFFFFF"/>
        </w:rPr>
        <w:t>в данном разделе не рассматривается в связи с отсутствием данных.</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Прогнозируемые расходы газа на коммунально-бытовые нужды для объектов нового строительства представлены в Таблице №1.</w:t>
      </w:r>
    </w:p>
    <w:p w:rsidR="00532465" w:rsidRDefault="00532465" w:rsidP="00532465">
      <w:pPr>
        <w:shd w:val="clear" w:color="auto" w:fill="FFFFFF"/>
        <w:autoSpaceDE w:val="0"/>
        <w:jc w:val="right"/>
        <w:rPr>
          <w:rFonts w:eastAsia="Arial" w:cs="Arial"/>
          <w:color w:val="000000"/>
          <w:shd w:val="clear" w:color="auto" w:fill="FFFFFF"/>
        </w:rPr>
      </w:pPr>
      <w:r>
        <w:rPr>
          <w:rFonts w:eastAsia="Arial" w:cs="Arial"/>
          <w:color w:val="000000"/>
          <w:shd w:val="clear" w:color="auto" w:fill="FFFFFF"/>
        </w:rPr>
        <w:t>Таблица №1</w:t>
      </w:r>
    </w:p>
    <w:tbl>
      <w:tblPr>
        <w:tblW w:w="0" w:type="auto"/>
        <w:tblLayout w:type="fixed"/>
        <w:tblCellMar>
          <w:top w:w="55" w:type="dxa"/>
          <w:left w:w="55" w:type="dxa"/>
          <w:bottom w:w="55" w:type="dxa"/>
          <w:right w:w="55" w:type="dxa"/>
        </w:tblCellMar>
        <w:tblLook w:val="0000"/>
      </w:tblPr>
      <w:tblGrid>
        <w:gridCol w:w="483"/>
        <w:gridCol w:w="2969"/>
        <w:gridCol w:w="1790"/>
        <w:gridCol w:w="1833"/>
        <w:gridCol w:w="2350"/>
      </w:tblGrid>
      <w:tr w:rsidR="00532465" w:rsidRPr="00532465" w:rsidTr="00532465">
        <w:trPr>
          <w:trHeight w:val="555"/>
        </w:trPr>
        <w:tc>
          <w:tcPr>
            <w:tcW w:w="483"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532465" w:rsidRPr="00532465" w:rsidRDefault="00532465" w:rsidP="00532465">
            <w:pPr>
              <w:jc w:val="center"/>
            </w:pPr>
            <w:r w:rsidRPr="00532465">
              <w:t xml:space="preserve">№ </w:t>
            </w:r>
            <w:proofErr w:type="gramStart"/>
            <w:r w:rsidRPr="00532465">
              <w:t>п</w:t>
            </w:r>
            <w:proofErr w:type="gramEnd"/>
            <w:r w:rsidRPr="00532465">
              <w:t>/п</w:t>
            </w:r>
          </w:p>
        </w:tc>
        <w:tc>
          <w:tcPr>
            <w:tcW w:w="2969"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532465" w:rsidRPr="00532465" w:rsidRDefault="00532465" w:rsidP="00532465">
            <w:pPr>
              <w:jc w:val="center"/>
            </w:pPr>
            <w:r w:rsidRPr="00532465">
              <w:t>Потребители</w:t>
            </w:r>
          </w:p>
        </w:tc>
        <w:tc>
          <w:tcPr>
            <w:tcW w:w="1790"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532465" w:rsidRPr="00532465" w:rsidRDefault="00532465" w:rsidP="00532465">
            <w:pPr>
              <w:jc w:val="center"/>
            </w:pPr>
            <w:r w:rsidRPr="00532465">
              <w:t>Расчет</w:t>
            </w:r>
          </w:p>
        </w:tc>
        <w:tc>
          <w:tcPr>
            <w:tcW w:w="1833"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532465" w:rsidRPr="00532465" w:rsidRDefault="00532465" w:rsidP="00532465">
            <w:pPr>
              <w:jc w:val="center"/>
            </w:pPr>
            <w:r w:rsidRPr="00532465">
              <w:t>Годовой расход</w:t>
            </w:r>
          </w:p>
        </w:tc>
        <w:tc>
          <w:tcPr>
            <w:tcW w:w="2350"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532465" w:rsidRPr="00532465" w:rsidRDefault="00532465" w:rsidP="00532465">
            <w:pPr>
              <w:jc w:val="center"/>
            </w:pPr>
            <w:r w:rsidRPr="00532465">
              <w:t>Часовые расходы газа</w:t>
            </w:r>
          </w:p>
        </w:tc>
      </w:tr>
      <w:tr w:rsidR="00532465" w:rsidTr="00D0157C">
        <w:trPr>
          <w:trHeight w:val="1316"/>
        </w:trPr>
        <w:tc>
          <w:tcPr>
            <w:tcW w:w="483" w:type="dxa"/>
            <w:tcBorders>
              <w:top w:val="single" w:sz="2" w:space="0" w:color="000000"/>
              <w:left w:val="single" w:sz="1" w:space="0" w:color="000000"/>
              <w:bottom w:val="single" w:sz="4" w:space="0" w:color="auto"/>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1</w:t>
            </w:r>
          </w:p>
        </w:tc>
        <w:tc>
          <w:tcPr>
            <w:tcW w:w="2969" w:type="dxa"/>
            <w:tcBorders>
              <w:top w:val="single" w:sz="2" w:space="0" w:color="000000"/>
              <w:left w:val="single" w:sz="1" w:space="0" w:color="000000"/>
              <w:bottom w:val="single" w:sz="4" w:space="0" w:color="auto"/>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Бытовые нужды населения:</w:t>
            </w:r>
          </w:p>
          <w:p w:rsidR="00532465" w:rsidRDefault="00532465" w:rsidP="00EA2D54">
            <w:pPr>
              <w:pStyle w:val="af3"/>
              <w:numPr>
                <w:ilvl w:val="0"/>
                <w:numId w:val="28"/>
              </w:numPr>
              <w:tabs>
                <w:tab w:val="clear" w:pos="786"/>
                <w:tab w:val="num" w:pos="720"/>
              </w:tabs>
              <w:ind w:left="720" w:hanging="360"/>
              <w:rPr>
                <w:rFonts w:eastAsia="Arial" w:cs="Arial"/>
                <w:shd w:val="clear" w:color="auto" w:fill="FFFFFF"/>
              </w:rPr>
            </w:pPr>
            <w:r>
              <w:rPr>
                <w:rFonts w:eastAsia="Arial" w:cs="Arial"/>
                <w:shd w:val="clear" w:color="auto" w:fill="FFFFFF"/>
              </w:rPr>
              <w:t xml:space="preserve">отопление, горячее  водоснабжение и </w:t>
            </w:r>
            <w:proofErr w:type="spellStart"/>
            <w:r>
              <w:rPr>
                <w:rFonts w:eastAsia="Arial" w:cs="Arial"/>
                <w:shd w:val="clear" w:color="auto" w:fill="FFFFFF"/>
              </w:rPr>
              <w:t>пищеприготовление</w:t>
            </w:r>
            <w:proofErr w:type="spellEnd"/>
            <w:r>
              <w:rPr>
                <w:rFonts w:eastAsia="Arial" w:cs="Arial"/>
                <w:shd w:val="clear" w:color="auto" w:fill="FFFFFF"/>
              </w:rPr>
              <w:t>;</w:t>
            </w:r>
          </w:p>
        </w:tc>
        <w:tc>
          <w:tcPr>
            <w:tcW w:w="1790" w:type="dxa"/>
            <w:tcBorders>
              <w:top w:val="single" w:sz="2" w:space="0" w:color="000000"/>
              <w:left w:val="single" w:sz="1" w:space="0" w:color="000000"/>
              <w:bottom w:val="single" w:sz="4" w:space="0" w:color="auto"/>
            </w:tcBorders>
          </w:tcPr>
          <w:p w:rsidR="00532465" w:rsidRDefault="00532465" w:rsidP="00E84337">
            <w:pPr>
              <w:pStyle w:val="af3"/>
              <w:snapToGrid w:val="0"/>
              <w:jc w:val="center"/>
              <w:rPr>
                <w:rFonts w:eastAsia="Arial" w:cs="Arial"/>
                <w:shd w:val="clear" w:color="auto" w:fill="FFFFFF"/>
              </w:rPr>
            </w:pPr>
          </w:p>
          <w:p w:rsidR="00532465" w:rsidRDefault="00532465" w:rsidP="00E84337">
            <w:pPr>
              <w:pStyle w:val="af3"/>
              <w:jc w:val="center"/>
              <w:rPr>
                <w:rFonts w:eastAsia="Arial" w:cs="Arial"/>
                <w:shd w:val="clear" w:color="auto" w:fill="FFFFFF"/>
              </w:rPr>
            </w:pPr>
            <w:r>
              <w:rPr>
                <w:rFonts w:eastAsia="Arial" w:cs="Arial"/>
                <w:shd w:val="clear" w:color="auto" w:fill="FFFFFF"/>
              </w:rPr>
              <w:t>400х300 м3/год</w:t>
            </w:r>
          </w:p>
          <w:p w:rsidR="00532465" w:rsidRDefault="00532465" w:rsidP="00E84337">
            <w:pPr>
              <w:pStyle w:val="af3"/>
              <w:jc w:val="center"/>
              <w:rPr>
                <w:rFonts w:eastAsia="Arial" w:cs="Arial"/>
                <w:shd w:val="clear" w:color="auto" w:fill="FFFFFF"/>
              </w:rPr>
            </w:pPr>
          </w:p>
        </w:tc>
        <w:tc>
          <w:tcPr>
            <w:tcW w:w="1833" w:type="dxa"/>
            <w:tcBorders>
              <w:top w:val="single" w:sz="2" w:space="0" w:color="000000"/>
              <w:left w:val="single" w:sz="1" w:space="0" w:color="000000"/>
              <w:bottom w:val="single" w:sz="4" w:space="0" w:color="auto"/>
            </w:tcBorders>
          </w:tcPr>
          <w:p w:rsidR="00532465" w:rsidRDefault="00532465" w:rsidP="00E84337">
            <w:pPr>
              <w:pStyle w:val="af3"/>
              <w:snapToGrid w:val="0"/>
              <w:jc w:val="center"/>
              <w:rPr>
                <w:rFonts w:eastAsia="Arial" w:cs="Arial"/>
                <w:shd w:val="clear" w:color="auto" w:fill="FFFFFF"/>
              </w:rPr>
            </w:pPr>
          </w:p>
          <w:p w:rsidR="00532465" w:rsidRDefault="00532465" w:rsidP="00E84337">
            <w:pPr>
              <w:pStyle w:val="af3"/>
              <w:jc w:val="center"/>
              <w:rPr>
                <w:rFonts w:eastAsia="Arial" w:cs="Arial"/>
                <w:shd w:val="clear" w:color="auto" w:fill="FFFFFF"/>
              </w:rPr>
            </w:pPr>
            <w:r>
              <w:rPr>
                <w:rFonts w:eastAsia="Arial" w:cs="Arial"/>
                <w:shd w:val="clear" w:color="auto" w:fill="FFFFFF"/>
              </w:rPr>
              <w:t>120 тыс</w:t>
            </w:r>
            <w:proofErr w:type="gramStart"/>
            <w:r>
              <w:rPr>
                <w:rFonts w:eastAsia="Arial" w:cs="Arial"/>
                <w:shd w:val="clear" w:color="auto" w:fill="FFFFFF"/>
              </w:rPr>
              <w:t>.м</w:t>
            </w:r>
            <w:proofErr w:type="gramEnd"/>
            <w:r>
              <w:rPr>
                <w:rFonts w:eastAsia="Arial" w:cs="Arial"/>
                <w:shd w:val="clear" w:color="auto" w:fill="FFFFFF"/>
              </w:rPr>
              <w:t>3/год</w:t>
            </w:r>
          </w:p>
          <w:p w:rsidR="00532465" w:rsidRDefault="00532465" w:rsidP="00E84337">
            <w:pPr>
              <w:pStyle w:val="af3"/>
              <w:jc w:val="center"/>
              <w:rPr>
                <w:rFonts w:eastAsia="Arial" w:cs="Arial"/>
                <w:shd w:val="clear" w:color="auto" w:fill="FFFFFF"/>
              </w:rPr>
            </w:pPr>
          </w:p>
          <w:p w:rsidR="00532465" w:rsidRDefault="00532465" w:rsidP="00E84337">
            <w:pPr>
              <w:pStyle w:val="af3"/>
              <w:jc w:val="center"/>
              <w:rPr>
                <w:rFonts w:eastAsia="Arial" w:cs="Arial"/>
                <w:shd w:val="clear" w:color="auto" w:fill="FFFFFF"/>
              </w:rPr>
            </w:pPr>
          </w:p>
        </w:tc>
        <w:tc>
          <w:tcPr>
            <w:tcW w:w="2350" w:type="dxa"/>
            <w:tcBorders>
              <w:top w:val="single" w:sz="2" w:space="0" w:color="000000"/>
              <w:left w:val="single" w:sz="1" w:space="0" w:color="000000"/>
              <w:bottom w:val="single" w:sz="4" w:space="0" w:color="auto"/>
              <w:right w:val="single" w:sz="1" w:space="0" w:color="000000"/>
            </w:tcBorders>
          </w:tcPr>
          <w:p w:rsidR="00532465" w:rsidRDefault="00532465" w:rsidP="00E84337">
            <w:pPr>
              <w:pStyle w:val="af3"/>
              <w:snapToGrid w:val="0"/>
              <w:jc w:val="center"/>
              <w:rPr>
                <w:rFonts w:eastAsia="Arial" w:cs="Arial"/>
                <w:shd w:val="clear" w:color="auto" w:fill="FFFFFF"/>
              </w:rPr>
            </w:pPr>
          </w:p>
          <w:p w:rsidR="00532465" w:rsidRDefault="00532465" w:rsidP="00E84337">
            <w:pPr>
              <w:pStyle w:val="af3"/>
              <w:jc w:val="center"/>
              <w:rPr>
                <w:rFonts w:eastAsia="Arial" w:cs="Arial"/>
                <w:shd w:val="clear" w:color="auto" w:fill="FFFFFF"/>
              </w:rPr>
            </w:pPr>
            <w:r>
              <w:rPr>
                <w:rFonts w:eastAsia="Arial" w:cs="Arial"/>
                <w:shd w:val="clear" w:color="auto" w:fill="FFFFFF"/>
              </w:rPr>
              <w:t>60 м3/час</w:t>
            </w:r>
          </w:p>
          <w:p w:rsidR="00532465" w:rsidRDefault="00532465" w:rsidP="00E84337">
            <w:pPr>
              <w:pStyle w:val="af3"/>
              <w:jc w:val="center"/>
              <w:rPr>
                <w:rFonts w:eastAsia="Arial" w:cs="Arial"/>
                <w:shd w:val="clear" w:color="auto" w:fill="FFFFFF"/>
              </w:rPr>
            </w:pPr>
          </w:p>
          <w:p w:rsidR="00532465" w:rsidRDefault="00532465" w:rsidP="00E84337">
            <w:pPr>
              <w:pStyle w:val="af3"/>
              <w:jc w:val="center"/>
              <w:rPr>
                <w:rFonts w:eastAsia="Arial" w:cs="Arial"/>
                <w:shd w:val="clear" w:color="auto" w:fill="FFFFFF"/>
              </w:rPr>
            </w:pPr>
          </w:p>
        </w:tc>
      </w:tr>
      <w:tr w:rsidR="00532465" w:rsidTr="00D0157C">
        <w:trPr>
          <w:trHeight w:val="270"/>
        </w:trPr>
        <w:tc>
          <w:tcPr>
            <w:tcW w:w="483" w:type="dxa"/>
            <w:tcBorders>
              <w:top w:val="single" w:sz="4" w:space="0" w:color="auto"/>
              <w:left w:val="single" w:sz="4" w:space="0" w:color="auto"/>
              <w:bottom w:val="single" w:sz="4" w:space="0" w:color="auto"/>
              <w:right w:val="single" w:sz="4" w:space="0" w:color="auto"/>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2</w:t>
            </w:r>
          </w:p>
        </w:tc>
        <w:tc>
          <w:tcPr>
            <w:tcW w:w="2969" w:type="dxa"/>
            <w:tcBorders>
              <w:top w:val="single" w:sz="4" w:space="0" w:color="auto"/>
              <w:left w:val="single" w:sz="4" w:space="0" w:color="auto"/>
              <w:bottom w:val="single" w:sz="4" w:space="0" w:color="auto"/>
              <w:right w:val="single" w:sz="4" w:space="0" w:color="auto"/>
            </w:tcBorders>
          </w:tcPr>
          <w:p w:rsidR="00532465" w:rsidRDefault="00532465" w:rsidP="00E84337">
            <w:pPr>
              <w:pStyle w:val="af3"/>
              <w:snapToGrid w:val="0"/>
              <w:rPr>
                <w:rFonts w:eastAsia="Arial" w:cs="Arial"/>
                <w:shd w:val="clear" w:color="auto" w:fill="FFFFFF"/>
              </w:rPr>
            </w:pPr>
            <w:r>
              <w:rPr>
                <w:rFonts w:eastAsia="Arial" w:cs="Arial"/>
                <w:shd w:val="clear" w:color="auto" w:fill="FFFFFF"/>
              </w:rPr>
              <w:t>Предприятия соцкультбыта:</w:t>
            </w:r>
          </w:p>
        </w:tc>
        <w:tc>
          <w:tcPr>
            <w:tcW w:w="1790" w:type="dxa"/>
            <w:tcBorders>
              <w:top w:val="single" w:sz="4" w:space="0" w:color="auto"/>
              <w:left w:val="single" w:sz="4" w:space="0" w:color="auto"/>
              <w:bottom w:val="single" w:sz="4" w:space="0" w:color="auto"/>
              <w:right w:val="single" w:sz="4" w:space="0" w:color="auto"/>
            </w:tcBorders>
          </w:tcPr>
          <w:p w:rsidR="00532465" w:rsidRDefault="00532465" w:rsidP="00E84337">
            <w:pPr>
              <w:pStyle w:val="af3"/>
              <w:snapToGrid w:val="0"/>
              <w:jc w:val="center"/>
              <w:rPr>
                <w:rFonts w:eastAsia="Arial" w:cs="Arial"/>
                <w:shd w:val="clear" w:color="auto" w:fill="FFFFFF"/>
              </w:rPr>
            </w:pPr>
          </w:p>
        </w:tc>
        <w:tc>
          <w:tcPr>
            <w:tcW w:w="1833" w:type="dxa"/>
            <w:tcBorders>
              <w:top w:val="single" w:sz="4" w:space="0" w:color="auto"/>
              <w:left w:val="single" w:sz="4" w:space="0" w:color="auto"/>
              <w:bottom w:val="single" w:sz="4" w:space="0" w:color="auto"/>
              <w:right w:val="single" w:sz="4" w:space="0" w:color="auto"/>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Нет данных</w:t>
            </w:r>
          </w:p>
        </w:tc>
        <w:tc>
          <w:tcPr>
            <w:tcW w:w="2350" w:type="dxa"/>
            <w:tcBorders>
              <w:top w:val="single" w:sz="4" w:space="0" w:color="auto"/>
              <w:left w:val="single" w:sz="4" w:space="0" w:color="auto"/>
              <w:bottom w:val="single" w:sz="4" w:space="0" w:color="auto"/>
              <w:right w:val="single" w:sz="4" w:space="0" w:color="auto"/>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Нет данных</w:t>
            </w:r>
          </w:p>
        </w:tc>
      </w:tr>
      <w:tr w:rsidR="00532465" w:rsidTr="00D0157C">
        <w:trPr>
          <w:trHeight w:val="825"/>
        </w:trPr>
        <w:tc>
          <w:tcPr>
            <w:tcW w:w="483" w:type="dxa"/>
            <w:tcBorders>
              <w:top w:val="single" w:sz="4" w:space="0" w:color="auto"/>
              <w:left w:val="single" w:sz="1" w:space="0" w:color="000000"/>
              <w:bottom w:val="single" w:sz="1" w:space="0" w:color="000000"/>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3</w:t>
            </w:r>
          </w:p>
        </w:tc>
        <w:tc>
          <w:tcPr>
            <w:tcW w:w="2969" w:type="dxa"/>
            <w:tcBorders>
              <w:top w:val="single" w:sz="4" w:space="0" w:color="auto"/>
              <w:left w:val="single" w:sz="1" w:space="0" w:color="000000"/>
              <w:bottom w:val="single" w:sz="1" w:space="0" w:color="000000"/>
            </w:tcBorders>
          </w:tcPr>
          <w:p w:rsidR="00532465" w:rsidRDefault="00532465" w:rsidP="00E84337">
            <w:pPr>
              <w:pStyle w:val="af3"/>
              <w:suppressAutoHyphens w:val="0"/>
              <w:snapToGrid w:val="0"/>
              <w:rPr>
                <w:rFonts w:eastAsia="Arial" w:cs="Arial"/>
                <w:shd w:val="clear" w:color="auto" w:fill="FFFFFF"/>
              </w:rPr>
            </w:pPr>
            <w:r>
              <w:rPr>
                <w:rFonts w:eastAsia="Arial" w:cs="Arial"/>
                <w:shd w:val="clear" w:color="auto" w:fill="FFFFFF"/>
              </w:rPr>
              <w:t>Проектируемые предприятия соцкультбыта</w:t>
            </w:r>
          </w:p>
        </w:tc>
        <w:tc>
          <w:tcPr>
            <w:tcW w:w="5973" w:type="dxa"/>
            <w:gridSpan w:val="3"/>
            <w:tcBorders>
              <w:top w:val="single" w:sz="4" w:space="0" w:color="auto"/>
              <w:left w:val="single" w:sz="1" w:space="0" w:color="000000"/>
              <w:bottom w:val="single" w:sz="1" w:space="0" w:color="000000"/>
              <w:right w:val="single" w:sz="1" w:space="0" w:color="000000"/>
            </w:tcBorders>
          </w:tcPr>
          <w:p w:rsidR="00532465" w:rsidRDefault="00532465" w:rsidP="00E84337">
            <w:pPr>
              <w:shd w:val="clear" w:color="auto" w:fill="FFFFFF"/>
              <w:autoSpaceDE w:val="0"/>
              <w:snapToGrid w:val="0"/>
              <w:jc w:val="both"/>
              <w:rPr>
                <w:rFonts w:eastAsia="Arial" w:cs="Arial"/>
                <w:shd w:val="clear" w:color="auto" w:fill="FFFFFF"/>
              </w:rPr>
            </w:pPr>
            <w:r>
              <w:rPr>
                <w:rFonts w:eastAsia="Arial" w:cs="Arial"/>
                <w:shd w:val="clear" w:color="auto" w:fill="FFFFFF"/>
              </w:rPr>
              <w:t xml:space="preserve">Потребности в газе на проектируемые и инвестиционные объекты, необходимо проработать по мере реализации целевых программ и создания проектной документации. </w:t>
            </w:r>
          </w:p>
        </w:tc>
      </w:tr>
      <w:tr w:rsidR="00532465" w:rsidTr="00532465">
        <w:trPr>
          <w:trHeight w:val="285"/>
        </w:trPr>
        <w:tc>
          <w:tcPr>
            <w:tcW w:w="483" w:type="dxa"/>
            <w:tcBorders>
              <w:left w:val="single" w:sz="1" w:space="0" w:color="000000"/>
              <w:bottom w:val="single" w:sz="1" w:space="0" w:color="000000"/>
            </w:tcBorders>
          </w:tcPr>
          <w:p w:rsidR="00532465" w:rsidRDefault="00532465" w:rsidP="00E84337">
            <w:pPr>
              <w:pStyle w:val="af3"/>
              <w:snapToGrid w:val="0"/>
              <w:jc w:val="center"/>
              <w:rPr>
                <w:rFonts w:eastAsia="Arial" w:cs="Arial"/>
                <w:shd w:val="clear" w:color="auto" w:fill="FFFFFF"/>
              </w:rPr>
            </w:pPr>
          </w:p>
        </w:tc>
        <w:tc>
          <w:tcPr>
            <w:tcW w:w="2969" w:type="dxa"/>
            <w:tcBorders>
              <w:left w:val="single" w:sz="1" w:space="0" w:color="000000"/>
              <w:bottom w:val="single" w:sz="1" w:space="0" w:color="000000"/>
            </w:tcBorders>
          </w:tcPr>
          <w:p w:rsidR="00532465" w:rsidRDefault="00532465" w:rsidP="00E84337">
            <w:pPr>
              <w:pStyle w:val="af3"/>
              <w:snapToGrid w:val="0"/>
              <w:rPr>
                <w:rFonts w:eastAsia="Arial" w:cs="Arial"/>
                <w:shd w:val="clear" w:color="auto" w:fill="FFFFFF"/>
              </w:rPr>
            </w:pPr>
            <w:r>
              <w:rPr>
                <w:rFonts w:eastAsia="Arial" w:cs="Arial"/>
                <w:shd w:val="clear" w:color="auto" w:fill="FFFFFF"/>
              </w:rPr>
              <w:t>Итого:</w:t>
            </w:r>
          </w:p>
        </w:tc>
        <w:tc>
          <w:tcPr>
            <w:tcW w:w="1790" w:type="dxa"/>
            <w:tcBorders>
              <w:left w:val="single" w:sz="1" w:space="0" w:color="000000"/>
              <w:bottom w:val="single" w:sz="1" w:space="0" w:color="000000"/>
            </w:tcBorders>
          </w:tcPr>
          <w:p w:rsidR="00532465" w:rsidRDefault="00532465" w:rsidP="00E84337">
            <w:pPr>
              <w:pStyle w:val="af3"/>
              <w:snapToGrid w:val="0"/>
              <w:jc w:val="center"/>
              <w:rPr>
                <w:rFonts w:eastAsia="Arial" w:cs="Arial"/>
                <w:shd w:val="clear" w:color="auto" w:fill="FFFFFF"/>
              </w:rPr>
            </w:pPr>
          </w:p>
        </w:tc>
        <w:tc>
          <w:tcPr>
            <w:tcW w:w="1833" w:type="dxa"/>
            <w:tcBorders>
              <w:left w:val="single" w:sz="1" w:space="0" w:color="000000"/>
              <w:bottom w:val="single" w:sz="1" w:space="0" w:color="000000"/>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120 тыс</w:t>
            </w:r>
            <w:proofErr w:type="gramStart"/>
            <w:r>
              <w:rPr>
                <w:rFonts w:eastAsia="Arial" w:cs="Arial"/>
                <w:shd w:val="clear" w:color="auto" w:fill="FFFFFF"/>
              </w:rPr>
              <w:t>.м</w:t>
            </w:r>
            <w:proofErr w:type="gramEnd"/>
            <w:r>
              <w:rPr>
                <w:rFonts w:eastAsia="Arial" w:cs="Arial"/>
                <w:shd w:val="clear" w:color="auto" w:fill="FFFFFF"/>
              </w:rPr>
              <w:t>3/год</w:t>
            </w:r>
          </w:p>
        </w:tc>
        <w:tc>
          <w:tcPr>
            <w:tcW w:w="2350" w:type="dxa"/>
            <w:tcBorders>
              <w:left w:val="single" w:sz="1" w:space="0" w:color="000000"/>
              <w:bottom w:val="single" w:sz="1" w:space="0" w:color="000000"/>
              <w:right w:val="single" w:sz="1" w:space="0" w:color="000000"/>
            </w:tcBorders>
          </w:tcPr>
          <w:p w:rsidR="00532465" w:rsidRDefault="00532465" w:rsidP="00E84337">
            <w:pPr>
              <w:pStyle w:val="af3"/>
              <w:snapToGrid w:val="0"/>
              <w:jc w:val="center"/>
              <w:rPr>
                <w:rFonts w:eastAsia="Arial" w:cs="Arial"/>
                <w:shd w:val="clear" w:color="auto" w:fill="FFFFFF"/>
              </w:rPr>
            </w:pPr>
            <w:r>
              <w:rPr>
                <w:rFonts w:eastAsia="Arial" w:cs="Arial"/>
                <w:shd w:val="clear" w:color="auto" w:fill="FFFFFF"/>
              </w:rPr>
              <w:t>60 м3/час</w:t>
            </w:r>
          </w:p>
        </w:tc>
      </w:tr>
    </w:tbl>
    <w:p w:rsidR="00532465" w:rsidRDefault="00532465" w:rsidP="00532465">
      <w:pPr>
        <w:shd w:val="clear" w:color="auto" w:fill="FFFFFF"/>
        <w:autoSpaceDE w:val="0"/>
        <w:jc w:val="both"/>
        <w:rPr>
          <w:rFonts w:eastAsia="Arial" w:cs="Arial"/>
          <w:color w:val="000000"/>
          <w:shd w:val="clear" w:color="auto" w:fill="FFFFFF"/>
        </w:rPr>
      </w:pP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 Расчет велся с учетом 100% газификации природным газом существующего и планируемого жилого фонда.</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Расходы на новые объекты строительства необходимо рассчитать в процессе разработки проектной документации по мере реализации </w:t>
      </w:r>
      <w:proofErr w:type="gramStart"/>
      <w:r>
        <w:rPr>
          <w:rFonts w:eastAsia="Arial" w:cs="Arial"/>
          <w:color w:val="000000"/>
          <w:shd w:val="clear" w:color="auto" w:fill="FFFFFF"/>
        </w:rPr>
        <w:t>целевых</w:t>
      </w:r>
      <w:proofErr w:type="gramEnd"/>
      <w:r>
        <w:rPr>
          <w:rFonts w:eastAsia="Arial" w:cs="Arial"/>
          <w:color w:val="000000"/>
          <w:shd w:val="clear" w:color="auto" w:fill="FFFFFF"/>
        </w:rPr>
        <w:t xml:space="preserve"> </w:t>
      </w:r>
      <w:proofErr w:type="spellStart"/>
      <w:r>
        <w:rPr>
          <w:rFonts w:eastAsia="Arial" w:cs="Arial"/>
          <w:color w:val="000000"/>
          <w:shd w:val="clear" w:color="auto" w:fill="FFFFFF"/>
        </w:rPr>
        <w:t>програм</w:t>
      </w:r>
      <w:proofErr w:type="spellEnd"/>
      <w:r>
        <w:rPr>
          <w:rFonts w:eastAsia="Arial" w:cs="Arial"/>
          <w:color w:val="000000"/>
          <w:shd w:val="clear" w:color="auto" w:fill="FFFFFF"/>
        </w:rPr>
        <w:t>.</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-строительство магистральных газопроводов и газорегуляторных пунктов для </w:t>
      </w:r>
      <w:proofErr w:type="spellStart"/>
      <w:r>
        <w:rPr>
          <w:rFonts w:eastAsia="Arial" w:cs="Arial"/>
          <w:color w:val="000000"/>
          <w:shd w:val="clear" w:color="auto" w:fill="FFFFFF"/>
        </w:rPr>
        <w:t>районовнового</w:t>
      </w:r>
      <w:proofErr w:type="spellEnd"/>
      <w:r>
        <w:rPr>
          <w:rFonts w:eastAsia="Arial" w:cs="Arial"/>
          <w:color w:val="000000"/>
          <w:shd w:val="clear" w:color="auto" w:fill="FFFFFF"/>
        </w:rPr>
        <w:t xml:space="preserve"> строительства;</w:t>
      </w:r>
    </w:p>
    <w:p w:rsidR="00532465" w:rsidRDefault="00532465" w:rsidP="00532465">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-поэтапная перекладка ветхих газопроводов с использованием для подземной прокладки  полиэтиленовых труб</w:t>
      </w:r>
      <w:r w:rsidR="00526C59">
        <w:rPr>
          <w:rFonts w:eastAsia="Arial" w:cs="Arial"/>
          <w:color w:val="000000"/>
          <w:shd w:val="clear" w:color="auto" w:fill="FFFFFF"/>
        </w:rPr>
        <w:t>.</w:t>
      </w:r>
    </w:p>
    <w:p w:rsidR="00532465" w:rsidRPr="00532465" w:rsidRDefault="00532465" w:rsidP="00532465">
      <w:pPr>
        <w:shd w:val="clear" w:color="auto" w:fill="FFFFFF"/>
        <w:autoSpaceDE w:val="0"/>
        <w:ind w:firstLine="567"/>
        <w:jc w:val="both"/>
        <w:rPr>
          <w:rFonts w:eastAsia="Arial" w:cs="Arial"/>
          <w:color w:val="000000"/>
          <w:shd w:val="clear" w:color="auto" w:fill="FFFFFF"/>
        </w:rPr>
      </w:pPr>
      <w:r w:rsidRPr="00532465">
        <w:rPr>
          <w:rFonts w:eastAsia="Arial"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391A57" w:rsidRDefault="00391A57" w:rsidP="00106A72">
      <w:pPr>
        <w:jc w:val="both"/>
        <w:rPr>
          <w:b/>
          <w:bCs/>
          <w:i/>
          <w:iCs/>
        </w:rPr>
      </w:pPr>
    </w:p>
    <w:p w:rsidR="006E13B9" w:rsidRPr="00526C59" w:rsidRDefault="003E0A8B" w:rsidP="006E13B9">
      <w:pPr>
        <w:ind w:firstLine="567"/>
        <w:jc w:val="both"/>
        <w:rPr>
          <w:b/>
          <w:bCs/>
          <w:i/>
          <w:iCs/>
        </w:rPr>
      </w:pPr>
      <w:r w:rsidRPr="00526C59">
        <w:rPr>
          <w:b/>
          <w:bCs/>
          <w:i/>
          <w:iCs/>
        </w:rPr>
        <w:t>Теплоснабжение</w:t>
      </w:r>
    </w:p>
    <w:p w:rsidR="006E13B9" w:rsidRPr="00526C59" w:rsidRDefault="006E13B9" w:rsidP="006E13B9">
      <w:pPr>
        <w:shd w:val="clear" w:color="auto" w:fill="FFFFFF"/>
        <w:autoSpaceDE w:val="0"/>
        <w:ind w:firstLine="567"/>
        <w:jc w:val="both"/>
        <w:rPr>
          <w:rFonts w:eastAsia="Arial" w:cs="Arial"/>
          <w:b/>
          <w:bCs/>
          <w:color w:val="000000"/>
          <w:u w:val="single"/>
          <w:shd w:val="clear" w:color="auto" w:fill="FFFFFF"/>
        </w:rPr>
      </w:pPr>
      <w:r w:rsidRPr="00526C59">
        <w:rPr>
          <w:rFonts w:eastAsia="Arial" w:cs="Arial"/>
          <w:b/>
          <w:bCs/>
          <w:color w:val="000000"/>
          <w:u w:val="single"/>
          <w:shd w:val="clear" w:color="auto" w:fill="FFFFFF"/>
        </w:rPr>
        <w:t>Проектные решения</w:t>
      </w:r>
    </w:p>
    <w:p w:rsidR="00526C59" w:rsidRPr="00526C59" w:rsidRDefault="00526C59" w:rsidP="00E84337">
      <w:pPr>
        <w:ind w:firstLine="567"/>
        <w:jc w:val="both"/>
        <w:rPr>
          <w:rFonts w:eastAsia="Times New Roman"/>
          <w:color w:val="000000"/>
          <w:shd w:val="clear" w:color="auto" w:fill="FFFFFF"/>
        </w:rPr>
      </w:pPr>
      <w:proofErr w:type="gramStart"/>
      <w:r w:rsidRPr="00526C59">
        <w:rPr>
          <w:shd w:val="clear" w:color="auto" w:fill="FFFFFF"/>
        </w:rPr>
        <w:t xml:space="preserve">Для создания условий комфортного проживания жителей в сельских населенных пунктах </w:t>
      </w:r>
      <w:r w:rsidRPr="00526C59">
        <w:rPr>
          <w:rFonts w:eastAsia="Times New Roman"/>
          <w:color w:val="000000"/>
          <w:shd w:val="clear" w:color="auto" w:fill="FFFFFF"/>
        </w:rPr>
        <w:t xml:space="preserve">и  уменьшения </w:t>
      </w:r>
      <w:proofErr w:type="spellStart"/>
      <w:r w:rsidRPr="00526C59">
        <w:rPr>
          <w:rFonts w:eastAsia="Times New Roman"/>
          <w:color w:val="000000"/>
          <w:shd w:val="clear" w:color="auto" w:fill="FFFFFF"/>
        </w:rPr>
        <w:t>теплопотерь</w:t>
      </w:r>
      <w:proofErr w:type="spellEnd"/>
      <w:r w:rsidRPr="00526C59">
        <w:rPr>
          <w:rFonts w:eastAsia="Times New Roman"/>
          <w:color w:val="000000"/>
          <w:shd w:val="clear" w:color="auto" w:fill="FFFFFF"/>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526C59">
        <w:rPr>
          <w:rFonts w:eastAsia="Times New Roman"/>
          <w:color w:val="000000"/>
          <w:shd w:val="clear" w:color="auto" w:fill="FFFFFF"/>
        </w:rPr>
        <w:t>котлоагрегаты</w:t>
      </w:r>
      <w:proofErr w:type="spellEnd"/>
      <w:r w:rsidRPr="00526C59">
        <w:rPr>
          <w:rFonts w:eastAsia="Times New Roman"/>
          <w:color w:val="000000"/>
          <w:shd w:val="clear" w:color="auto" w:fill="FFFFFF"/>
        </w:rPr>
        <w:t xml:space="preserve"> и ликвидацию мелких морально устаревших и нерентабельных теплоисточников), а именно требуется:</w:t>
      </w:r>
      <w:proofErr w:type="gramEnd"/>
    </w:p>
    <w:p w:rsidR="00526C59" w:rsidRPr="00526C59" w:rsidRDefault="00526C59" w:rsidP="00EA2D54">
      <w:pPr>
        <w:numPr>
          <w:ilvl w:val="0"/>
          <w:numId w:val="27"/>
        </w:numPr>
        <w:tabs>
          <w:tab w:val="clear" w:pos="432"/>
          <w:tab w:val="num" w:pos="567"/>
        </w:tabs>
        <w:ind w:left="567" w:firstLine="0"/>
        <w:jc w:val="both"/>
        <w:rPr>
          <w:rFonts w:eastAsia="Times New Roman"/>
          <w:color w:val="000000"/>
          <w:shd w:val="clear" w:color="auto" w:fill="FFFFFF"/>
        </w:rPr>
      </w:pPr>
      <w:r w:rsidRPr="00526C59">
        <w:rPr>
          <w:rFonts w:eastAsia="Times New Roman"/>
          <w:color w:val="000000"/>
          <w:shd w:val="clear" w:color="auto" w:fill="FFFFFF"/>
        </w:rPr>
        <w:t xml:space="preserve">строительство блочных котельных: </w:t>
      </w:r>
    </w:p>
    <w:p w:rsidR="00526C59" w:rsidRPr="00526C59" w:rsidRDefault="00526C59" w:rsidP="00E84337">
      <w:pPr>
        <w:tabs>
          <w:tab w:val="num" w:pos="567"/>
          <w:tab w:val="left" w:pos="7246"/>
        </w:tabs>
        <w:ind w:left="567"/>
        <w:jc w:val="both"/>
        <w:rPr>
          <w:rFonts w:eastAsia="Times New Roman"/>
          <w:color w:val="000000"/>
          <w:shd w:val="clear" w:color="auto" w:fill="FFFFFF"/>
        </w:rPr>
      </w:pPr>
      <w:r w:rsidRPr="00526C59">
        <w:rPr>
          <w:rFonts w:eastAsia="Times New Roman"/>
          <w:color w:val="000000"/>
          <w:shd w:val="clear" w:color="auto" w:fill="FFFFFF"/>
        </w:rPr>
        <w:t xml:space="preserve">котельная бани, с. </w:t>
      </w:r>
      <w:proofErr w:type="gramStart"/>
      <w:r w:rsidRPr="00526C59">
        <w:rPr>
          <w:rFonts w:eastAsia="Times New Roman"/>
          <w:color w:val="000000"/>
          <w:shd w:val="clear" w:color="auto" w:fill="FFFFFF"/>
        </w:rPr>
        <w:t>Карачун</w:t>
      </w:r>
      <w:proofErr w:type="gramEnd"/>
      <w:r w:rsidR="00E84337">
        <w:rPr>
          <w:rFonts w:eastAsia="Times New Roman"/>
          <w:color w:val="000000"/>
          <w:shd w:val="clear" w:color="auto" w:fill="FFFFFF"/>
        </w:rPr>
        <w:t>;</w:t>
      </w:r>
      <w:r w:rsidRPr="00526C59">
        <w:rPr>
          <w:rFonts w:eastAsia="Times New Roman"/>
          <w:color w:val="000000"/>
          <w:shd w:val="clear" w:color="auto" w:fill="FFFFFF"/>
        </w:rPr>
        <w:tab/>
      </w:r>
    </w:p>
    <w:p w:rsidR="00E84337"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rFonts w:eastAsia="Times New Roman"/>
          <w:color w:val="000000"/>
          <w:shd w:val="clear" w:color="auto" w:fill="FFFFFF"/>
        </w:rPr>
        <w:t xml:space="preserve">котельная дома бытового обслуживания, с. </w:t>
      </w:r>
      <w:proofErr w:type="gramStart"/>
      <w:r w:rsidRPr="00526C59">
        <w:rPr>
          <w:rFonts w:eastAsia="Times New Roman"/>
          <w:color w:val="000000"/>
          <w:shd w:val="clear" w:color="auto" w:fill="FFFFFF"/>
        </w:rPr>
        <w:t>Карачун</w:t>
      </w:r>
      <w:proofErr w:type="gramEnd"/>
      <w:r w:rsidR="00E84337">
        <w:rPr>
          <w:rFonts w:eastAsia="Times New Roman"/>
          <w:color w:val="000000"/>
          <w:shd w:val="clear" w:color="auto" w:fill="FFFFFF"/>
        </w:rPr>
        <w:t>.</w:t>
      </w:r>
    </w:p>
    <w:p w:rsidR="00E84337"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rFonts w:eastAsia="Times New Roman"/>
          <w:color w:val="000000"/>
          <w:shd w:val="clear" w:color="auto" w:fill="FFFFFF"/>
        </w:rPr>
        <w:t xml:space="preserve">Обеспечение теплом объектов соцкультбыта предлагается от котельных блочных, встроенных   и  электрических  </w:t>
      </w:r>
      <w:proofErr w:type="spellStart"/>
      <w:r w:rsidRPr="00526C59">
        <w:rPr>
          <w:rFonts w:eastAsia="Times New Roman"/>
          <w:color w:val="000000"/>
          <w:shd w:val="clear" w:color="auto" w:fill="FFFFFF"/>
        </w:rPr>
        <w:t>теплогенераторов</w:t>
      </w:r>
      <w:proofErr w:type="spellEnd"/>
      <w:r w:rsidRPr="00526C59">
        <w:rPr>
          <w:rFonts w:eastAsia="Times New Roman"/>
          <w:color w:val="000000"/>
          <w:shd w:val="clear" w:color="auto" w:fill="FFFFFF"/>
        </w:rPr>
        <w:t xml:space="preserve">  тепла</w:t>
      </w:r>
      <w:r w:rsidR="00E84337">
        <w:rPr>
          <w:rFonts w:eastAsia="Times New Roman"/>
          <w:color w:val="000000"/>
          <w:shd w:val="clear" w:color="auto" w:fill="FFFFFF"/>
        </w:rPr>
        <w:t>.</w:t>
      </w:r>
    </w:p>
    <w:p w:rsidR="00E84337"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shd w:val="clear" w:color="auto" w:fill="FFFFFF"/>
        </w:rP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w:t>
      </w:r>
      <w:r w:rsidRPr="00526C59">
        <w:rPr>
          <w:shd w:val="clear" w:color="auto" w:fill="FFFFFF"/>
        </w:rPr>
        <w:lastRenderedPageBreak/>
        <w:t>электроэнергии)</w:t>
      </w:r>
      <w:r w:rsidR="00E84337">
        <w:rPr>
          <w:shd w:val="clear" w:color="auto" w:fill="FFFFFF"/>
        </w:rPr>
        <w:t>.</w:t>
      </w:r>
    </w:p>
    <w:p w:rsidR="00E84337"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526C59">
        <w:rPr>
          <w:shd w:val="clear" w:color="auto" w:fill="FFFFFF"/>
        </w:rPr>
        <w:t>газоводонагреватели</w:t>
      </w:r>
      <w:proofErr w:type="spellEnd"/>
      <w:r w:rsidRPr="00526C59">
        <w:rPr>
          <w:shd w:val="clear" w:color="auto" w:fill="FFFFFF"/>
        </w:rPr>
        <w:t xml:space="preserve"> с водяным контуром для систем водяного отопления с естественной циркуляцией и горячего водоснабжения.</w:t>
      </w:r>
    </w:p>
    <w:p w:rsidR="00E84337"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shd w:val="clear" w:color="auto" w:fill="FFFFFF"/>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526C59">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526C59">
        <w:rPr>
          <w:shd w:val="clear" w:color="auto" w:fill="FFFFFF"/>
        </w:rPr>
        <w:t xml:space="preserve"> водяного отопления — горячего водоснабжения.</w:t>
      </w:r>
    </w:p>
    <w:p w:rsidR="00526C59" w:rsidRPr="00526C59" w:rsidRDefault="00526C59" w:rsidP="00E84337">
      <w:pPr>
        <w:tabs>
          <w:tab w:val="num" w:pos="567"/>
        </w:tabs>
        <w:suppressAutoHyphens w:val="0"/>
        <w:snapToGrid w:val="0"/>
        <w:ind w:firstLine="567"/>
        <w:jc w:val="both"/>
        <w:rPr>
          <w:rFonts w:eastAsia="Times New Roman"/>
          <w:color w:val="000000"/>
          <w:shd w:val="clear" w:color="auto" w:fill="FFFFFF"/>
        </w:rPr>
      </w:pPr>
      <w:r w:rsidRPr="00526C59">
        <w:rPr>
          <w:rFonts w:eastAsia="Times New Roman"/>
          <w:color w:val="000000"/>
          <w:shd w:val="clear" w:color="auto" w:fill="FFFFFF"/>
        </w:rPr>
        <w:t xml:space="preserve">Анализ современного состояния </w:t>
      </w:r>
      <w:proofErr w:type="spellStart"/>
      <w:r w:rsidRPr="00526C59">
        <w:rPr>
          <w:rFonts w:eastAsia="Times New Roman"/>
          <w:color w:val="000000"/>
          <w:shd w:val="clear" w:color="auto" w:fill="FFFFFF"/>
        </w:rPr>
        <w:t>теплообеспеченности</w:t>
      </w:r>
      <w:proofErr w:type="spellEnd"/>
      <w:r w:rsidRPr="00526C59">
        <w:rPr>
          <w:rFonts w:eastAsia="Times New Roman"/>
          <w:color w:val="000000"/>
          <w:shd w:val="clear" w:color="auto" w:fill="FFFFFF"/>
        </w:rPr>
        <w:t xml:space="preserve"> поселения в целом выявил основные направления развития систем теплоснабжения:</w:t>
      </w:r>
    </w:p>
    <w:p w:rsidR="00526C59" w:rsidRPr="00526C59" w:rsidRDefault="00526C59" w:rsidP="00EA2D54">
      <w:pPr>
        <w:numPr>
          <w:ilvl w:val="0"/>
          <w:numId w:val="24"/>
        </w:numPr>
        <w:tabs>
          <w:tab w:val="clear" w:pos="360"/>
          <w:tab w:val="num" w:pos="567"/>
        </w:tabs>
        <w:ind w:left="567" w:hanging="207"/>
        <w:jc w:val="both"/>
        <w:rPr>
          <w:shd w:val="clear" w:color="auto" w:fill="FFFFFF"/>
        </w:rPr>
      </w:pPr>
      <w:r w:rsidRPr="00526C59">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26C59" w:rsidRPr="00526C59" w:rsidRDefault="00526C59" w:rsidP="00EA2D54">
      <w:pPr>
        <w:numPr>
          <w:ilvl w:val="0"/>
          <w:numId w:val="24"/>
        </w:numPr>
        <w:tabs>
          <w:tab w:val="clear" w:pos="360"/>
          <w:tab w:val="num" w:pos="567"/>
        </w:tabs>
        <w:ind w:left="567" w:hanging="283"/>
        <w:jc w:val="both"/>
        <w:rPr>
          <w:shd w:val="clear" w:color="auto" w:fill="FFFFFF"/>
        </w:rPr>
      </w:pPr>
      <w:r w:rsidRPr="00526C59">
        <w:rPr>
          <w:shd w:val="clear" w:color="auto" w:fill="FFFFFF"/>
        </w:rPr>
        <w:t>реконструкция и переоборудование изношенных котельных и тепловых сетей социально значимых объектов;</w:t>
      </w:r>
    </w:p>
    <w:p w:rsidR="00526C59" w:rsidRPr="00526C59" w:rsidRDefault="00526C59" w:rsidP="00EA2D54">
      <w:pPr>
        <w:numPr>
          <w:ilvl w:val="0"/>
          <w:numId w:val="25"/>
        </w:numPr>
        <w:tabs>
          <w:tab w:val="clear" w:pos="0"/>
          <w:tab w:val="num" w:pos="720"/>
        </w:tabs>
        <w:ind w:left="720" w:hanging="153"/>
        <w:jc w:val="both"/>
        <w:rPr>
          <w:shd w:val="clear" w:color="auto" w:fill="FFFFFF"/>
        </w:rPr>
      </w:pPr>
      <w:r w:rsidRPr="00526C59">
        <w:rPr>
          <w:shd w:val="clear" w:color="auto" w:fill="FFFFFF"/>
        </w:rPr>
        <w:t>внедрение приборов и средств учёта и контроля расхода тепловой энергии и топлива;</w:t>
      </w:r>
    </w:p>
    <w:p w:rsidR="00526C59" w:rsidRPr="00526C59" w:rsidRDefault="00526C59" w:rsidP="00EA2D54">
      <w:pPr>
        <w:numPr>
          <w:ilvl w:val="0"/>
          <w:numId w:val="25"/>
        </w:numPr>
        <w:tabs>
          <w:tab w:val="clear" w:pos="0"/>
          <w:tab w:val="num" w:pos="720"/>
        </w:tabs>
        <w:ind w:left="567"/>
        <w:jc w:val="both"/>
        <w:rPr>
          <w:shd w:val="clear" w:color="auto" w:fill="FFFFFF"/>
        </w:rPr>
      </w:pPr>
      <w:r w:rsidRPr="00526C59">
        <w:rPr>
          <w:shd w:val="clear" w:color="auto" w:fill="FFFFFF"/>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526C59">
        <w:rPr>
          <w:shd w:val="clear" w:color="auto" w:fill="FFFFFF"/>
        </w:rPr>
        <w:t>пенополиуретана</w:t>
      </w:r>
      <w:proofErr w:type="spellEnd"/>
      <w:r w:rsidRPr="00526C59">
        <w:rPr>
          <w:shd w:val="clear" w:color="auto" w:fill="FFFFFF"/>
        </w:rPr>
        <w:t xml:space="preserve"> и наружной гидроизоляцией);</w:t>
      </w:r>
    </w:p>
    <w:p w:rsidR="00526C59" w:rsidRPr="00526C59" w:rsidRDefault="00526C59" w:rsidP="00EA2D54">
      <w:pPr>
        <w:numPr>
          <w:ilvl w:val="0"/>
          <w:numId w:val="25"/>
        </w:numPr>
        <w:tabs>
          <w:tab w:val="clear" w:pos="0"/>
          <w:tab w:val="num" w:pos="567"/>
        </w:tabs>
        <w:ind w:left="720" w:hanging="153"/>
        <w:jc w:val="both"/>
        <w:rPr>
          <w:rFonts w:eastAsia="Times New Roman"/>
          <w:color w:val="000000"/>
          <w:shd w:val="clear" w:color="auto" w:fill="FFFFFF"/>
        </w:rPr>
      </w:pPr>
      <w:r w:rsidRPr="00526C59">
        <w:rPr>
          <w:rFonts w:eastAsia="Times New Roman"/>
          <w:color w:val="000000"/>
          <w:shd w:val="clear" w:color="auto" w:fill="FFFFFF"/>
        </w:rPr>
        <w:t xml:space="preserve">использование для районов нового строительства </w:t>
      </w:r>
      <w:proofErr w:type="gramStart"/>
      <w:r w:rsidRPr="00526C59">
        <w:rPr>
          <w:rFonts w:eastAsia="Times New Roman"/>
          <w:color w:val="000000"/>
          <w:shd w:val="clear" w:color="auto" w:fill="FFFFFF"/>
        </w:rPr>
        <w:t>блок-модульных</w:t>
      </w:r>
      <w:proofErr w:type="gramEnd"/>
      <w:r w:rsidRPr="00526C59">
        <w:rPr>
          <w:rFonts w:eastAsia="Times New Roman"/>
          <w:color w:val="000000"/>
          <w:shd w:val="clear" w:color="auto" w:fill="FFFFFF"/>
        </w:rPr>
        <w:t xml:space="preserve"> котельных (БМК) полной заводской готовности, для индивидуальной застройки — автономные генераторы тепла, работающие на газе;</w:t>
      </w:r>
    </w:p>
    <w:p w:rsidR="00526C59" w:rsidRPr="00526C59" w:rsidRDefault="00526C59" w:rsidP="00526C59">
      <w:pPr>
        <w:shd w:val="clear" w:color="auto" w:fill="FFFFFF"/>
        <w:autoSpaceDE w:val="0"/>
        <w:jc w:val="both"/>
        <w:rPr>
          <w:shd w:val="clear" w:color="auto" w:fill="FFFFFF"/>
        </w:rPr>
      </w:pPr>
    </w:p>
    <w:p w:rsidR="003E0A8B" w:rsidRPr="00E84337" w:rsidRDefault="003E0A8B" w:rsidP="003E0A8B">
      <w:pPr>
        <w:ind w:firstLine="567"/>
        <w:jc w:val="both"/>
        <w:rPr>
          <w:rFonts w:eastAsia="Times New Roman"/>
          <w:b/>
          <w:bCs/>
          <w:i/>
          <w:iCs/>
          <w:color w:val="000000"/>
        </w:rPr>
      </w:pPr>
      <w:r w:rsidRPr="00E84337">
        <w:rPr>
          <w:rFonts w:eastAsia="Times New Roman"/>
          <w:b/>
          <w:bCs/>
          <w:i/>
          <w:iCs/>
          <w:color w:val="000000"/>
        </w:rPr>
        <w:t>Электроснабжение</w:t>
      </w:r>
    </w:p>
    <w:p w:rsidR="003E0A8B" w:rsidRPr="004E2400" w:rsidRDefault="003E0A8B" w:rsidP="006E13B9">
      <w:pPr>
        <w:ind w:firstLine="567"/>
        <w:rPr>
          <w:b/>
          <w:bCs/>
          <w:iCs/>
          <w:highlight w:val="yellow"/>
          <w:u w:val="single"/>
        </w:rPr>
      </w:pPr>
      <w:r w:rsidRPr="00E84337">
        <w:rPr>
          <w:rFonts w:eastAsia="Times New Roman"/>
          <w:b/>
          <w:bCs/>
          <w:iCs/>
          <w:color w:val="000000"/>
          <w:u w:val="single"/>
        </w:rPr>
        <w:t>Проектные предложения</w:t>
      </w:r>
    </w:p>
    <w:p w:rsidR="00E84337" w:rsidRDefault="00E84337" w:rsidP="00E84337">
      <w:pPr>
        <w:shd w:val="clear" w:color="auto" w:fill="FFFFFF"/>
        <w:autoSpaceDE w:val="0"/>
        <w:ind w:firstLine="567"/>
        <w:jc w:val="both"/>
        <w:rPr>
          <w:rFonts w:eastAsia="Arial" w:cs="Arial"/>
          <w:color w:val="000000"/>
          <w:shd w:val="clear" w:color="auto" w:fill="FFFFFF"/>
        </w:rPr>
      </w:pPr>
      <w:r>
        <w:rPr>
          <w:rFonts w:eastAsia="Arial" w:cs="Arial"/>
          <w:color w:val="000000"/>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Pr>
          <w:rFonts w:eastAsia="Arial" w:cs="Arial"/>
          <w:color w:val="000000"/>
          <w:shd w:val="clear" w:color="auto" w:fill="FFFFFF"/>
        </w:rPr>
        <w:t>пищеприготовления</w:t>
      </w:r>
      <w:proofErr w:type="spellEnd"/>
      <w:r>
        <w:rPr>
          <w:rFonts w:eastAsia="Arial" w:cs="Arial"/>
          <w:color w:val="000000"/>
          <w:shd w:val="clear" w:color="auto" w:fill="FFFFFF"/>
        </w:rPr>
        <w:t xml:space="preserve"> на газовых плитах. Распределение суммарного потребления электроэнергии населением при составе семьи 3 человека составит 421 кВт</w:t>
      </w:r>
      <w:proofErr w:type="gramStart"/>
      <w:r>
        <w:rPr>
          <w:rFonts w:eastAsia="Arial" w:cs="Arial"/>
          <w:color w:val="000000"/>
          <w:shd w:val="clear" w:color="auto" w:fill="FFFFFF"/>
        </w:rPr>
        <w:t>.</w:t>
      </w:r>
      <w:proofErr w:type="gramEnd"/>
      <w:r>
        <w:rPr>
          <w:rFonts w:eastAsia="Arial" w:cs="Arial"/>
          <w:color w:val="000000"/>
          <w:shd w:val="clear" w:color="auto" w:fill="FFFFFF"/>
        </w:rPr>
        <w:t xml:space="preserve"> </w:t>
      </w:r>
      <w:proofErr w:type="gramStart"/>
      <w:r>
        <w:rPr>
          <w:rFonts w:eastAsia="Arial" w:cs="Arial"/>
          <w:color w:val="000000"/>
          <w:shd w:val="clear" w:color="auto" w:fill="FFFFFF"/>
        </w:rPr>
        <w:t>ч</w:t>
      </w:r>
      <w:proofErr w:type="gramEnd"/>
      <w:r>
        <w:rPr>
          <w:rFonts w:eastAsia="Arial" w:cs="Arial"/>
          <w:color w:val="000000"/>
          <w:shd w:val="clear" w:color="auto" w:fill="FFFFFF"/>
        </w:rPr>
        <w:t>.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 № 1.</w:t>
      </w:r>
    </w:p>
    <w:p w:rsidR="00E84337" w:rsidRDefault="00E84337" w:rsidP="00E84337">
      <w:pPr>
        <w:shd w:val="clear" w:color="auto" w:fill="FFFFFF"/>
        <w:autoSpaceDE w:val="0"/>
        <w:jc w:val="right"/>
        <w:rPr>
          <w:rFonts w:eastAsia="Arial" w:cs="Arial"/>
          <w:color w:val="000000"/>
          <w:shd w:val="clear" w:color="auto" w:fill="FFFFFF"/>
        </w:rPr>
      </w:pPr>
    </w:p>
    <w:p w:rsidR="00E84337" w:rsidRDefault="00E84337" w:rsidP="00E84337">
      <w:pPr>
        <w:shd w:val="clear" w:color="auto" w:fill="FFFFFF"/>
        <w:autoSpaceDE w:val="0"/>
        <w:jc w:val="right"/>
        <w:rPr>
          <w:rFonts w:eastAsia="Arial" w:cs="Arial"/>
          <w:color w:val="000000"/>
          <w:shd w:val="clear" w:color="auto" w:fill="FFFFFF"/>
        </w:rPr>
      </w:pPr>
      <w:r>
        <w:rPr>
          <w:rFonts w:eastAsia="Arial" w:cs="Arial"/>
          <w:color w:val="000000"/>
          <w:shd w:val="clear" w:color="auto" w:fill="FFFFFF"/>
        </w:rPr>
        <w:t>Таблица №1</w:t>
      </w:r>
    </w:p>
    <w:tbl>
      <w:tblPr>
        <w:tblpPr w:leftFromText="180" w:rightFromText="180" w:vertAnchor="text" w:tblpY="1"/>
        <w:tblOverlap w:val="never"/>
        <w:tblW w:w="0" w:type="auto"/>
        <w:tblLayout w:type="fixed"/>
        <w:tblCellMar>
          <w:top w:w="55" w:type="dxa"/>
          <w:left w:w="55" w:type="dxa"/>
          <w:bottom w:w="55" w:type="dxa"/>
          <w:right w:w="55" w:type="dxa"/>
        </w:tblCellMar>
        <w:tblLook w:val="0000"/>
      </w:tblPr>
      <w:tblGrid>
        <w:gridCol w:w="374"/>
        <w:gridCol w:w="2515"/>
        <w:gridCol w:w="851"/>
        <w:gridCol w:w="1403"/>
        <w:gridCol w:w="1384"/>
        <w:gridCol w:w="2854"/>
      </w:tblGrid>
      <w:tr w:rsidR="00E84337" w:rsidTr="00E84337">
        <w:trPr>
          <w:trHeight w:val="251"/>
        </w:trPr>
        <w:tc>
          <w:tcPr>
            <w:tcW w:w="374" w:type="dxa"/>
            <w:vMerge w:val="restart"/>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E84337" w:rsidRPr="00E84337" w:rsidRDefault="00E84337" w:rsidP="00E84337">
            <w:pPr>
              <w:rPr>
                <w:sz w:val="20"/>
                <w:szCs w:val="20"/>
              </w:rPr>
            </w:pPr>
            <w:r w:rsidRPr="00E84337">
              <w:rPr>
                <w:sz w:val="20"/>
                <w:szCs w:val="20"/>
              </w:rPr>
              <w:t xml:space="preserve">№ </w:t>
            </w:r>
          </w:p>
        </w:tc>
        <w:tc>
          <w:tcPr>
            <w:tcW w:w="2515" w:type="dxa"/>
            <w:vMerge w:val="restart"/>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E84337" w:rsidRPr="00E84337" w:rsidRDefault="00E84337" w:rsidP="00E84337">
            <w:pPr>
              <w:rPr>
                <w:sz w:val="20"/>
                <w:szCs w:val="20"/>
              </w:rPr>
            </w:pPr>
            <w:r w:rsidRPr="00E84337">
              <w:rPr>
                <w:sz w:val="20"/>
                <w:szCs w:val="20"/>
              </w:rPr>
              <w:t>Наименование потребителей</w:t>
            </w:r>
          </w:p>
        </w:tc>
        <w:tc>
          <w:tcPr>
            <w:tcW w:w="3638" w:type="dxa"/>
            <w:gridSpan w:val="3"/>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E84337" w:rsidRPr="00E84337" w:rsidRDefault="00E84337" w:rsidP="00E84337">
            <w:pPr>
              <w:rPr>
                <w:sz w:val="20"/>
                <w:szCs w:val="20"/>
              </w:rPr>
            </w:pPr>
            <w:r w:rsidRPr="00E84337">
              <w:rPr>
                <w:sz w:val="20"/>
                <w:szCs w:val="20"/>
              </w:rPr>
              <w:t>Численность населения (тыс. чел)</w:t>
            </w:r>
          </w:p>
        </w:tc>
        <w:tc>
          <w:tcPr>
            <w:tcW w:w="2854" w:type="dxa"/>
            <w:vMerge w:val="restart"/>
            <w:tcBorders>
              <w:top w:val="single" w:sz="2" w:space="0" w:color="000000"/>
              <w:left w:val="single" w:sz="2" w:space="0" w:color="000000"/>
              <w:bottom w:val="single" w:sz="2" w:space="0" w:color="000000"/>
              <w:right w:val="single" w:sz="2" w:space="0" w:color="000000"/>
            </w:tcBorders>
            <w:shd w:val="solid" w:color="B6DDE8" w:themeColor="accent5" w:themeTint="66" w:fill="auto"/>
            <w:vAlign w:val="center"/>
          </w:tcPr>
          <w:p w:rsidR="00E84337" w:rsidRPr="00E84337" w:rsidRDefault="00E84337" w:rsidP="00E84337">
            <w:pPr>
              <w:rPr>
                <w:sz w:val="20"/>
                <w:szCs w:val="20"/>
              </w:rPr>
            </w:pPr>
            <w:r w:rsidRPr="00E84337">
              <w:rPr>
                <w:sz w:val="20"/>
                <w:szCs w:val="20"/>
              </w:rPr>
              <w:t>Годовое потребление электроэнергии   (кВт</w:t>
            </w:r>
            <w:proofErr w:type="gramStart"/>
            <w:r w:rsidRPr="00E84337">
              <w:rPr>
                <w:sz w:val="20"/>
                <w:szCs w:val="20"/>
              </w:rPr>
              <w:t>.</w:t>
            </w:r>
            <w:proofErr w:type="gramEnd"/>
            <w:r w:rsidRPr="00E84337">
              <w:rPr>
                <w:sz w:val="20"/>
                <w:szCs w:val="20"/>
              </w:rPr>
              <w:t xml:space="preserve"> </w:t>
            </w:r>
            <w:proofErr w:type="gramStart"/>
            <w:r w:rsidRPr="00E84337">
              <w:rPr>
                <w:sz w:val="20"/>
                <w:szCs w:val="20"/>
              </w:rPr>
              <w:t>ч</w:t>
            </w:r>
            <w:proofErr w:type="gramEnd"/>
            <w:r w:rsidRPr="00E84337">
              <w:rPr>
                <w:sz w:val="20"/>
                <w:szCs w:val="20"/>
              </w:rPr>
              <w:t>ас)</w:t>
            </w:r>
          </w:p>
          <w:p w:rsidR="00E84337" w:rsidRPr="00E84337" w:rsidRDefault="00E84337" w:rsidP="00E84337">
            <w:pPr>
              <w:rPr>
                <w:sz w:val="20"/>
                <w:szCs w:val="20"/>
              </w:rPr>
            </w:pPr>
          </w:p>
        </w:tc>
      </w:tr>
      <w:tr w:rsidR="00E84337" w:rsidTr="00E84337">
        <w:trPr>
          <w:trHeight w:val="134"/>
        </w:trPr>
        <w:tc>
          <w:tcPr>
            <w:tcW w:w="374" w:type="dxa"/>
            <w:vMerge/>
            <w:tcBorders>
              <w:top w:val="single" w:sz="2" w:space="0" w:color="000000"/>
              <w:left w:val="single" w:sz="1" w:space="0" w:color="000000"/>
              <w:bottom w:val="single" w:sz="1" w:space="0" w:color="000000"/>
            </w:tcBorders>
          </w:tcPr>
          <w:p w:rsidR="00E84337" w:rsidRDefault="00E84337" w:rsidP="00E84337">
            <w:pPr>
              <w:snapToGrid w:val="0"/>
              <w:rPr>
                <w:shd w:val="clear" w:color="auto" w:fill="FFFFFF"/>
              </w:rPr>
            </w:pPr>
          </w:p>
        </w:tc>
        <w:tc>
          <w:tcPr>
            <w:tcW w:w="2515" w:type="dxa"/>
            <w:vMerge/>
            <w:tcBorders>
              <w:top w:val="single" w:sz="2" w:space="0" w:color="000000"/>
              <w:left w:val="single" w:sz="1" w:space="0" w:color="000000"/>
              <w:bottom w:val="single" w:sz="1" w:space="0" w:color="000000"/>
              <w:right w:val="single" w:sz="2" w:space="0" w:color="000000"/>
            </w:tcBorders>
          </w:tcPr>
          <w:p w:rsidR="00E84337" w:rsidRDefault="00E84337" w:rsidP="00E84337">
            <w:pPr>
              <w:snapToGrid w:val="0"/>
              <w:rPr>
                <w:shd w:val="clear" w:color="auto" w:fill="FFFFFF"/>
              </w:rPr>
            </w:pPr>
          </w:p>
        </w:tc>
        <w:tc>
          <w:tcPr>
            <w:tcW w:w="851"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E84337" w:rsidRPr="00E84337" w:rsidRDefault="00E84337" w:rsidP="00E84337">
            <w:pPr>
              <w:rPr>
                <w:sz w:val="20"/>
                <w:szCs w:val="20"/>
              </w:rPr>
            </w:pPr>
            <w:r w:rsidRPr="00E84337">
              <w:rPr>
                <w:sz w:val="20"/>
                <w:szCs w:val="20"/>
              </w:rPr>
              <w:t>Всего</w:t>
            </w:r>
          </w:p>
        </w:tc>
        <w:tc>
          <w:tcPr>
            <w:tcW w:w="1403"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E84337" w:rsidRPr="00E84337" w:rsidRDefault="00E84337" w:rsidP="00E84337">
            <w:pPr>
              <w:rPr>
                <w:sz w:val="20"/>
                <w:szCs w:val="20"/>
              </w:rPr>
            </w:pPr>
            <w:r w:rsidRPr="00E84337">
              <w:rPr>
                <w:sz w:val="20"/>
                <w:szCs w:val="20"/>
              </w:rPr>
              <w:t>сохраняемый жилой фонд</w:t>
            </w:r>
          </w:p>
        </w:tc>
        <w:tc>
          <w:tcPr>
            <w:tcW w:w="1383" w:type="dxa"/>
            <w:tcBorders>
              <w:top w:val="single" w:sz="2" w:space="0" w:color="000000"/>
              <w:left w:val="single" w:sz="2" w:space="0" w:color="000000"/>
              <w:bottom w:val="single" w:sz="2" w:space="0" w:color="000000"/>
              <w:right w:val="single" w:sz="2" w:space="0" w:color="000000"/>
            </w:tcBorders>
            <w:shd w:val="solid" w:color="B6DDE8" w:themeColor="accent5" w:themeTint="66" w:fill="auto"/>
          </w:tcPr>
          <w:p w:rsidR="00E84337" w:rsidRPr="00E84337" w:rsidRDefault="00E84337" w:rsidP="00E84337">
            <w:pPr>
              <w:rPr>
                <w:sz w:val="20"/>
                <w:szCs w:val="20"/>
              </w:rPr>
            </w:pPr>
            <w:r w:rsidRPr="00E84337">
              <w:rPr>
                <w:sz w:val="20"/>
                <w:szCs w:val="20"/>
              </w:rPr>
              <w:t>новое строительство</w:t>
            </w:r>
          </w:p>
        </w:tc>
        <w:tc>
          <w:tcPr>
            <w:tcW w:w="2854" w:type="dxa"/>
            <w:vMerge/>
            <w:tcBorders>
              <w:top w:val="single" w:sz="2" w:space="0" w:color="000000"/>
              <w:left w:val="single" w:sz="2" w:space="0" w:color="000000"/>
              <w:bottom w:val="single" w:sz="1" w:space="0" w:color="000000"/>
              <w:right w:val="single" w:sz="1" w:space="0" w:color="000000"/>
            </w:tcBorders>
          </w:tcPr>
          <w:p w:rsidR="00E84337" w:rsidRDefault="00E84337" w:rsidP="00E84337">
            <w:pPr>
              <w:snapToGrid w:val="0"/>
              <w:rPr>
                <w:shd w:val="clear" w:color="auto" w:fill="FFFFFF"/>
              </w:rPr>
            </w:pPr>
          </w:p>
        </w:tc>
      </w:tr>
      <w:tr w:rsidR="00E84337" w:rsidTr="00E84337">
        <w:trPr>
          <w:trHeight w:val="642"/>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p>
          <w:p w:rsidR="00E84337" w:rsidRDefault="00E84337" w:rsidP="00E84337">
            <w:pPr>
              <w:pStyle w:val="af3"/>
              <w:snapToGrid w:val="0"/>
              <w:rPr>
                <w:sz w:val="20"/>
                <w:szCs w:val="20"/>
                <w:shd w:val="clear" w:color="auto" w:fill="FFFFFF"/>
              </w:rPr>
            </w:pPr>
            <w:r>
              <w:rPr>
                <w:sz w:val="20"/>
                <w:szCs w:val="20"/>
                <w:shd w:val="clear" w:color="auto" w:fill="FFFFFF"/>
              </w:rPr>
              <w:t>1</w:t>
            </w: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p>
          <w:p w:rsidR="00E84337" w:rsidRDefault="00E84337" w:rsidP="00E84337">
            <w:pPr>
              <w:pStyle w:val="af3"/>
              <w:snapToGrid w:val="0"/>
              <w:rPr>
                <w:sz w:val="20"/>
                <w:szCs w:val="20"/>
                <w:shd w:val="clear" w:color="auto" w:fill="FFFFFF"/>
              </w:rPr>
            </w:pPr>
            <w:r>
              <w:rPr>
                <w:sz w:val="20"/>
                <w:szCs w:val="20"/>
                <w:shd w:val="clear" w:color="auto" w:fill="FFFFFF"/>
              </w:rPr>
              <w:t>Жилищно-коммунальный сектор</w:t>
            </w:r>
          </w:p>
        </w:tc>
        <w:tc>
          <w:tcPr>
            <w:tcW w:w="851" w:type="dxa"/>
            <w:tcBorders>
              <w:top w:val="single" w:sz="2" w:space="0" w:color="000000"/>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0,62</w:t>
            </w:r>
          </w:p>
        </w:tc>
        <w:tc>
          <w:tcPr>
            <w:tcW w:w="1403" w:type="dxa"/>
            <w:tcBorders>
              <w:top w:val="single" w:sz="2" w:space="0" w:color="000000"/>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0,4</w:t>
            </w:r>
          </w:p>
        </w:tc>
        <w:tc>
          <w:tcPr>
            <w:tcW w:w="1383" w:type="dxa"/>
            <w:tcBorders>
              <w:top w:val="single" w:sz="2" w:space="0" w:color="000000"/>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2854" w:type="dxa"/>
            <w:tcBorders>
              <w:left w:val="single" w:sz="1" w:space="0" w:color="000000"/>
              <w:bottom w:val="single" w:sz="1" w:space="0" w:color="000000"/>
              <w:right w:val="single" w:sz="1" w:space="0" w:color="000000"/>
            </w:tcBorders>
          </w:tcPr>
          <w:p w:rsidR="00E84337" w:rsidRDefault="00E84337" w:rsidP="00E84337">
            <w:pPr>
              <w:pStyle w:val="af3"/>
              <w:snapToGrid w:val="0"/>
              <w:jc w:val="center"/>
              <w:rPr>
                <w:sz w:val="20"/>
                <w:szCs w:val="20"/>
                <w:shd w:val="clear" w:color="auto" w:fill="FFFFFF"/>
              </w:rPr>
            </w:pPr>
          </w:p>
          <w:p w:rsidR="00E84337" w:rsidRDefault="00E84337" w:rsidP="00E84337">
            <w:pPr>
              <w:pStyle w:val="af3"/>
              <w:jc w:val="center"/>
              <w:rPr>
                <w:sz w:val="20"/>
                <w:szCs w:val="20"/>
                <w:shd w:val="clear" w:color="auto" w:fill="FFFFFF"/>
              </w:rPr>
            </w:pPr>
            <w:r>
              <w:rPr>
                <w:sz w:val="20"/>
                <w:szCs w:val="20"/>
                <w:shd w:val="clear" w:color="auto" w:fill="FFFFFF"/>
              </w:rPr>
              <w:t>168400</w:t>
            </w:r>
          </w:p>
        </w:tc>
      </w:tr>
      <w:tr w:rsidR="00E84337" w:rsidTr="00E84337">
        <w:trPr>
          <w:trHeight w:val="433"/>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2</w:t>
            </w: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Промышленные потребители и соцкультбыт</w:t>
            </w:r>
          </w:p>
        </w:tc>
        <w:tc>
          <w:tcPr>
            <w:tcW w:w="851"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403"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383" w:type="dxa"/>
            <w:tcBorders>
              <w:left w:val="single" w:sz="1" w:space="0" w:color="000000"/>
              <w:bottom w:val="single" w:sz="1" w:space="0" w:color="000000"/>
            </w:tcBorders>
            <w:vAlign w:val="center"/>
          </w:tcPr>
          <w:p w:rsidR="00E84337" w:rsidRDefault="00E84337" w:rsidP="00E84337">
            <w:pPr>
              <w:snapToGrid w:val="0"/>
              <w:jc w:val="center"/>
              <w:rPr>
                <w:shd w:val="clear" w:color="auto" w:fill="FFFFFF"/>
              </w:rPr>
            </w:pPr>
            <w:r>
              <w:rPr>
                <w:shd w:val="clear" w:color="auto" w:fill="FFFFFF"/>
              </w:rPr>
              <w:t>-</w:t>
            </w:r>
          </w:p>
        </w:tc>
        <w:tc>
          <w:tcPr>
            <w:tcW w:w="2854" w:type="dxa"/>
            <w:tcBorders>
              <w:left w:val="single" w:sz="1" w:space="0" w:color="000000"/>
              <w:bottom w:val="single" w:sz="1" w:space="0" w:color="000000"/>
              <w:right w:val="single" w:sz="1" w:space="0" w:color="000000"/>
            </w:tcBorders>
          </w:tcPr>
          <w:p w:rsidR="00E84337" w:rsidRDefault="00E84337" w:rsidP="00E84337">
            <w:pPr>
              <w:pStyle w:val="af3"/>
              <w:snapToGrid w:val="0"/>
              <w:jc w:val="center"/>
              <w:rPr>
                <w:sz w:val="20"/>
                <w:szCs w:val="20"/>
                <w:shd w:val="clear" w:color="auto" w:fill="FFFFFF"/>
              </w:rPr>
            </w:pPr>
            <w:r>
              <w:rPr>
                <w:sz w:val="20"/>
                <w:szCs w:val="20"/>
                <w:shd w:val="clear" w:color="auto" w:fill="FFFFFF"/>
              </w:rPr>
              <w:t>Нет данных</w:t>
            </w:r>
          </w:p>
        </w:tc>
      </w:tr>
      <w:tr w:rsidR="00E84337" w:rsidTr="00E84337">
        <w:trPr>
          <w:trHeight w:val="265"/>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3</w:t>
            </w: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итого</w:t>
            </w:r>
          </w:p>
        </w:tc>
        <w:tc>
          <w:tcPr>
            <w:tcW w:w="851"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403"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383" w:type="dxa"/>
            <w:tcBorders>
              <w:left w:val="single" w:sz="1" w:space="0" w:color="000000"/>
              <w:bottom w:val="single" w:sz="1" w:space="0" w:color="000000"/>
            </w:tcBorders>
            <w:vAlign w:val="center"/>
          </w:tcPr>
          <w:p w:rsidR="00E84337" w:rsidRDefault="00E84337" w:rsidP="00E84337">
            <w:pPr>
              <w:snapToGrid w:val="0"/>
              <w:jc w:val="center"/>
              <w:rPr>
                <w:shd w:val="clear" w:color="auto" w:fill="FFFFFF"/>
              </w:rPr>
            </w:pPr>
            <w:r>
              <w:rPr>
                <w:shd w:val="clear" w:color="auto" w:fill="FFFFFF"/>
              </w:rPr>
              <w:t>-</w:t>
            </w:r>
          </w:p>
        </w:tc>
        <w:tc>
          <w:tcPr>
            <w:tcW w:w="2854" w:type="dxa"/>
            <w:tcBorders>
              <w:left w:val="single" w:sz="1" w:space="0" w:color="000000"/>
              <w:bottom w:val="single" w:sz="1" w:space="0" w:color="000000"/>
              <w:right w:val="single" w:sz="1" w:space="0" w:color="000000"/>
            </w:tcBorders>
          </w:tcPr>
          <w:p w:rsidR="00E84337" w:rsidRDefault="00E84337" w:rsidP="00E84337">
            <w:pPr>
              <w:pStyle w:val="af3"/>
              <w:snapToGrid w:val="0"/>
              <w:jc w:val="center"/>
              <w:rPr>
                <w:sz w:val="20"/>
                <w:szCs w:val="20"/>
                <w:shd w:val="clear" w:color="auto" w:fill="FFFFFF"/>
              </w:rPr>
            </w:pPr>
            <w:r>
              <w:rPr>
                <w:sz w:val="20"/>
                <w:szCs w:val="20"/>
                <w:shd w:val="clear" w:color="auto" w:fill="FFFFFF"/>
              </w:rPr>
              <w:t>168400</w:t>
            </w:r>
          </w:p>
        </w:tc>
      </w:tr>
      <w:tr w:rsidR="00E84337" w:rsidTr="00E84337">
        <w:trPr>
          <w:trHeight w:val="642"/>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lastRenderedPageBreak/>
              <w:t>4</w:t>
            </w: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Неучтенные нагрузки, потери в сетях, собственные нужды подстанций (20%)</w:t>
            </w:r>
          </w:p>
        </w:tc>
        <w:tc>
          <w:tcPr>
            <w:tcW w:w="851"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403"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383" w:type="dxa"/>
            <w:tcBorders>
              <w:left w:val="single" w:sz="1" w:space="0" w:color="000000"/>
              <w:bottom w:val="single" w:sz="1" w:space="0" w:color="000000"/>
            </w:tcBorders>
            <w:vAlign w:val="center"/>
          </w:tcPr>
          <w:p w:rsidR="00E84337" w:rsidRDefault="00E84337" w:rsidP="00E84337">
            <w:pPr>
              <w:snapToGrid w:val="0"/>
              <w:jc w:val="center"/>
              <w:rPr>
                <w:shd w:val="clear" w:color="auto" w:fill="FFFFFF"/>
              </w:rPr>
            </w:pPr>
            <w:r>
              <w:rPr>
                <w:shd w:val="clear" w:color="auto" w:fill="FFFFFF"/>
              </w:rPr>
              <w:t>-</w:t>
            </w:r>
          </w:p>
        </w:tc>
        <w:tc>
          <w:tcPr>
            <w:tcW w:w="2854" w:type="dxa"/>
            <w:tcBorders>
              <w:left w:val="single" w:sz="1" w:space="0" w:color="000000"/>
              <w:bottom w:val="single" w:sz="1" w:space="0" w:color="000000"/>
              <w:right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33680</w:t>
            </w:r>
          </w:p>
        </w:tc>
      </w:tr>
      <w:tr w:rsidR="00E84337" w:rsidTr="00E84337">
        <w:trPr>
          <w:trHeight w:val="265"/>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Всего по поселению:</w:t>
            </w:r>
          </w:p>
        </w:tc>
        <w:tc>
          <w:tcPr>
            <w:tcW w:w="851"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403"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383" w:type="dxa"/>
            <w:tcBorders>
              <w:left w:val="single" w:sz="1" w:space="0" w:color="000000"/>
              <w:bottom w:val="single" w:sz="1" w:space="0" w:color="000000"/>
            </w:tcBorders>
            <w:vAlign w:val="center"/>
          </w:tcPr>
          <w:p w:rsidR="00E84337" w:rsidRDefault="00E84337" w:rsidP="00E84337">
            <w:pPr>
              <w:snapToGrid w:val="0"/>
              <w:jc w:val="center"/>
              <w:rPr>
                <w:shd w:val="clear" w:color="auto" w:fill="FFFFFF"/>
              </w:rPr>
            </w:pPr>
            <w:r>
              <w:rPr>
                <w:shd w:val="clear" w:color="auto" w:fill="FFFFFF"/>
              </w:rPr>
              <w:t>-</w:t>
            </w:r>
          </w:p>
        </w:tc>
        <w:tc>
          <w:tcPr>
            <w:tcW w:w="2854" w:type="dxa"/>
            <w:tcBorders>
              <w:left w:val="single" w:sz="1" w:space="0" w:color="000000"/>
              <w:bottom w:val="single" w:sz="1" w:space="0" w:color="000000"/>
              <w:right w:val="single" w:sz="1" w:space="0" w:color="000000"/>
            </w:tcBorders>
          </w:tcPr>
          <w:p w:rsidR="00E84337" w:rsidRDefault="00E84337" w:rsidP="00E84337">
            <w:pPr>
              <w:pStyle w:val="af3"/>
              <w:snapToGrid w:val="0"/>
              <w:jc w:val="center"/>
              <w:rPr>
                <w:sz w:val="20"/>
                <w:szCs w:val="20"/>
                <w:shd w:val="clear" w:color="auto" w:fill="FFFFFF"/>
              </w:rPr>
            </w:pPr>
            <w:r>
              <w:rPr>
                <w:sz w:val="20"/>
                <w:szCs w:val="20"/>
                <w:shd w:val="clear" w:color="auto" w:fill="FFFFFF"/>
              </w:rPr>
              <w:t>202080</w:t>
            </w:r>
          </w:p>
        </w:tc>
      </w:tr>
      <w:tr w:rsidR="00E84337" w:rsidTr="00E84337">
        <w:trPr>
          <w:trHeight w:val="433"/>
        </w:trPr>
        <w:tc>
          <w:tcPr>
            <w:tcW w:w="374"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p>
        </w:tc>
        <w:tc>
          <w:tcPr>
            <w:tcW w:w="2515" w:type="dxa"/>
            <w:tcBorders>
              <w:left w:val="single" w:sz="1" w:space="0" w:color="000000"/>
              <w:bottom w:val="single" w:sz="1" w:space="0" w:color="000000"/>
            </w:tcBorders>
          </w:tcPr>
          <w:p w:rsidR="00E84337" w:rsidRDefault="00E84337" w:rsidP="00E84337">
            <w:pPr>
              <w:pStyle w:val="af3"/>
              <w:snapToGrid w:val="0"/>
              <w:rPr>
                <w:sz w:val="20"/>
                <w:szCs w:val="20"/>
                <w:shd w:val="clear" w:color="auto" w:fill="FFFFFF"/>
              </w:rPr>
            </w:pPr>
            <w:r>
              <w:rPr>
                <w:sz w:val="20"/>
                <w:szCs w:val="20"/>
                <w:shd w:val="clear" w:color="auto" w:fill="FFFFFF"/>
              </w:rPr>
              <w:t xml:space="preserve">С учетом  </w:t>
            </w:r>
            <w:proofErr w:type="spellStart"/>
            <w:r>
              <w:rPr>
                <w:sz w:val="20"/>
                <w:szCs w:val="20"/>
                <w:shd w:val="clear" w:color="auto" w:fill="FFFFFF"/>
              </w:rPr>
              <w:t>коэф</w:t>
            </w:r>
            <w:proofErr w:type="spellEnd"/>
            <w:r>
              <w:rPr>
                <w:sz w:val="20"/>
                <w:szCs w:val="20"/>
                <w:shd w:val="clear" w:color="auto" w:fill="FFFFFF"/>
              </w:rPr>
              <w:t>. совмещения максимумов нагрузок</w:t>
            </w:r>
            <w:proofErr w:type="gramStart"/>
            <w:r>
              <w:rPr>
                <w:sz w:val="20"/>
                <w:szCs w:val="20"/>
                <w:shd w:val="clear" w:color="auto" w:fill="FFFFFF"/>
              </w:rPr>
              <w:t xml:space="preserve"> К</w:t>
            </w:r>
            <w:proofErr w:type="gramEnd"/>
            <w:r>
              <w:rPr>
                <w:sz w:val="20"/>
                <w:szCs w:val="20"/>
                <w:shd w:val="clear" w:color="auto" w:fill="FFFFFF"/>
              </w:rPr>
              <w:t>=0,8</w:t>
            </w:r>
          </w:p>
        </w:tc>
        <w:tc>
          <w:tcPr>
            <w:tcW w:w="851"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403" w:type="dxa"/>
            <w:tcBorders>
              <w:left w:val="single" w:sz="1" w:space="0" w:color="000000"/>
              <w:bottom w:val="single" w:sz="1" w:space="0" w:color="000000"/>
            </w:tcBorders>
            <w:vAlign w:val="center"/>
          </w:tcPr>
          <w:p w:rsidR="00E84337" w:rsidRDefault="00E84337" w:rsidP="00E84337">
            <w:pPr>
              <w:pStyle w:val="af3"/>
              <w:snapToGrid w:val="0"/>
              <w:jc w:val="center"/>
              <w:rPr>
                <w:sz w:val="20"/>
                <w:szCs w:val="20"/>
                <w:shd w:val="clear" w:color="auto" w:fill="FFFFFF"/>
              </w:rPr>
            </w:pPr>
            <w:r>
              <w:rPr>
                <w:sz w:val="20"/>
                <w:szCs w:val="20"/>
                <w:shd w:val="clear" w:color="auto" w:fill="FFFFFF"/>
              </w:rPr>
              <w:t>-</w:t>
            </w:r>
          </w:p>
        </w:tc>
        <w:tc>
          <w:tcPr>
            <w:tcW w:w="1383" w:type="dxa"/>
            <w:tcBorders>
              <w:left w:val="single" w:sz="1" w:space="0" w:color="000000"/>
              <w:bottom w:val="single" w:sz="1" w:space="0" w:color="000000"/>
            </w:tcBorders>
            <w:vAlign w:val="center"/>
          </w:tcPr>
          <w:p w:rsidR="00E84337" w:rsidRDefault="00E84337" w:rsidP="00E84337">
            <w:pPr>
              <w:snapToGrid w:val="0"/>
              <w:jc w:val="center"/>
              <w:rPr>
                <w:shd w:val="clear" w:color="auto" w:fill="FFFFFF"/>
              </w:rPr>
            </w:pPr>
            <w:r>
              <w:rPr>
                <w:shd w:val="clear" w:color="auto" w:fill="FFFFFF"/>
              </w:rPr>
              <w:t>-</w:t>
            </w:r>
          </w:p>
        </w:tc>
        <w:tc>
          <w:tcPr>
            <w:tcW w:w="2854" w:type="dxa"/>
            <w:tcBorders>
              <w:left w:val="single" w:sz="1" w:space="0" w:color="000000"/>
              <w:bottom w:val="single" w:sz="1" w:space="0" w:color="000000"/>
              <w:right w:val="single" w:sz="1" w:space="0" w:color="000000"/>
            </w:tcBorders>
          </w:tcPr>
          <w:p w:rsidR="00E84337" w:rsidRDefault="00E84337" w:rsidP="00E84337">
            <w:pPr>
              <w:pStyle w:val="af3"/>
              <w:snapToGrid w:val="0"/>
              <w:jc w:val="center"/>
              <w:rPr>
                <w:sz w:val="20"/>
                <w:szCs w:val="20"/>
                <w:shd w:val="clear" w:color="auto" w:fill="FFFFFF"/>
              </w:rPr>
            </w:pPr>
            <w:r>
              <w:rPr>
                <w:sz w:val="20"/>
                <w:szCs w:val="20"/>
                <w:shd w:val="clear" w:color="auto" w:fill="FFFFFF"/>
              </w:rPr>
              <w:t>161664</w:t>
            </w:r>
          </w:p>
        </w:tc>
      </w:tr>
    </w:tbl>
    <w:p w:rsidR="00E84337" w:rsidRDefault="00E84337" w:rsidP="00E84337">
      <w:pPr>
        <w:shd w:val="clear" w:color="auto" w:fill="FFFFFF"/>
        <w:autoSpaceDE w:val="0"/>
        <w:ind w:firstLine="567"/>
        <w:jc w:val="both"/>
        <w:rPr>
          <w:shd w:val="clear" w:color="auto" w:fill="FFFFFF"/>
        </w:rPr>
      </w:pPr>
    </w:p>
    <w:p w:rsidR="00E84337" w:rsidRDefault="00E84337" w:rsidP="00E84337">
      <w:pPr>
        <w:shd w:val="clear" w:color="auto" w:fill="FFFFFF"/>
        <w:autoSpaceDE w:val="0"/>
        <w:ind w:firstLine="567"/>
        <w:jc w:val="both"/>
        <w:rPr>
          <w:shd w:val="clear" w:color="auto" w:fill="FFFFFF"/>
        </w:rPr>
      </w:pPr>
      <w:r>
        <w:rPr>
          <w:shd w:val="clear" w:color="auto" w:fill="FFFFFF"/>
        </w:rPr>
        <w:t xml:space="preserve">Годовое потребление электроэнергии составит: 161,66 </w:t>
      </w:r>
      <w:proofErr w:type="spellStart"/>
      <w:proofErr w:type="gramStart"/>
      <w:r>
        <w:rPr>
          <w:shd w:val="clear" w:color="auto" w:fill="FFFFFF"/>
        </w:rPr>
        <w:t>тыс</w:t>
      </w:r>
      <w:proofErr w:type="spellEnd"/>
      <w:proofErr w:type="gramEnd"/>
      <w:r>
        <w:rPr>
          <w:shd w:val="clear" w:color="auto" w:fill="FFFFFF"/>
        </w:rPr>
        <w:t xml:space="preserve"> кВт. Час.</w:t>
      </w:r>
    </w:p>
    <w:p w:rsidR="00E84337" w:rsidRDefault="00E84337" w:rsidP="00E84337">
      <w:pPr>
        <w:shd w:val="clear" w:color="auto" w:fill="FFFFFF"/>
        <w:autoSpaceDE w:val="0"/>
        <w:ind w:firstLine="567"/>
        <w:jc w:val="both"/>
        <w:rPr>
          <w:shd w:val="clear" w:color="auto" w:fill="FFFFFF"/>
        </w:rPr>
      </w:pPr>
      <w:r>
        <w:rPr>
          <w:rFonts w:eastAsia="Arial" w:cs="Arial"/>
          <w:color w:val="000000"/>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E84337" w:rsidRPr="00E84337" w:rsidRDefault="00E84337" w:rsidP="00E84337">
      <w:pPr>
        <w:shd w:val="clear" w:color="auto" w:fill="FFFFFF"/>
        <w:autoSpaceDE w:val="0"/>
        <w:ind w:firstLine="567"/>
        <w:jc w:val="both"/>
        <w:rPr>
          <w:shd w:val="clear" w:color="auto" w:fill="FFFFFF"/>
        </w:rPr>
      </w:pPr>
      <w:r>
        <w:rPr>
          <w:rFonts w:eastAsia="Arial" w:cs="Arial"/>
          <w:color w:val="000000"/>
          <w:shd w:val="clear" w:color="auto" w:fill="FFFFFF"/>
        </w:rPr>
        <w:t>При возникновении прироста потребления электроэнергии в случаях:</w:t>
      </w:r>
    </w:p>
    <w:p w:rsidR="00E84337" w:rsidRDefault="00E84337" w:rsidP="00EA2D54">
      <w:pPr>
        <w:numPr>
          <w:ilvl w:val="0"/>
          <w:numId w:val="24"/>
        </w:numPr>
        <w:shd w:val="clear" w:color="auto" w:fill="FFFFFF"/>
        <w:tabs>
          <w:tab w:val="clear" w:pos="36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E84337" w:rsidRDefault="00E84337" w:rsidP="00EA2D54">
      <w:pPr>
        <w:numPr>
          <w:ilvl w:val="0"/>
          <w:numId w:val="24"/>
        </w:numPr>
        <w:shd w:val="clear" w:color="auto" w:fill="FFFFFF"/>
        <w:tabs>
          <w:tab w:val="clear" w:pos="36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 xml:space="preserve">переоборудования систем электроснабжения жилого фонда </w:t>
      </w:r>
      <w:proofErr w:type="gramStart"/>
      <w:r>
        <w:rPr>
          <w:rFonts w:eastAsia="Arial" w:cs="Arial"/>
          <w:color w:val="000000"/>
          <w:shd w:val="clear" w:color="auto" w:fill="FFFFFF"/>
        </w:rPr>
        <w:t>с</w:t>
      </w:r>
      <w:proofErr w:type="gramEnd"/>
      <w:r>
        <w:rPr>
          <w:rFonts w:eastAsia="Arial" w:cs="Arial"/>
          <w:color w:val="000000"/>
          <w:shd w:val="clear" w:color="auto" w:fill="FFFFFF"/>
        </w:rPr>
        <w:t xml:space="preserve"> связи с использованием более энергопотребляющей бытовой техники,</w:t>
      </w:r>
    </w:p>
    <w:p w:rsidR="00E84337" w:rsidRDefault="00E84337" w:rsidP="00EA2D54">
      <w:pPr>
        <w:numPr>
          <w:ilvl w:val="0"/>
          <w:numId w:val="24"/>
        </w:numPr>
        <w:shd w:val="clear" w:color="auto" w:fill="FFFFFF"/>
        <w:tabs>
          <w:tab w:val="clear" w:pos="360"/>
          <w:tab w:val="num" w:pos="720"/>
        </w:tabs>
        <w:autoSpaceDE w:val="0"/>
        <w:ind w:left="720" w:hanging="153"/>
        <w:jc w:val="both"/>
        <w:rPr>
          <w:rFonts w:eastAsia="Arial" w:cs="Arial"/>
          <w:color w:val="000000"/>
          <w:shd w:val="clear" w:color="auto" w:fill="FFFFFF"/>
        </w:rPr>
      </w:pPr>
      <w:r>
        <w:rPr>
          <w:rFonts w:eastAsia="Arial" w:cs="Arial"/>
          <w:color w:val="000000"/>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Pr>
          <w:rFonts w:eastAsia="Arial" w:cs="Arial"/>
          <w:color w:val="000000"/>
          <w:shd w:val="clear" w:color="auto" w:fill="FFFFFF"/>
        </w:rPr>
        <w:t>на</w:t>
      </w:r>
      <w:proofErr w:type="gramEnd"/>
      <w:r>
        <w:rPr>
          <w:rFonts w:eastAsia="Arial" w:cs="Arial"/>
          <w:color w:val="000000"/>
          <w:shd w:val="clear" w:color="auto" w:fill="FFFFFF"/>
        </w:rPr>
        <w:t xml:space="preserve"> более мощные и установкой дополнительных трансформаторов.</w:t>
      </w:r>
    </w:p>
    <w:p w:rsidR="00E84337" w:rsidRDefault="00E84337" w:rsidP="006E13B9">
      <w:pPr>
        <w:tabs>
          <w:tab w:val="num" w:pos="567"/>
        </w:tabs>
        <w:ind w:left="567"/>
        <w:jc w:val="both"/>
        <w:rPr>
          <w:rStyle w:val="a9"/>
          <w:i/>
          <w:iCs/>
        </w:rPr>
      </w:pPr>
    </w:p>
    <w:p w:rsidR="003E0A8B" w:rsidRPr="00E84337" w:rsidRDefault="003E0A8B" w:rsidP="006E13B9">
      <w:pPr>
        <w:tabs>
          <w:tab w:val="num" w:pos="567"/>
        </w:tabs>
        <w:ind w:left="567"/>
        <w:jc w:val="both"/>
        <w:rPr>
          <w:b/>
          <w:bCs/>
          <w:i/>
          <w:iCs/>
        </w:rPr>
      </w:pPr>
      <w:r w:rsidRPr="00E84337">
        <w:rPr>
          <w:rStyle w:val="a9"/>
          <w:i/>
          <w:iCs/>
        </w:rPr>
        <w:t>Связь</w:t>
      </w:r>
    </w:p>
    <w:p w:rsidR="00E84337" w:rsidRDefault="003E0A8B" w:rsidP="00E84337">
      <w:pPr>
        <w:suppressAutoHyphens w:val="0"/>
        <w:ind w:firstLine="567"/>
        <w:rPr>
          <w:b/>
          <w:bCs/>
          <w:u w:val="single"/>
          <w:shd w:val="clear" w:color="auto" w:fill="FFFFFF"/>
        </w:rPr>
      </w:pPr>
      <w:r w:rsidRPr="00E84337">
        <w:rPr>
          <w:b/>
          <w:bCs/>
          <w:u w:val="single"/>
          <w:shd w:val="clear" w:color="auto" w:fill="FFFFFF"/>
        </w:rPr>
        <w:t>Проектные предложения</w:t>
      </w:r>
    </w:p>
    <w:p w:rsidR="00E84337" w:rsidRPr="00E84337" w:rsidRDefault="00E84337" w:rsidP="00E84337">
      <w:pPr>
        <w:suppressAutoHyphens w:val="0"/>
        <w:ind w:firstLine="567"/>
        <w:rPr>
          <w:rStyle w:val="a9"/>
          <w:u w:val="single"/>
          <w:shd w:val="clear" w:color="auto" w:fill="FFFFFF"/>
        </w:rPr>
      </w:pPr>
      <w:r w:rsidRPr="00E84337">
        <w:rPr>
          <w:rStyle w:val="a9"/>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E84337" w:rsidRPr="00E84337" w:rsidRDefault="00E84337" w:rsidP="00EA2D54">
      <w:pPr>
        <w:numPr>
          <w:ilvl w:val="1"/>
          <w:numId w:val="31"/>
        </w:numPr>
        <w:tabs>
          <w:tab w:val="clear" w:pos="0"/>
          <w:tab w:val="num" w:pos="567"/>
        </w:tabs>
        <w:ind w:left="567"/>
        <w:jc w:val="both"/>
        <w:rPr>
          <w:rStyle w:val="a9"/>
          <w:b w:val="0"/>
          <w:shd w:val="clear" w:color="auto" w:fill="FFFFFF"/>
        </w:rPr>
      </w:pPr>
      <w:r w:rsidRPr="00E84337">
        <w:rPr>
          <w:rStyle w:val="a9"/>
          <w:b w:val="0"/>
          <w:shd w:val="clear" w:color="auto" w:fill="FFFFFF"/>
        </w:rPr>
        <w:t>телефонную связь общего пользования;</w:t>
      </w:r>
    </w:p>
    <w:p w:rsidR="00E84337" w:rsidRPr="00E84337" w:rsidRDefault="00E84337" w:rsidP="00EA2D54">
      <w:pPr>
        <w:numPr>
          <w:ilvl w:val="1"/>
          <w:numId w:val="31"/>
        </w:numPr>
        <w:tabs>
          <w:tab w:val="clear" w:pos="0"/>
          <w:tab w:val="num" w:pos="1080"/>
        </w:tabs>
        <w:ind w:left="1080" w:hanging="513"/>
        <w:jc w:val="both"/>
        <w:rPr>
          <w:rStyle w:val="a9"/>
          <w:b w:val="0"/>
          <w:shd w:val="clear" w:color="auto" w:fill="FFFFFF"/>
        </w:rPr>
      </w:pPr>
      <w:r w:rsidRPr="00E84337">
        <w:rPr>
          <w:rStyle w:val="a9"/>
          <w:b w:val="0"/>
          <w:shd w:val="clear" w:color="auto" w:fill="FFFFFF"/>
        </w:rPr>
        <w:t>мобильную (сотовую) радиотелефонную связь;</w:t>
      </w:r>
    </w:p>
    <w:p w:rsidR="00E84337" w:rsidRPr="00E84337" w:rsidRDefault="00E84337" w:rsidP="00EA2D54">
      <w:pPr>
        <w:numPr>
          <w:ilvl w:val="1"/>
          <w:numId w:val="31"/>
        </w:numPr>
        <w:tabs>
          <w:tab w:val="clear" w:pos="0"/>
          <w:tab w:val="num" w:pos="567"/>
        </w:tabs>
        <w:ind w:left="567"/>
        <w:jc w:val="both"/>
        <w:rPr>
          <w:rStyle w:val="a9"/>
          <w:b w:val="0"/>
          <w:shd w:val="clear" w:color="auto" w:fill="FFFFFF"/>
        </w:rPr>
      </w:pPr>
      <w:r w:rsidRPr="00E84337">
        <w:rPr>
          <w:rStyle w:val="a9"/>
          <w:b w:val="0"/>
          <w:shd w:val="clear" w:color="auto" w:fill="FFFFFF"/>
        </w:rPr>
        <w:t>цифровые телекоммуникационные информационные сети и системы передачи данных;</w:t>
      </w:r>
    </w:p>
    <w:p w:rsidR="00E84337" w:rsidRPr="00E84337" w:rsidRDefault="00E84337" w:rsidP="00EA2D54">
      <w:pPr>
        <w:numPr>
          <w:ilvl w:val="1"/>
          <w:numId w:val="31"/>
        </w:numPr>
        <w:tabs>
          <w:tab w:val="clear" w:pos="0"/>
          <w:tab w:val="num" w:pos="1080"/>
        </w:tabs>
        <w:ind w:left="1080" w:hanging="513"/>
        <w:jc w:val="both"/>
        <w:rPr>
          <w:rStyle w:val="a9"/>
          <w:b w:val="0"/>
          <w:shd w:val="clear" w:color="auto" w:fill="FFFFFF"/>
        </w:rPr>
      </w:pPr>
      <w:r w:rsidRPr="00E84337">
        <w:rPr>
          <w:rStyle w:val="a9"/>
          <w:b w:val="0"/>
          <w:shd w:val="clear" w:color="auto" w:fill="FFFFFF"/>
        </w:rPr>
        <w:t>проводное вещание;</w:t>
      </w:r>
    </w:p>
    <w:p w:rsidR="00E84337" w:rsidRPr="00E84337" w:rsidRDefault="00E84337" w:rsidP="00EA2D54">
      <w:pPr>
        <w:numPr>
          <w:ilvl w:val="1"/>
          <w:numId w:val="31"/>
        </w:numPr>
        <w:tabs>
          <w:tab w:val="clear" w:pos="0"/>
          <w:tab w:val="num" w:pos="1080"/>
        </w:tabs>
        <w:ind w:left="1080" w:hanging="513"/>
        <w:jc w:val="both"/>
        <w:rPr>
          <w:rStyle w:val="a9"/>
          <w:b w:val="0"/>
          <w:shd w:val="clear" w:color="auto" w:fill="FFFFFF"/>
        </w:rPr>
      </w:pPr>
      <w:r w:rsidRPr="00E84337">
        <w:rPr>
          <w:rStyle w:val="a9"/>
          <w:b w:val="0"/>
          <w:shd w:val="clear" w:color="auto" w:fill="FFFFFF"/>
        </w:rPr>
        <w:t>эфирное радиовещание;</w:t>
      </w:r>
    </w:p>
    <w:p w:rsidR="00E84337" w:rsidRDefault="00E84337" w:rsidP="00EA2D54">
      <w:pPr>
        <w:numPr>
          <w:ilvl w:val="1"/>
          <w:numId w:val="31"/>
        </w:numPr>
        <w:tabs>
          <w:tab w:val="clear" w:pos="0"/>
          <w:tab w:val="num" w:pos="1080"/>
        </w:tabs>
        <w:ind w:left="1080" w:hanging="513"/>
        <w:jc w:val="both"/>
        <w:rPr>
          <w:rStyle w:val="a9"/>
          <w:b w:val="0"/>
          <w:shd w:val="clear" w:color="auto" w:fill="FFFFFF"/>
        </w:rPr>
      </w:pPr>
      <w:r w:rsidRPr="00E84337">
        <w:rPr>
          <w:rStyle w:val="a9"/>
          <w:b w:val="0"/>
          <w:shd w:val="clear" w:color="auto" w:fill="FFFFFF"/>
        </w:rPr>
        <w:t>телевизионное вещание.</w:t>
      </w:r>
    </w:p>
    <w:p w:rsidR="00E84337" w:rsidRDefault="00E84337" w:rsidP="00E84337">
      <w:pPr>
        <w:ind w:firstLine="567"/>
        <w:jc w:val="both"/>
        <w:rPr>
          <w:rStyle w:val="a9"/>
          <w:b w:val="0"/>
          <w:shd w:val="clear" w:color="auto" w:fill="FFFFFF"/>
        </w:rPr>
      </w:pPr>
      <w:r w:rsidRPr="00E84337">
        <w:rPr>
          <w:rStyle w:val="a9"/>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E84337" w:rsidRPr="00E84337" w:rsidRDefault="00E84337" w:rsidP="00E84337">
      <w:pPr>
        <w:ind w:firstLine="567"/>
        <w:jc w:val="both"/>
        <w:rPr>
          <w:rStyle w:val="a9"/>
          <w:b w:val="0"/>
          <w:shd w:val="clear" w:color="auto" w:fill="FFFFFF"/>
        </w:rPr>
      </w:pPr>
      <w:r w:rsidRPr="00E84337">
        <w:rPr>
          <w:rStyle w:val="a9"/>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E84337" w:rsidRDefault="00E84337" w:rsidP="00E84337">
      <w:pPr>
        <w:jc w:val="both"/>
        <w:rPr>
          <w:rStyle w:val="a9"/>
          <w:b w:val="0"/>
          <w:shd w:val="clear" w:color="auto" w:fill="FFFFFF"/>
        </w:rPr>
      </w:pPr>
      <w:r w:rsidRPr="00E84337">
        <w:rPr>
          <w:rStyle w:val="a9"/>
          <w:b w:val="0"/>
          <w:shd w:val="clear" w:color="auto" w:fill="FFFFFF"/>
        </w:rPr>
        <w:tab/>
      </w:r>
    </w:p>
    <w:p w:rsidR="00E84337" w:rsidRPr="00E84337" w:rsidRDefault="00E84337" w:rsidP="00E84337">
      <w:pPr>
        <w:ind w:firstLine="567"/>
        <w:jc w:val="both"/>
        <w:rPr>
          <w:rStyle w:val="a9"/>
          <w:b w:val="0"/>
          <w:u w:val="single"/>
          <w:shd w:val="clear" w:color="auto" w:fill="FFFFFF"/>
        </w:rPr>
      </w:pPr>
      <w:r w:rsidRPr="00E84337">
        <w:rPr>
          <w:rStyle w:val="a9"/>
          <w:b w:val="0"/>
          <w:u w:val="single"/>
          <w:shd w:val="clear" w:color="auto" w:fill="FFFFFF"/>
        </w:rPr>
        <w:t>Основными направлениями развития сетей фиксированной связи являются:</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E84337" w:rsidRDefault="00E84337" w:rsidP="00E84337">
      <w:pPr>
        <w:ind w:firstLine="567"/>
        <w:jc w:val="both"/>
        <w:rPr>
          <w:rStyle w:val="a9"/>
          <w:b w:val="0"/>
          <w:u w:val="single"/>
          <w:shd w:val="clear" w:color="auto" w:fill="FFFFFF"/>
        </w:rPr>
      </w:pPr>
    </w:p>
    <w:p w:rsidR="00E84337" w:rsidRPr="00E84337" w:rsidRDefault="00E84337" w:rsidP="00E84337">
      <w:pPr>
        <w:ind w:firstLine="567"/>
        <w:jc w:val="both"/>
        <w:rPr>
          <w:rStyle w:val="a9"/>
          <w:b w:val="0"/>
          <w:shd w:val="clear" w:color="auto" w:fill="FFFFFF"/>
        </w:rPr>
      </w:pPr>
      <w:r w:rsidRPr="00E84337">
        <w:rPr>
          <w:rStyle w:val="a9"/>
          <w:b w:val="0"/>
          <w:u w:val="single"/>
          <w:shd w:val="clear" w:color="auto" w:fill="FFFFFF"/>
        </w:rPr>
        <w:t>Основными направлениями развития телекоммуникационных сетей являются:</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расширение сети «Интернет»;</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E84337" w:rsidRPr="00E84337" w:rsidRDefault="00E84337" w:rsidP="00E84337">
      <w:pPr>
        <w:ind w:firstLine="567"/>
        <w:jc w:val="both"/>
        <w:rPr>
          <w:rStyle w:val="a9"/>
          <w:b w:val="0"/>
          <w:shd w:val="clear" w:color="auto" w:fill="FFFFFF"/>
        </w:rPr>
      </w:pPr>
      <w:r>
        <w:rPr>
          <w:rStyle w:val="a9"/>
          <w:b w:val="0"/>
          <w:shd w:val="clear" w:color="auto" w:fill="FFFFFF"/>
        </w:rPr>
        <w:lastRenderedPageBreak/>
        <w:t>-</w:t>
      </w:r>
      <w:r w:rsidRPr="00E84337">
        <w:rPr>
          <w:rStyle w:val="a9"/>
          <w:b w:val="0"/>
          <w:shd w:val="clear" w:color="auto" w:fill="FFFFFF"/>
        </w:rPr>
        <w:t>обеспечение доступа сельского населения к универсальным услугам связи.</w:t>
      </w:r>
    </w:p>
    <w:p w:rsidR="00E84337" w:rsidRDefault="00E84337" w:rsidP="00E84337">
      <w:pPr>
        <w:jc w:val="both"/>
        <w:rPr>
          <w:rStyle w:val="a9"/>
          <w:b w:val="0"/>
          <w:shd w:val="clear" w:color="auto" w:fill="FFFFFF"/>
        </w:rPr>
      </w:pPr>
      <w:r w:rsidRPr="00E84337">
        <w:rPr>
          <w:rStyle w:val="a9"/>
          <w:b w:val="0"/>
          <w:shd w:val="clear" w:color="auto" w:fill="FFFFFF"/>
        </w:rPr>
        <w:tab/>
      </w:r>
    </w:p>
    <w:p w:rsidR="00E84337" w:rsidRPr="00E84337" w:rsidRDefault="00E84337" w:rsidP="00E84337">
      <w:pPr>
        <w:ind w:firstLine="567"/>
        <w:jc w:val="both"/>
        <w:rPr>
          <w:rStyle w:val="a9"/>
          <w:b w:val="0"/>
          <w:u w:val="single"/>
          <w:shd w:val="clear" w:color="auto" w:fill="FFFFFF"/>
        </w:rPr>
      </w:pPr>
      <w:r w:rsidRPr="00E84337">
        <w:rPr>
          <w:rStyle w:val="a9"/>
          <w:b w:val="0"/>
          <w:u w:val="single"/>
          <w:shd w:val="clear" w:color="auto" w:fill="FFFFFF"/>
        </w:rPr>
        <w:t>Главными направлениями развития сетей сотовой подвижной связи (СПС) являются:</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 xml:space="preserve">постепенная замена аналоговых сетей </w:t>
      </w:r>
      <w:proofErr w:type="gramStart"/>
      <w:r w:rsidRPr="00E84337">
        <w:rPr>
          <w:rStyle w:val="a9"/>
          <w:b w:val="0"/>
          <w:shd w:val="clear" w:color="auto" w:fill="FFFFFF"/>
        </w:rPr>
        <w:t>цифровыми</w:t>
      </w:r>
      <w:proofErr w:type="gramEnd"/>
      <w:r w:rsidRPr="00E84337">
        <w:rPr>
          <w:rStyle w:val="a9"/>
          <w:b w:val="0"/>
          <w:shd w:val="clear" w:color="auto" w:fill="FFFFFF"/>
        </w:rPr>
        <w:t>;</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повышение степени проникновения сотовой подвижности;</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рост числа абонентов.</w:t>
      </w:r>
    </w:p>
    <w:p w:rsidR="00E84337" w:rsidRDefault="00E84337" w:rsidP="00E84337">
      <w:pPr>
        <w:jc w:val="both"/>
        <w:rPr>
          <w:rStyle w:val="a9"/>
          <w:b w:val="0"/>
          <w:shd w:val="clear" w:color="auto" w:fill="FFFFFF"/>
        </w:rPr>
      </w:pPr>
      <w:r w:rsidRPr="00E84337">
        <w:rPr>
          <w:rStyle w:val="a9"/>
          <w:b w:val="0"/>
          <w:shd w:val="clear" w:color="auto" w:fill="FFFFFF"/>
        </w:rPr>
        <w:tab/>
      </w:r>
    </w:p>
    <w:p w:rsidR="00E84337" w:rsidRPr="00E84337" w:rsidRDefault="00E84337" w:rsidP="00E84337">
      <w:pPr>
        <w:ind w:firstLine="567"/>
        <w:jc w:val="both"/>
        <w:rPr>
          <w:rStyle w:val="a9"/>
          <w:b w:val="0"/>
          <w:u w:val="single"/>
          <w:shd w:val="clear" w:color="auto" w:fill="FFFFFF"/>
        </w:rPr>
      </w:pPr>
      <w:r w:rsidRPr="00E84337">
        <w:rPr>
          <w:rStyle w:val="a9"/>
          <w:b w:val="0"/>
          <w:u w:val="single"/>
          <w:shd w:val="clear" w:color="auto" w:fill="FFFFFF"/>
        </w:rPr>
        <w:t>Основными направлениями развития систем телевидения, радиовещания и СКТ являются:</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 xml:space="preserve">переход на цифровое телевидение стандарта </w:t>
      </w:r>
      <w:r w:rsidRPr="00E84337">
        <w:rPr>
          <w:rStyle w:val="a9"/>
          <w:b w:val="0"/>
          <w:shd w:val="clear" w:color="auto" w:fill="FFFFFF"/>
          <w:lang w:val="en-US"/>
        </w:rPr>
        <w:t>DVB</w:t>
      </w:r>
      <w:r w:rsidRPr="00E84337">
        <w:rPr>
          <w:rStyle w:val="a9"/>
          <w:b w:val="0"/>
          <w:shd w:val="clear" w:color="auto" w:fill="FFFFFF"/>
        </w:rPr>
        <w:t>;</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 xml:space="preserve">реализация наземных радиовещательных сетей на базе стандарта цифрового телевизионного вещания </w:t>
      </w:r>
      <w:r w:rsidRPr="00E84337">
        <w:rPr>
          <w:rStyle w:val="a9"/>
          <w:b w:val="0"/>
          <w:shd w:val="clear" w:color="auto" w:fill="FFFFFF"/>
          <w:lang w:val="en-US"/>
        </w:rPr>
        <w:t>DVD</w:t>
      </w:r>
      <w:r w:rsidRPr="00E84337">
        <w:rPr>
          <w:rStyle w:val="a9"/>
          <w:b w:val="0"/>
          <w:shd w:val="clear" w:color="auto" w:fill="FFFFFF"/>
        </w:rPr>
        <w:t>;</w:t>
      </w:r>
    </w:p>
    <w:p w:rsid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объединение сетей кабельного телевидения в единую областную сеть с использованием волоконно-оптических линий.</w:t>
      </w:r>
    </w:p>
    <w:p w:rsidR="00E84337" w:rsidRDefault="00E84337" w:rsidP="00E84337">
      <w:pPr>
        <w:ind w:firstLine="567"/>
        <w:jc w:val="both"/>
        <w:rPr>
          <w:rStyle w:val="a9"/>
          <w:b w:val="0"/>
          <w:shd w:val="clear" w:color="auto" w:fill="FFFFFF"/>
        </w:rPr>
      </w:pPr>
    </w:p>
    <w:p w:rsidR="00E84337" w:rsidRPr="00E84337" w:rsidRDefault="00E84337" w:rsidP="00E84337">
      <w:pPr>
        <w:ind w:firstLine="567"/>
        <w:jc w:val="both"/>
        <w:rPr>
          <w:rStyle w:val="a9"/>
          <w:b w:val="0"/>
          <w:shd w:val="clear" w:color="auto" w:fill="FFFFFF"/>
        </w:rPr>
      </w:pPr>
      <w:r w:rsidRPr="00E84337">
        <w:rPr>
          <w:rStyle w:val="a9"/>
          <w:b w:val="0"/>
          <w:u w:val="single"/>
          <w:shd w:val="clear" w:color="auto" w:fill="FFFFFF"/>
        </w:rPr>
        <w:t>Главными направлениями развития почтовой связи являются:</w:t>
      </w:r>
    </w:p>
    <w:p w:rsidR="00E84337" w:rsidRPr="00E84337" w:rsidRDefault="00E84337" w:rsidP="00E84337">
      <w:pPr>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техническое перевооружение и внедрение информационных технологий почтовой связи;</w:t>
      </w:r>
    </w:p>
    <w:p w:rsidR="00E84337" w:rsidRPr="00E84337" w:rsidRDefault="00E84337" w:rsidP="00E84337">
      <w:pPr>
        <w:suppressAutoHyphens w:val="0"/>
        <w:ind w:firstLine="567"/>
        <w:jc w:val="both"/>
        <w:rPr>
          <w:rStyle w:val="a9"/>
          <w:b w:val="0"/>
          <w:shd w:val="clear" w:color="auto" w:fill="FFFFFF"/>
        </w:rPr>
      </w:pPr>
      <w:r>
        <w:rPr>
          <w:rStyle w:val="a9"/>
          <w:b w:val="0"/>
          <w:shd w:val="clear" w:color="auto" w:fill="FFFFFF"/>
        </w:rPr>
        <w:t>-</w:t>
      </w:r>
      <w:r w:rsidRPr="00E84337">
        <w:rPr>
          <w:rStyle w:val="a9"/>
          <w:b w:val="0"/>
          <w:shd w:val="clear" w:color="auto" w:fill="FFFFFF"/>
        </w:rPr>
        <w:t>улучшение быстроты и качества обслуживания.</w:t>
      </w:r>
    </w:p>
    <w:p w:rsidR="00E84337" w:rsidRDefault="00E84337" w:rsidP="003E0A8B">
      <w:pPr>
        <w:widowControl/>
        <w:shd w:val="clear" w:color="auto" w:fill="FFFFFF"/>
        <w:tabs>
          <w:tab w:val="left" w:pos="360"/>
          <w:tab w:val="left" w:pos="700"/>
        </w:tabs>
        <w:suppressAutoHyphens w:val="0"/>
        <w:snapToGrid w:val="0"/>
        <w:spacing w:after="120"/>
        <w:ind w:firstLine="720"/>
        <w:jc w:val="center"/>
        <w:rPr>
          <w:rFonts w:eastAsia="Times New Roman" w:cs="Arial"/>
          <w:b/>
          <w:bCs/>
          <w:i/>
          <w:iCs/>
          <w:color w:val="000000"/>
          <w:spacing w:val="-3"/>
          <w:highlight w:val="yellow"/>
        </w:rPr>
      </w:pPr>
    </w:p>
    <w:p w:rsidR="003E0A8B" w:rsidRPr="00E84337" w:rsidRDefault="003E0A8B" w:rsidP="003E0A8B">
      <w:pPr>
        <w:widowControl/>
        <w:shd w:val="clear" w:color="auto" w:fill="FFFFFF"/>
        <w:tabs>
          <w:tab w:val="left" w:pos="360"/>
          <w:tab w:val="left" w:pos="700"/>
        </w:tabs>
        <w:suppressAutoHyphens w:val="0"/>
        <w:snapToGrid w:val="0"/>
        <w:spacing w:after="120"/>
        <w:ind w:firstLine="720"/>
        <w:jc w:val="center"/>
        <w:rPr>
          <w:rFonts w:eastAsia="Times New Roman" w:cs="Arial"/>
          <w:b/>
          <w:bCs/>
          <w:i/>
          <w:iCs/>
          <w:color w:val="000000"/>
          <w:spacing w:val="-3"/>
        </w:rPr>
      </w:pPr>
      <w:r w:rsidRPr="00E84337">
        <w:rPr>
          <w:rFonts w:eastAsia="Times New Roman" w:cs="Arial"/>
          <w:b/>
          <w:bCs/>
          <w:i/>
          <w:iCs/>
          <w:color w:val="000000"/>
          <w:spacing w:val="-3"/>
        </w:rPr>
        <w:t xml:space="preserve">Перечень мероприятий по обеспечению территории </w:t>
      </w:r>
      <w:r w:rsidR="00756DE8" w:rsidRPr="00E84337">
        <w:rPr>
          <w:rFonts w:eastAsia="Times New Roman" w:cs="Arial"/>
          <w:b/>
          <w:bCs/>
          <w:i/>
          <w:iCs/>
          <w:color w:val="000000"/>
          <w:spacing w:val="-3"/>
        </w:rPr>
        <w:t>Карачунского</w:t>
      </w:r>
      <w:r w:rsidRPr="00E84337">
        <w:rPr>
          <w:rFonts w:eastAsia="Times New Roman" w:cs="Arial"/>
          <w:b/>
          <w:bCs/>
          <w:i/>
          <w:iCs/>
          <w:color w:val="000000"/>
          <w:spacing w:val="-3"/>
        </w:rPr>
        <w:t xml:space="preserve"> сельского поселения объектами инженерной инфраструктуры</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160"/>
        <w:gridCol w:w="5786"/>
        <w:gridCol w:w="2410"/>
      </w:tblGrid>
      <w:tr w:rsidR="00DB4D2F" w:rsidRPr="00E84337" w:rsidTr="00395B6D">
        <w:trPr>
          <w:trHeight w:val="276"/>
        </w:trPr>
        <w:tc>
          <w:tcPr>
            <w:tcW w:w="1160" w:type="dxa"/>
            <w:shd w:val="clear" w:color="auto" w:fill="DAEEF3"/>
          </w:tcPr>
          <w:p w:rsidR="00DB4D2F" w:rsidRPr="00E84337" w:rsidRDefault="00DB4D2F" w:rsidP="00395B6D">
            <w:pPr>
              <w:pStyle w:val="af3"/>
              <w:jc w:val="center"/>
              <w:rPr>
                <w:rFonts w:eastAsia="Times New Roman" w:cs="Arial"/>
                <w:b/>
                <w:bCs/>
              </w:rPr>
            </w:pPr>
            <w:r w:rsidRPr="00E84337">
              <w:rPr>
                <w:rFonts w:eastAsia="Times New Roman" w:cs="Arial"/>
                <w:b/>
                <w:bCs/>
              </w:rPr>
              <w:t xml:space="preserve">№ </w:t>
            </w:r>
            <w:proofErr w:type="gramStart"/>
            <w:r w:rsidRPr="00E84337">
              <w:rPr>
                <w:rFonts w:eastAsia="Times New Roman" w:cs="Arial"/>
                <w:b/>
                <w:bCs/>
              </w:rPr>
              <w:t>п</w:t>
            </w:r>
            <w:proofErr w:type="gramEnd"/>
            <w:r w:rsidRPr="00E84337">
              <w:rPr>
                <w:rFonts w:eastAsia="Times New Roman" w:cs="Arial"/>
                <w:b/>
                <w:bCs/>
              </w:rPr>
              <w:t>/п</w:t>
            </w:r>
          </w:p>
        </w:tc>
        <w:tc>
          <w:tcPr>
            <w:tcW w:w="5786" w:type="dxa"/>
            <w:shd w:val="clear" w:color="auto" w:fill="DAEEF3"/>
          </w:tcPr>
          <w:p w:rsidR="00DB4D2F" w:rsidRPr="00E84337" w:rsidRDefault="00DB4D2F" w:rsidP="00395B6D">
            <w:pPr>
              <w:pStyle w:val="af3"/>
              <w:jc w:val="center"/>
              <w:rPr>
                <w:rFonts w:eastAsia="Times New Roman" w:cs="Arial"/>
                <w:b/>
                <w:bCs/>
              </w:rPr>
            </w:pPr>
            <w:r w:rsidRPr="00E84337">
              <w:rPr>
                <w:rFonts w:eastAsia="Times New Roman" w:cs="Arial"/>
                <w:b/>
                <w:bCs/>
              </w:rPr>
              <w:t>Наименование мероприятия</w:t>
            </w:r>
          </w:p>
        </w:tc>
        <w:tc>
          <w:tcPr>
            <w:tcW w:w="2410" w:type="dxa"/>
            <w:shd w:val="clear" w:color="auto" w:fill="DAEEF3"/>
          </w:tcPr>
          <w:p w:rsidR="00DB4D2F" w:rsidRPr="00E84337" w:rsidRDefault="00DB4D2F" w:rsidP="00395B6D">
            <w:pPr>
              <w:pStyle w:val="af3"/>
              <w:jc w:val="center"/>
              <w:rPr>
                <w:rFonts w:eastAsia="Times New Roman" w:cs="Arial"/>
                <w:b/>
                <w:bCs/>
              </w:rPr>
            </w:pPr>
            <w:r w:rsidRPr="00E84337">
              <w:rPr>
                <w:rFonts w:eastAsia="Times New Roman" w:cs="Arial"/>
                <w:b/>
                <w:bCs/>
              </w:rPr>
              <w:t>Сроки реализации</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 xml:space="preserve">1. Водоснабжение </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1.1.</w:t>
            </w:r>
          </w:p>
        </w:tc>
        <w:tc>
          <w:tcPr>
            <w:tcW w:w="5786" w:type="dxa"/>
          </w:tcPr>
          <w:p w:rsidR="00DB4D2F" w:rsidRPr="00E84337" w:rsidRDefault="00DB4D2F" w:rsidP="00DB5CEE">
            <w:pPr>
              <w:widowControl/>
              <w:suppressAutoHyphens w:val="0"/>
              <w:jc w:val="both"/>
              <w:rPr>
                <w:rFonts w:eastAsia="Times New Roman" w:cs="Arial"/>
              </w:rPr>
            </w:pPr>
            <w:r w:rsidRPr="00E84337">
              <w:rPr>
                <w:shd w:val="clear" w:color="auto" w:fill="FFFFFF"/>
              </w:rPr>
              <w:t>Реконструкция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r w:rsidR="00DB5CEE" w:rsidRPr="00E84337">
              <w:rPr>
                <w:shd w:val="clear" w:color="auto" w:fill="FFFFFF"/>
              </w:rPr>
              <w:t>.</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1.2.</w:t>
            </w:r>
          </w:p>
        </w:tc>
        <w:tc>
          <w:tcPr>
            <w:tcW w:w="5786" w:type="dxa"/>
          </w:tcPr>
          <w:p w:rsidR="00DB4D2F" w:rsidRPr="00E84337" w:rsidRDefault="00DB4D2F" w:rsidP="00395B6D">
            <w:pPr>
              <w:jc w:val="both"/>
              <w:rPr>
                <w:rFonts w:eastAsia="Times New Roman" w:cs="Arial"/>
              </w:rPr>
            </w:pPr>
            <w:r w:rsidRPr="00E84337">
              <w:rPr>
                <w:rFonts w:eastAsia="Times New Roman" w:cs="Arial"/>
              </w:rPr>
              <w:t>Оборудование всех объектов водоснабжения системами автоматического управления и регулирования.</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1.3.</w:t>
            </w:r>
          </w:p>
        </w:tc>
        <w:tc>
          <w:tcPr>
            <w:tcW w:w="5786" w:type="dxa"/>
          </w:tcPr>
          <w:p w:rsidR="00DB4D2F" w:rsidRPr="00E84337" w:rsidRDefault="00DB4D2F" w:rsidP="00395B6D">
            <w:pPr>
              <w:jc w:val="both"/>
              <w:rPr>
                <w:rFonts w:eastAsia="Times New Roman" w:cs="Arial"/>
              </w:rPr>
            </w:pPr>
            <w:r w:rsidRPr="00E84337">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E84337">
              <w:rPr>
                <w:shd w:val="clear" w:color="auto" w:fill="FFFFFF"/>
              </w:rPr>
              <w:t>отдельными</w:t>
            </w:r>
            <w:proofErr w:type="gramEnd"/>
            <w:r w:rsidRPr="00E84337">
              <w:rPr>
                <w:shd w:val="clear" w:color="auto" w:fill="FFFFFF"/>
              </w:rPr>
              <w:t xml:space="preserve"> водопотребителями и ее экономии.</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2. Водоотведение</w:t>
            </w:r>
          </w:p>
        </w:tc>
      </w:tr>
      <w:tr w:rsidR="00DB4D2F" w:rsidRPr="00E84337" w:rsidTr="00DB5CEE">
        <w:trPr>
          <w:trHeight w:val="843"/>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2.1.</w:t>
            </w:r>
          </w:p>
        </w:tc>
        <w:tc>
          <w:tcPr>
            <w:tcW w:w="5786" w:type="dxa"/>
          </w:tcPr>
          <w:p w:rsidR="00DB4D2F" w:rsidRPr="00E84337" w:rsidRDefault="00DB4D2F" w:rsidP="00DB5CEE">
            <w:pPr>
              <w:widowControl/>
              <w:suppressAutoHyphens w:val="0"/>
              <w:jc w:val="both"/>
              <w:rPr>
                <w:rFonts w:eastAsia="Times New Roman" w:cs="Arial"/>
              </w:rPr>
            </w:pPr>
            <w:r w:rsidRPr="00E84337">
              <w:rPr>
                <w:shd w:val="clear" w:color="auto" w:fill="FFFFFF"/>
              </w:rPr>
              <w:t>Проведение изыскательских и проектных работ по размещению и строительству очистных сооружений канализации</w:t>
            </w:r>
            <w:r w:rsidR="00DB5CEE" w:rsidRPr="00E84337">
              <w:rPr>
                <w:shd w:val="clear" w:color="auto" w:fill="FFFFFF"/>
              </w:rPr>
              <w:t>.</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2.2.</w:t>
            </w:r>
          </w:p>
        </w:tc>
        <w:tc>
          <w:tcPr>
            <w:tcW w:w="5786" w:type="dxa"/>
          </w:tcPr>
          <w:p w:rsidR="00DB4D2F" w:rsidRPr="00E84337" w:rsidRDefault="00DB4D2F" w:rsidP="00395B6D">
            <w:pPr>
              <w:jc w:val="both"/>
              <w:rPr>
                <w:rFonts w:eastAsia="Times New Roman" w:cs="Arial"/>
              </w:rPr>
            </w:pPr>
            <w:r w:rsidRPr="00E84337">
              <w:rPr>
                <w:rFonts w:eastAsia="Times New Roman" w:cs="Arial"/>
              </w:rPr>
              <w:t xml:space="preserve">Канализование новых площадок строительства и существующего неканализованного жилого фонда. </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2.3.</w:t>
            </w:r>
          </w:p>
        </w:tc>
        <w:tc>
          <w:tcPr>
            <w:tcW w:w="5786" w:type="dxa"/>
          </w:tcPr>
          <w:p w:rsidR="00DB4D2F" w:rsidRPr="00E84337" w:rsidRDefault="00DB4D2F" w:rsidP="00395B6D">
            <w:pPr>
              <w:jc w:val="both"/>
              <w:rPr>
                <w:rFonts w:eastAsia="Times New Roman" w:cs="Arial"/>
              </w:rPr>
            </w:pPr>
            <w:r w:rsidRPr="00E84337">
              <w:rPr>
                <w:rFonts w:eastAsia="Times New Roman" w:cs="Arial"/>
              </w:rPr>
              <w:t xml:space="preserve">Снижение </w:t>
            </w:r>
            <w:r w:rsidR="0081714B">
              <w:rPr>
                <w:rFonts w:eastAsia="Times New Roman" w:cs="Arial"/>
              </w:rPr>
              <w:t xml:space="preserve">объемов </w:t>
            </w:r>
            <w:r w:rsidRPr="00E84337">
              <w:rPr>
                <w:rFonts w:eastAsia="Times New Roman" w:cs="Arial"/>
              </w:rPr>
              <w:t>водоотведения за счет введения систем оборотного водоснабжения, создания бессточных производств и водосберегающих технологий.</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 xml:space="preserve">3. Газоснабжение </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lastRenderedPageBreak/>
              <w:t>3.1.</w:t>
            </w:r>
          </w:p>
        </w:tc>
        <w:tc>
          <w:tcPr>
            <w:tcW w:w="5786" w:type="dxa"/>
          </w:tcPr>
          <w:p w:rsidR="00DB4D2F" w:rsidRPr="00E84337" w:rsidRDefault="00DB4D2F" w:rsidP="00395B6D">
            <w:pPr>
              <w:jc w:val="both"/>
              <w:rPr>
                <w:rFonts w:eastAsia="Times New Roman" w:cs="Arial"/>
              </w:rPr>
            </w:pPr>
            <w:r w:rsidRPr="00E84337">
              <w:rPr>
                <w:rFonts w:eastAsia="Times New Roman" w:cs="Arial"/>
              </w:rPr>
              <w:t>Строительство магистральных газопроводов и газорегуляторных пунктов для районов нового строительства.</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3.2.</w:t>
            </w:r>
          </w:p>
        </w:tc>
        <w:tc>
          <w:tcPr>
            <w:tcW w:w="5786" w:type="dxa"/>
          </w:tcPr>
          <w:p w:rsidR="00DB4D2F" w:rsidRPr="00E84337" w:rsidRDefault="00DB4D2F" w:rsidP="00395B6D">
            <w:pPr>
              <w:jc w:val="both"/>
              <w:rPr>
                <w:rFonts w:eastAsia="Times New Roman" w:cs="Arial"/>
              </w:rPr>
            </w:pPr>
            <w:r w:rsidRPr="00E84337">
              <w:rPr>
                <w:rFonts w:eastAsia="Times New Roman" w:cs="Arial"/>
              </w:rPr>
              <w:t>Поэтапная перекладка ветхих газопроводов с использованием для подземной прокладки  полиэтиленовых труб.</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4. Теплоснабжение</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4.1.</w:t>
            </w:r>
          </w:p>
        </w:tc>
        <w:tc>
          <w:tcPr>
            <w:tcW w:w="5786" w:type="dxa"/>
          </w:tcPr>
          <w:p w:rsidR="00DB4D2F" w:rsidRPr="00E84337" w:rsidRDefault="00DB4D2F" w:rsidP="00395B6D">
            <w:pPr>
              <w:jc w:val="both"/>
              <w:rPr>
                <w:rFonts w:eastAsia="Times New Roman" w:cs="Arial"/>
              </w:rPr>
            </w:pPr>
            <w:r w:rsidRPr="00E84337">
              <w:rPr>
                <w:rFonts w:eastAsia="Times New Roman" w:cs="Arial"/>
              </w:rPr>
              <w:t>Применение газа на всех источниках теплоснабжения (котельных, локальных систем отопления в малоэтажной застройке района).</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4.2.</w:t>
            </w:r>
          </w:p>
        </w:tc>
        <w:tc>
          <w:tcPr>
            <w:tcW w:w="5786" w:type="dxa"/>
          </w:tcPr>
          <w:p w:rsidR="00DB4D2F" w:rsidRPr="00E84337" w:rsidRDefault="00DB4D2F" w:rsidP="00395B6D">
            <w:pPr>
              <w:jc w:val="both"/>
              <w:rPr>
                <w:rFonts w:eastAsia="Times New Roman" w:cs="Arial"/>
              </w:rPr>
            </w:pPr>
            <w:r w:rsidRPr="00E84337">
              <w:rPr>
                <w:rFonts w:eastAsia="Times New Roman" w:cs="Arial"/>
              </w:rPr>
              <w:t>Реконструкция и переоборудование изношенных котельных и тепловых сетей социально значимых объектов.</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4.3.</w:t>
            </w:r>
          </w:p>
        </w:tc>
        <w:tc>
          <w:tcPr>
            <w:tcW w:w="5786" w:type="dxa"/>
          </w:tcPr>
          <w:p w:rsidR="00DB4D2F" w:rsidRPr="00E84337" w:rsidRDefault="00DB4D2F" w:rsidP="00395B6D">
            <w:pPr>
              <w:jc w:val="both"/>
              <w:rPr>
                <w:rFonts w:eastAsia="Times New Roman" w:cs="Arial"/>
              </w:rPr>
            </w:pPr>
            <w:r w:rsidRPr="00E84337">
              <w:rPr>
                <w:rFonts w:eastAsia="Times New Roman" w:cs="Arial"/>
              </w:rPr>
              <w:t>Внедрение приборов и средств учёта и контроля расхода тепловой энергии и топлива.</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4.4.</w:t>
            </w:r>
          </w:p>
        </w:tc>
        <w:tc>
          <w:tcPr>
            <w:tcW w:w="5786" w:type="dxa"/>
          </w:tcPr>
          <w:p w:rsidR="00DB4D2F" w:rsidRPr="00E84337" w:rsidRDefault="00DB4D2F" w:rsidP="00395B6D">
            <w:pPr>
              <w:jc w:val="both"/>
              <w:rPr>
                <w:rFonts w:eastAsia="Times New Roman" w:cs="Arial"/>
              </w:rPr>
            </w:pPr>
            <w:r w:rsidRPr="00E84337">
              <w:rPr>
                <w:rFonts w:eastAsia="Times New Roman" w:cs="Arial"/>
              </w:rPr>
              <w:t>Применение для строящихся и реконструируемых тепловых сетей прокладку труб повышенной надёжности.</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4.5.</w:t>
            </w:r>
          </w:p>
        </w:tc>
        <w:tc>
          <w:tcPr>
            <w:tcW w:w="5786" w:type="dxa"/>
          </w:tcPr>
          <w:p w:rsidR="00DB4D2F" w:rsidRPr="00E84337" w:rsidRDefault="00DB4D2F" w:rsidP="00395B6D">
            <w:pPr>
              <w:jc w:val="both"/>
              <w:rPr>
                <w:rFonts w:eastAsia="Times New Roman"/>
                <w:color w:val="000000"/>
              </w:rPr>
            </w:pPr>
            <w:r w:rsidRPr="00E84337">
              <w:rPr>
                <w:rFonts w:eastAsia="Times New Roman"/>
                <w:color w:val="000000"/>
              </w:rPr>
              <w:t xml:space="preserve">Использование для районов нового строительства </w:t>
            </w:r>
            <w:proofErr w:type="gramStart"/>
            <w:r w:rsidRPr="00E84337">
              <w:rPr>
                <w:rFonts w:eastAsia="Times New Roman"/>
                <w:color w:val="000000"/>
              </w:rPr>
              <w:t>блок-модульных</w:t>
            </w:r>
            <w:proofErr w:type="gramEnd"/>
            <w:r w:rsidRPr="00E84337">
              <w:rPr>
                <w:rFonts w:eastAsia="Times New Roman"/>
                <w:color w:val="000000"/>
              </w:rPr>
              <w:t xml:space="preserve"> котельных (БМК) полной заводской готовности, для индивидуальной застройки — автономные генераторы тепла, работающие на газе.</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5. Электроснабжение</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5.1.</w:t>
            </w:r>
          </w:p>
        </w:tc>
        <w:tc>
          <w:tcPr>
            <w:tcW w:w="5786" w:type="dxa"/>
          </w:tcPr>
          <w:p w:rsidR="00DB4D2F" w:rsidRPr="00E84337" w:rsidRDefault="00DB4D2F" w:rsidP="00395B6D">
            <w:pPr>
              <w:shd w:val="clear" w:color="auto" w:fill="FFFFFF"/>
              <w:autoSpaceDE w:val="0"/>
              <w:jc w:val="both"/>
              <w:rPr>
                <w:rFonts w:eastAsia="Arial" w:cs="Arial"/>
                <w:color w:val="000000"/>
                <w:shd w:val="clear" w:color="auto" w:fill="FFFFFF"/>
              </w:rPr>
            </w:pPr>
            <w:r w:rsidRPr="00E84337">
              <w:rPr>
                <w:rFonts w:eastAsia="Arial" w:cs="Arial"/>
                <w:color w:val="000000"/>
                <w:shd w:val="clear" w:color="auto" w:fill="FFFFFF"/>
              </w:rPr>
              <w:t xml:space="preserve">Переоборудования систем электроснабжения жилого фонда </w:t>
            </w:r>
            <w:r w:rsidR="0081714B">
              <w:rPr>
                <w:rFonts w:eastAsia="Arial" w:cs="Arial"/>
                <w:color w:val="000000"/>
                <w:shd w:val="clear" w:color="auto" w:fill="FFFFFF"/>
              </w:rPr>
              <w:t>в</w:t>
            </w:r>
            <w:r w:rsidRPr="00E84337">
              <w:rPr>
                <w:rFonts w:eastAsia="Arial" w:cs="Arial"/>
                <w:color w:val="000000"/>
                <w:shd w:val="clear" w:color="auto" w:fill="FFFFFF"/>
              </w:rPr>
              <w:t xml:space="preserve"> связи с использованием более энергопотребляющей бытовой техники.</w:t>
            </w:r>
          </w:p>
          <w:p w:rsidR="00DB4D2F" w:rsidRPr="00E84337" w:rsidRDefault="00DB4D2F" w:rsidP="00395B6D">
            <w:pPr>
              <w:pStyle w:val="aff1"/>
              <w:ind w:left="0"/>
              <w:jc w:val="both"/>
              <w:rPr>
                <w:rFonts w:eastAsia="Times New Roman" w:cs="Arial"/>
              </w:rPr>
            </w:pP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5.2.</w:t>
            </w:r>
          </w:p>
        </w:tc>
        <w:tc>
          <w:tcPr>
            <w:tcW w:w="5786" w:type="dxa"/>
          </w:tcPr>
          <w:p w:rsidR="00DB4D2F" w:rsidRPr="00E84337" w:rsidRDefault="00DB4D2F" w:rsidP="00395B6D">
            <w:pPr>
              <w:pStyle w:val="aff1"/>
              <w:ind w:left="0"/>
              <w:jc w:val="both"/>
              <w:rPr>
                <w:rFonts w:eastAsia="Times New Roman" w:cs="Arial"/>
              </w:rPr>
            </w:pPr>
            <w:r w:rsidRPr="00E84337">
              <w:rPr>
                <w:rFonts w:eastAsia="Arial" w:cs="Arial"/>
                <w:color w:val="000000"/>
                <w:shd w:val="clear" w:color="auto" w:fill="FFFFFF"/>
              </w:rPr>
              <w:t>Реконструкции существующих подстанций.</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pStyle w:val="af3"/>
              <w:jc w:val="both"/>
              <w:rPr>
                <w:rFonts w:eastAsia="Times New Roman" w:cs="Arial"/>
                <w:b/>
                <w:bCs/>
              </w:rPr>
            </w:pPr>
            <w:r w:rsidRPr="00E84337">
              <w:rPr>
                <w:rFonts w:eastAsia="Times New Roman" w:cs="Arial"/>
                <w:b/>
                <w:bCs/>
              </w:rPr>
              <w:t xml:space="preserve">6. Связь </w:t>
            </w:r>
          </w:p>
        </w:tc>
      </w:tr>
      <w:tr w:rsidR="00DB4D2F" w:rsidRPr="00E84337" w:rsidTr="00395B6D">
        <w:trPr>
          <w:trHeight w:val="276"/>
        </w:trPr>
        <w:tc>
          <w:tcPr>
            <w:tcW w:w="9356" w:type="dxa"/>
            <w:gridSpan w:val="3"/>
          </w:tcPr>
          <w:p w:rsidR="00DB4D2F" w:rsidRPr="00E84337" w:rsidRDefault="00DB4D2F" w:rsidP="00395B6D">
            <w:pPr>
              <w:jc w:val="both"/>
              <w:rPr>
                <w:rStyle w:val="a9"/>
                <w:rFonts w:eastAsia="Times New Roman" w:cs="Arial"/>
                <w:b w:val="0"/>
                <w:bCs w:val="0"/>
                <w:i/>
                <w:iCs/>
              </w:rPr>
            </w:pPr>
            <w:r w:rsidRPr="00E84337">
              <w:rPr>
                <w:rStyle w:val="a9"/>
                <w:rFonts w:eastAsia="Times New Roman" w:cs="Arial"/>
                <w:b w:val="0"/>
                <w:bCs w:val="0"/>
                <w:i/>
                <w:iCs/>
              </w:rPr>
              <w:t>Развитие сетей фиксированной связи</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6.1.</w:t>
            </w:r>
          </w:p>
        </w:tc>
        <w:tc>
          <w:tcPr>
            <w:tcW w:w="5786" w:type="dxa"/>
          </w:tcPr>
          <w:p w:rsidR="00DB4D2F" w:rsidRPr="00E84337" w:rsidRDefault="00DB4D2F" w:rsidP="00395B6D">
            <w:pPr>
              <w:jc w:val="both"/>
              <w:rPr>
                <w:rStyle w:val="a9"/>
                <w:b w:val="0"/>
              </w:rPr>
            </w:pPr>
            <w:r w:rsidRPr="00E84337">
              <w:rPr>
                <w:rStyle w:val="a9"/>
                <w:b w:val="0"/>
              </w:rPr>
              <w:t>Переход от существующих сетей с технологией коммуникации каналов к мультисервисным сетям с технологией коммуникации пакетов.</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6.2.</w:t>
            </w:r>
          </w:p>
        </w:tc>
        <w:tc>
          <w:tcPr>
            <w:tcW w:w="5786" w:type="dxa"/>
          </w:tcPr>
          <w:p w:rsidR="00DB4D2F" w:rsidRPr="00E84337" w:rsidRDefault="00DB4D2F" w:rsidP="00395B6D">
            <w:pPr>
              <w:jc w:val="both"/>
              <w:rPr>
                <w:rStyle w:val="a9"/>
                <w:rFonts w:eastAsia="Times New Roman" w:cs="Arial"/>
                <w:b w:val="0"/>
              </w:rPr>
            </w:pPr>
            <w:r w:rsidRPr="00E84337">
              <w:rPr>
                <w:rStyle w:val="a9"/>
                <w:rFonts w:eastAsia="Times New Roman" w:cs="Arial"/>
                <w:b w:val="0"/>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9356" w:type="dxa"/>
            <w:gridSpan w:val="3"/>
          </w:tcPr>
          <w:p w:rsidR="00DB4D2F" w:rsidRPr="00E84337" w:rsidRDefault="00DB4D2F" w:rsidP="00395B6D">
            <w:pPr>
              <w:jc w:val="both"/>
              <w:rPr>
                <w:rStyle w:val="a9"/>
                <w:rFonts w:eastAsia="Times New Roman" w:cs="Arial"/>
                <w:b w:val="0"/>
                <w:bCs w:val="0"/>
                <w:i/>
                <w:iCs/>
              </w:rPr>
            </w:pPr>
            <w:r w:rsidRPr="00E84337">
              <w:rPr>
                <w:rStyle w:val="a9"/>
                <w:rFonts w:eastAsia="Times New Roman" w:cs="Arial"/>
                <w:b w:val="0"/>
                <w:bCs w:val="0"/>
                <w:i/>
                <w:iCs/>
              </w:rPr>
              <w:t>Развития телекоммуникационных сетей</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6.3.</w:t>
            </w:r>
          </w:p>
        </w:tc>
        <w:tc>
          <w:tcPr>
            <w:tcW w:w="5786" w:type="dxa"/>
          </w:tcPr>
          <w:p w:rsidR="00DB4D2F" w:rsidRPr="00E84337" w:rsidRDefault="00DB4D2F" w:rsidP="00395B6D">
            <w:pPr>
              <w:jc w:val="both"/>
              <w:rPr>
                <w:rStyle w:val="a9"/>
                <w:rFonts w:eastAsia="Times New Roman" w:cs="Arial"/>
                <w:b w:val="0"/>
              </w:rPr>
            </w:pPr>
            <w:r w:rsidRPr="00E84337">
              <w:rPr>
                <w:rStyle w:val="a9"/>
                <w:rFonts w:eastAsia="Times New Roman" w:cs="Arial"/>
                <w:b w:val="0"/>
              </w:rPr>
              <w:t>Обеспечение доступа сельского населения к универсальным услугам связи.</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6.4.</w:t>
            </w:r>
          </w:p>
        </w:tc>
        <w:tc>
          <w:tcPr>
            <w:tcW w:w="5786" w:type="dxa"/>
          </w:tcPr>
          <w:p w:rsidR="00DB4D2F" w:rsidRPr="00E84337" w:rsidRDefault="00DB4D2F" w:rsidP="00395B6D">
            <w:pPr>
              <w:jc w:val="both"/>
              <w:rPr>
                <w:rStyle w:val="a9"/>
                <w:rFonts w:eastAsia="Times New Roman" w:cs="Arial"/>
                <w:b w:val="0"/>
              </w:rPr>
            </w:pPr>
            <w:r w:rsidRPr="00E84337">
              <w:rPr>
                <w:rStyle w:val="a9"/>
                <w:rFonts w:eastAsia="Times New Roman" w:cs="Arial"/>
                <w:b w:val="0"/>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jc w:val="both"/>
              <w:rPr>
                <w:rStyle w:val="a9"/>
                <w:rFonts w:eastAsia="Times New Roman" w:cs="Arial"/>
                <w:b w:val="0"/>
                <w:bCs w:val="0"/>
                <w:i/>
                <w:iCs/>
              </w:rPr>
            </w:pPr>
            <w:r w:rsidRPr="00E84337">
              <w:rPr>
                <w:rStyle w:val="a9"/>
                <w:rFonts w:eastAsia="Times New Roman" w:cs="Arial"/>
                <w:b w:val="0"/>
                <w:bCs w:val="0"/>
                <w:i/>
                <w:iCs/>
              </w:rPr>
              <w:lastRenderedPageBreak/>
              <w:t>Развитие систем телевидения, радиовещания и СКТ</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6.5.</w:t>
            </w:r>
          </w:p>
        </w:tc>
        <w:tc>
          <w:tcPr>
            <w:tcW w:w="5786" w:type="dxa"/>
          </w:tcPr>
          <w:p w:rsidR="00DB4D2F" w:rsidRPr="00E84337" w:rsidRDefault="00DB4D2F" w:rsidP="00395B6D">
            <w:pPr>
              <w:jc w:val="both"/>
              <w:rPr>
                <w:rStyle w:val="a9"/>
                <w:b w:val="0"/>
              </w:rPr>
            </w:pPr>
            <w:r w:rsidRPr="00E84337">
              <w:rPr>
                <w:rStyle w:val="a9"/>
                <w:b w:val="0"/>
              </w:rPr>
              <w:t xml:space="preserve">Переход на цифровое телевидение стандарта </w:t>
            </w:r>
            <w:r w:rsidRPr="00E84337">
              <w:rPr>
                <w:rStyle w:val="a9"/>
                <w:b w:val="0"/>
                <w:lang w:val="en-US"/>
              </w:rPr>
              <w:t>DVB</w:t>
            </w:r>
            <w:r w:rsidRPr="00E84337">
              <w:rPr>
                <w:rStyle w:val="a9"/>
                <w:b w:val="0"/>
              </w:rPr>
              <w:t>;</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6.6.</w:t>
            </w:r>
          </w:p>
        </w:tc>
        <w:tc>
          <w:tcPr>
            <w:tcW w:w="5786" w:type="dxa"/>
          </w:tcPr>
          <w:p w:rsidR="00DB4D2F" w:rsidRPr="00E84337" w:rsidRDefault="00DB4D2F" w:rsidP="00395B6D">
            <w:pPr>
              <w:jc w:val="both"/>
              <w:rPr>
                <w:rStyle w:val="a9"/>
                <w:rFonts w:eastAsia="Times New Roman" w:cs="Arial"/>
                <w:b w:val="0"/>
              </w:rPr>
            </w:pPr>
            <w:r w:rsidRPr="00E84337">
              <w:rPr>
                <w:rStyle w:val="a9"/>
                <w:rFonts w:eastAsia="Times New Roman" w:cs="Arial"/>
                <w:b w:val="0"/>
              </w:rPr>
              <w:t xml:space="preserve">Реализация наземных радиовещательных сетей на базе стандарта цифрового телевизионного вещания </w:t>
            </w:r>
            <w:r w:rsidRPr="00E84337">
              <w:rPr>
                <w:rStyle w:val="a9"/>
                <w:rFonts w:eastAsia="Times New Roman" w:cs="Arial"/>
                <w:b w:val="0"/>
                <w:lang w:val="en-US"/>
              </w:rPr>
              <w:t>DVD</w:t>
            </w:r>
            <w:r w:rsidRPr="00E84337">
              <w:rPr>
                <w:rStyle w:val="a9"/>
                <w:rFonts w:eastAsia="Times New Roman" w:cs="Arial"/>
                <w:b w:val="0"/>
              </w:rPr>
              <w:t>;</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6.7.</w:t>
            </w:r>
          </w:p>
        </w:tc>
        <w:tc>
          <w:tcPr>
            <w:tcW w:w="5786" w:type="dxa"/>
          </w:tcPr>
          <w:p w:rsidR="00DB4D2F" w:rsidRPr="00E84337" w:rsidRDefault="00DB4D2F" w:rsidP="00395B6D">
            <w:pPr>
              <w:jc w:val="both"/>
              <w:rPr>
                <w:rStyle w:val="a9"/>
                <w:rFonts w:eastAsia="Times New Roman" w:cs="Arial"/>
                <w:b w:val="0"/>
              </w:rPr>
            </w:pPr>
            <w:r w:rsidRPr="00E84337">
              <w:rPr>
                <w:rStyle w:val="a9"/>
                <w:rFonts w:eastAsia="Times New Roman" w:cs="Arial"/>
                <w:b w:val="0"/>
              </w:rPr>
              <w:t>Объединение сетей кабельного телевидения в единую областную сеть с использованием волоконно-оптических линий.</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2 очередь</w:t>
            </w:r>
          </w:p>
        </w:tc>
      </w:tr>
      <w:tr w:rsidR="00DB4D2F" w:rsidRPr="00E84337" w:rsidTr="00395B6D">
        <w:trPr>
          <w:trHeight w:val="276"/>
        </w:trPr>
        <w:tc>
          <w:tcPr>
            <w:tcW w:w="9356" w:type="dxa"/>
            <w:gridSpan w:val="3"/>
          </w:tcPr>
          <w:p w:rsidR="00DB4D2F" w:rsidRPr="00E84337" w:rsidRDefault="00DB4D2F" w:rsidP="00395B6D">
            <w:pPr>
              <w:pStyle w:val="af3"/>
              <w:rPr>
                <w:rFonts w:eastAsia="Times New Roman" w:cs="Arial"/>
                <w:i/>
              </w:rPr>
            </w:pPr>
            <w:r w:rsidRPr="00E84337">
              <w:rPr>
                <w:rFonts w:eastAsia="Times New Roman" w:cs="Arial"/>
                <w:i/>
              </w:rPr>
              <w:t>Развитие почтовой связи</w:t>
            </w:r>
          </w:p>
        </w:tc>
      </w:tr>
      <w:tr w:rsidR="00DB4D2F" w:rsidRPr="00E84337" w:rsidTr="00395B6D">
        <w:trPr>
          <w:trHeight w:val="276"/>
        </w:trPr>
        <w:tc>
          <w:tcPr>
            <w:tcW w:w="1160" w:type="dxa"/>
          </w:tcPr>
          <w:p w:rsidR="00DB4D2F" w:rsidRPr="00E84337" w:rsidRDefault="00DB4D2F" w:rsidP="00395B6D">
            <w:pPr>
              <w:pStyle w:val="af3"/>
              <w:jc w:val="center"/>
              <w:rPr>
                <w:rFonts w:eastAsia="Times New Roman" w:cs="Arial"/>
              </w:rPr>
            </w:pPr>
            <w:r w:rsidRPr="00E84337">
              <w:rPr>
                <w:rFonts w:eastAsia="Times New Roman" w:cs="Arial"/>
              </w:rPr>
              <w:t>6.8.</w:t>
            </w:r>
          </w:p>
        </w:tc>
        <w:tc>
          <w:tcPr>
            <w:tcW w:w="5786" w:type="dxa"/>
          </w:tcPr>
          <w:p w:rsidR="00DB4D2F" w:rsidRPr="00E84337" w:rsidRDefault="00DB4D2F" w:rsidP="00395B6D">
            <w:pPr>
              <w:suppressAutoHyphens w:val="0"/>
              <w:jc w:val="both"/>
              <w:rPr>
                <w:rStyle w:val="a9"/>
                <w:b w:val="0"/>
                <w:bCs w:val="0"/>
                <w:shd w:val="clear" w:color="auto" w:fill="FFFFFF"/>
              </w:rPr>
            </w:pPr>
            <w:r w:rsidRPr="00E84337">
              <w:rPr>
                <w:rStyle w:val="a9"/>
                <w:b w:val="0"/>
                <w:bCs w:val="0"/>
                <w:shd w:val="clear" w:color="auto" w:fill="FFFFFF"/>
              </w:rPr>
              <w:t>Техническое перевооружение и внедрение информационных технологий почтовой связи.</w:t>
            </w:r>
          </w:p>
        </w:tc>
        <w:tc>
          <w:tcPr>
            <w:tcW w:w="2410" w:type="dxa"/>
          </w:tcPr>
          <w:p w:rsidR="00DB4D2F" w:rsidRPr="00E84337" w:rsidRDefault="00DB4D2F" w:rsidP="00395B6D">
            <w:pPr>
              <w:pStyle w:val="af3"/>
              <w:jc w:val="center"/>
              <w:rPr>
                <w:rFonts w:eastAsia="Times New Roman" w:cs="Arial"/>
              </w:rPr>
            </w:pPr>
            <w:r w:rsidRPr="00E84337">
              <w:rPr>
                <w:rFonts w:eastAsia="Times New Roman" w:cs="Arial"/>
              </w:rPr>
              <w:t>1 очередь</w:t>
            </w:r>
          </w:p>
        </w:tc>
      </w:tr>
    </w:tbl>
    <w:p w:rsidR="00DB4D2F" w:rsidRPr="00CC2A83" w:rsidRDefault="00DB4D2F" w:rsidP="00DB5CEE">
      <w:pPr>
        <w:widowControl/>
        <w:shd w:val="clear" w:color="auto" w:fill="FFFFFF"/>
        <w:tabs>
          <w:tab w:val="left" w:pos="360"/>
          <w:tab w:val="left" w:pos="700"/>
        </w:tabs>
        <w:autoSpaceDE w:val="0"/>
        <w:spacing w:after="200"/>
        <w:ind w:firstLine="567"/>
        <w:jc w:val="both"/>
        <w:rPr>
          <w:rFonts w:eastAsia="TimesNewRomanPS-BoldItalicMT" w:cs="TimesNewRomanPS-BoldItalicMT"/>
          <w:b/>
          <w:i/>
          <w:spacing w:val="-10"/>
        </w:rPr>
      </w:pPr>
      <w:r w:rsidRPr="00E84337">
        <w:rPr>
          <w:rFonts w:eastAsia="TimesNewRomanPS-BoldItalicMT" w:cs="TimesNewRomanPS-BoldItalicMT"/>
          <w:b/>
          <w:i/>
          <w:spacing w:val="-10"/>
        </w:rPr>
        <w:t>Места размещения объектов инженерной инфраструктуры показаны на схемах 4-7 (</w:t>
      </w:r>
      <w:r w:rsidRPr="00E84337">
        <w:rPr>
          <w:rFonts w:eastAsia="TimesNewRomanPS-BoldItalicMT" w:cs="TimesNewRomanPS-BoldItalicMT"/>
          <w:b/>
          <w:i/>
          <w:spacing w:val="-10"/>
          <w:lang w:val="en-US"/>
        </w:rPr>
        <w:t>I</w:t>
      </w:r>
      <w:r w:rsidRPr="00E84337">
        <w:rPr>
          <w:rFonts w:eastAsia="TimesNewRomanPS-BoldItalicMT" w:cs="TimesNewRomanPS-BoldItalicMT"/>
          <w:b/>
          <w:i/>
          <w:spacing w:val="-10"/>
        </w:rPr>
        <w:t>), 6-12 (</w:t>
      </w:r>
      <w:r w:rsidRPr="00E84337">
        <w:rPr>
          <w:rFonts w:eastAsia="TimesNewRomanPS-BoldItalicMT" w:cs="TimesNewRomanPS-BoldItalicMT"/>
          <w:b/>
          <w:i/>
          <w:spacing w:val="-10"/>
          <w:lang w:val="en-US"/>
        </w:rPr>
        <w:t>II</w:t>
      </w:r>
      <w:r w:rsidRPr="00E84337">
        <w:rPr>
          <w:rFonts w:eastAsia="TimesNewRomanPS-BoldItalicMT" w:cs="TimesNewRomanPS-BoldItalicMT"/>
          <w:b/>
          <w:i/>
          <w:spacing w:val="-10"/>
        </w:rPr>
        <w:t>).</w:t>
      </w:r>
    </w:p>
    <w:p w:rsidR="003E0A8B" w:rsidRPr="008C564D" w:rsidRDefault="003E0A8B" w:rsidP="003E0A8B">
      <w:pPr>
        <w:ind w:firstLine="567"/>
        <w:jc w:val="center"/>
        <w:rPr>
          <w:b/>
          <w:i/>
        </w:rPr>
      </w:pPr>
      <w:r w:rsidRPr="008C564D">
        <w:rPr>
          <w:b/>
          <w:i/>
        </w:rPr>
        <w:t>2.4.2.</w:t>
      </w:r>
      <w:r w:rsidR="00625942" w:rsidRPr="008C564D">
        <w:rPr>
          <w:b/>
          <w:i/>
        </w:rPr>
        <w:t xml:space="preserve"> Предложения по обеспечению </w:t>
      </w:r>
      <w:r w:rsidRPr="008C564D">
        <w:rPr>
          <w:b/>
          <w:i/>
        </w:rPr>
        <w:t>территории сельского поселения объектами транспортной инфраструктуры</w:t>
      </w:r>
    </w:p>
    <w:p w:rsidR="003E0A8B" w:rsidRPr="00115E9D" w:rsidRDefault="003E0A8B" w:rsidP="003E0A8B">
      <w:pPr>
        <w:pStyle w:val="ConsPlusNormal"/>
        <w:widowControl/>
        <w:ind w:firstLine="709"/>
        <w:jc w:val="both"/>
        <w:rPr>
          <w:rFonts w:ascii="Times New Roman" w:hAnsi="Times New Roman" w:cs="Times New Roman"/>
          <w:sz w:val="24"/>
          <w:szCs w:val="24"/>
        </w:rPr>
      </w:pPr>
    </w:p>
    <w:p w:rsidR="003E0A8B" w:rsidRPr="00115E9D" w:rsidRDefault="003E0A8B" w:rsidP="003E0A8B">
      <w:pPr>
        <w:ind w:firstLine="567"/>
        <w:jc w:val="both"/>
      </w:pPr>
      <w:proofErr w:type="gramStart"/>
      <w:r w:rsidRPr="00115E9D">
        <w:t>В полномочия органов местного</w:t>
      </w:r>
      <w:r w:rsidR="00BA3952">
        <w:t xml:space="preserve"> самоуправления входят вопросы </w:t>
      </w:r>
      <w:r w:rsidRPr="00115E9D">
        <w:t>дорожной деятельности в отношении автомобильных дорог местного значения в границах</w:t>
      </w:r>
      <w:r w:rsidR="00BA3952">
        <w:t xml:space="preserve"> населенного пункта поселения, </w:t>
      </w:r>
      <w:r w:rsidRPr="00115E9D">
        <w:t>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3E0A8B" w:rsidRPr="00115E9D" w:rsidRDefault="003E0A8B" w:rsidP="003E0A8B">
      <w:pPr>
        <w:ind w:firstLine="567"/>
        <w:jc w:val="both"/>
      </w:pPr>
      <w:r w:rsidRPr="00115E9D">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3E0A8B" w:rsidRPr="00115E9D" w:rsidRDefault="003E0A8B" w:rsidP="003E0A8B">
      <w:pPr>
        <w:ind w:firstLine="567"/>
        <w:jc w:val="both"/>
      </w:pPr>
      <w:r w:rsidRPr="00115E9D">
        <w:t>Улицы и дороги запроектированы с учетом внешних и внутренних грузопотоков и противопожарного обслуживания населенного пункта. 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075AE4" w:rsidRPr="00391A57" w:rsidRDefault="003E0A8B" w:rsidP="00391A57">
      <w:pPr>
        <w:ind w:firstLine="567"/>
        <w:jc w:val="both"/>
      </w:pPr>
      <w:r w:rsidRPr="00115E9D">
        <w:t>Генеральным планом сохраняется существующая система обслуживания населения общественным пассажирским транспортом, при этом предлагаетс</w:t>
      </w:r>
      <w:r w:rsidR="00391A57">
        <w:t>я развитие автобусного маршрута.</w:t>
      </w:r>
    </w:p>
    <w:p w:rsidR="00DB47C8" w:rsidRDefault="00DB47C8" w:rsidP="00391A57">
      <w:pPr>
        <w:widowControl/>
        <w:snapToGrid w:val="0"/>
        <w:rPr>
          <w:b/>
          <w:bCs/>
          <w:i/>
          <w:iCs/>
          <w:spacing w:val="-10"/>
        </w:rPr>
      </w:pPr>
    </w:p>
    <w:p w:rsidR="003E0A8B" w:rsidRPr="00F66156" w:rsidRDefault="003E0A8B" w:rsidP="003E0A8B">
      <w:pPr>
        <w:widowControl/>
        <w:snapToGrid w:val="0"/>
        <w:jc w:val="center"/>
        <w:rPr>
          <w:b/>
          <w:bCs/>
          <w:i/>
          <w:iCs/>
          <w:spacing w:val="-10"/>
        </w:rPr>
      </w:pPr>
      <w:r w:rsidRPr="00F66156">
        <w:rPr>
          <w:b/>
          <w:bCs/>
          <w:i/>
          <w:iCs/>
          <w:spacing w:val="-10"/>
        </w:rPr>
        <w:t>Потребность в реконструкции уличной сети в населенных пунктах поселения</w:t>
      </w:r>
    </w:p>
    <w:p w:rsidR="003E0A8B" w:rsidRPr="003D4DC2" w:rsidRDefault="003E0A8B" w:rsidP="003E0A8B">
      <w:pPr>
        <w:jc w:val="center"/>
        <w:rPr>
          <w:b/>
          <w:i/>
        </w:rPr>
      </w:pPr>
      <w:r w:rsidRPr="003D4DC2">
        <w:rPr>
          <w:b/>
          <w:i/>
        </w:rPr>
        <w:t xml:space="preserve">Перечень мероприятий по обеспечению территории </w:t>
      </w:r>
      <w:r w:rsidR="00756DE8">
        <w:rPr>
          <w:b/>
          <w:i/>
        </w:rPr>
        <w:t>Карачунского</w:t>
      </w:r>
      <w:r w:rsidRPr="003D4DC2">
        <w:rPr>
          <w:b/>
          <w:i/>
        </w:rPr>
        <w:t xml:space="preserve"> сельского поселения объектами транспортной инфраструктуры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6663"/>
        <w:gridCol w:w="2126"/>
      </w:tblGrid>
      <w:tr w:rsidR="003E0A8B" w:rsidRPr="003D4DC2" w:rsidTr="00926052">
        <w:trPr>
          <w:trHeight w:val="528"/>
        </w:trPr>
        <w:tc>
          <w:tcPr>
            <w:tcW w:w="567" w:type="dxa"/>
            <w:shd w:val="clear" w:color="auto" w:fill="DAEEF3"/>
          </w:tcPr>
          <w:p w:rsidR="003E0A8B" w:rsidRPr="000F718E" w:rsidRDefault="003E0A8B" w:rsidP="00926052">
            <w:pPr>
              <w:pStyle w:val="ConsPlusNormal"/>
              <w:widowControl/>
              <w:snapToGrid w:val="0"/>
              <w:ind w:firstLine="0"/>
              <w:jc w:val="center"/>
              <w:rPr>
                <w:rFonts w:ascii="Times New Roman" w:hAnsi="Times New Roman"/>
                <w:b/>
                <w:sz w:val="24"/>
                <w:szCs w:val="24"/>
              </w:rPr>
            </w:pPr>
            <w:r w:rsidRPr="000F718E">
              <w:rPr>
                <w:rFonts w:ascii="Times New Roman" w:hAnsi="Times New Roman"/>
                <w:b/>
                <w:sz w:val="24"/>
                <w:szCs w:val="24"/>
              </w:rPr>
              <w:t>№</w:t>
            </w:r>
          </w:p>
          <w:p w:rsidR="003E0A8B" w:rsidRPr="000F718E" w:rsidRDefault="003E0A8B" w:rsidP="00926052">
            <w:pPr>
              <w:pStyle w:val="ConsPlusNormal"/>
              <w:widowControl/>
              <w:snapToGrid w:val="0"/>
              <w:ind w:firstLine="0"/>
              <w:jc w:val="center"/>
              <w:rPr>
                <w:rFonts w:ascii="Times New Roman" w:hAnsi="Times New Roman"/>
                <w:b/>
                <w:sz w:val="24"/>
                <w:szCs w:val="24"/>
              </w:rPr>
            </w:pPr>
            <w:proofErr w:type="gramStart"/>
            <w:r w:rsidRPr="000F718E">
              <w:rPr>
                <w:rFonts w:ascii="Times New Roman" w:hAnsi="Times New Roman"/>
                <w:b/>
                <w:sz w:val="24"/>
                <w:szCs w:val="24"/>
              </w:rPr>
              <w:t>п</w:t>
            </w:r>
            <w:proofErr w:type="gramEnd"/>
            <w:r w:rsidRPr="000F718E">
              <w:rPr>
                <w:rFonts w:ascii="Times New Roman" w:hAnsi="Times New Roman"/>
                <w:b/>
                <w:sz w:val="24"/>
                <w:szCs w:val="24"/>
              </w:rPr>
              <w:t>/п</w:t>
            </w:r>
          </w:p>
        </w:tc>
        <w:tc>
          <w:tcPr>
            <w:tcW w:w="6663" w:type="dxa"/>
            <w:shd w:val="clear" w:color="auto" w:fill="DAEEF3"/>
          </w:tcPr>
          <w:p w:rsidR="003E0A8B" w:rsidRPr="000F718E" w:rsidRDefault="003E0A8B" w:rsidP="00926052">
            <w:pPr>
              <w:pStyle w:val="ConsPlusNormal"/>
              <w:widowControl/>
              <w:snapToGrid w:val="0"/>
              <w:ind w:firstLine="0"/>
              <w:jc w:val="center"/>
              <w:rPr>
                <w:rFonts w:ascii="Times New Roman" w:hAnsi="Times New Roman"/>
                <w:b/>
                <w:sz w:val="24"/>
                <w:szCs w:val="24"/>
              </w:rPr>
            </w:pPr>
            <w:r w:rsidRPr="000F718E">
              <w:rPr>
                <w:rFonts w:ascii="Times New Roman" w:hAnsi="Times New Roman"/>
                <w:b/>
                <w:sz w:val="24"/>
                <w:szCs w:val="24"/>
              </w:rPr>
              <w:t>Наименование</w:t>
            </w:r>
          </w:p>
        </w:tc>
        <w:tc>
          <w:tcPr>
            <w:tcW w:w="2126" w:type="dxa"/>
            <w:shd w:val="clear" w:color="auto" w:fill="DAEEF3"/>
          </w:tcPr>
          <w:p w:rsidR="003E0A8B" w:rsidRPr="000F718E" w:rsidRDefault="003E0A8B" w:rsidP="00926052">
            <w:pPr>
              <w:pStyle w:val="af3"/>
              <w:widowControl/>
              <w:snapToGrid w:val="0"/>
              <w:jc w:val="center"/>
              <w:rPr>
                <w:rFonts w:cs="Arial"/>
                <w:b/>
                <w:bCs/>
              </w:rPr>
            </w:pPr>
            <w:r w:rsidRPr="000F718E">
              <w:rPr>
                <w:rFonts w:cs="Arial"/>
                <w:b/>
                <w:bCs/>
              </w:rPr>
              <w:t>Сроки реализации</w:t>
            </w:r>
          </w:p>
        </w:tc>
      </w:tr>
      <w:tr w:rsidR="003E0A8B" w:rsidRPr="003D4DC2" w:rsidTr="00926052">
        <w:trPr>
          <w:trHeight w:val="528"/>
        </w:trPr>
        <w:tc>
          <w:tcPr>
            <w:tcW w:w="567" w:type="dxa"/>
            <w:shd w:val="clear" w:color="auto" w:fill="auto"/>
          </w:tcPr>
          <w:p w:rsidR="003E0A8B" w:rsidRPr="000F718E" w:rsidRDefault="003E0A8B" w:rsidP="00E53BBF">
            <w:pPr>
              <w:pStyle w:val="ConsPlusNormal"/>
              <w:widowControl/>
              <w:snapToGrid w:val="0"/>
              <w:ind w:firstLine="0"/>
              <w:jc w:val="center"/>
              <w:rPr>
                <w:rFonts w:ascii="Times New Roman" w:hAnsi="Times New Roman"/>
                <w:b/>
                <w:sz w:val="24"/>
                <w:szCs w:val="24"/>
              </w:rPr>
            </w:pPr>
            <w:r w:rsidRPr="000F718E">
              <w:rPr>
                <w:rFonts w:ascii="Times New Roman" w:hAnsi="Times New Roman"/>
                <w:b/>
                <w:sz w:val="24"/>
                <w:szCs w:val="24"/>
              </w:rPr>
              <w:t>1.</w:t>
            </w:r>
          </w:p>
        </w:tc>
        <w:tc>
          <w:tcPr>
            <w:tcW w:w="6663" w:type="dxa"/>
            <w:shd w:val="clear" w:color="auto" w:fill="auto"/>
          </w:tcPr>
          <w:p w:rsidR="003E0A8B" w:rsidRPr="000F718E" w:rsidRDefault="003E0A8B" w:rsidP="00926052">
            <w:pPr>
              <w:pStyle w:val="ConsPlusNormal"/>
              <w:widowControl/>
              <w:snapToGrid w:val="0"/>
              <w:ind w:firstLine="0"/>
              <w:jc w:val="both"/>
              <w:rPr>
                <w:rFonts w:ascii="Times New Roman" w:hAnsi="Times New Roman"/>
                <w:sz w:val="24"/>
                <w:szCs w:val="24"/>
              </w:rPr>
            </w:pPr>
            <w:r w:rsidRPr="000F718E">
              <w:rPr>
                <w:rFonts w:ascii="Times New Roman" w:hAnsi="Times New Roman"/>
                <w:sz w:val="24"/>
                <w:szCs w:val="24"/>
              </w:rPr>
              <w:t xml:space="preserve">Устройство дорог с асфальтобетонным покрытием в границах населенных пунктов </w:t>
            </w:r>
            <w:r w:rsidR="00756DE8" w:rsidRPr="000F718E">
              <w:rPr>
                <w:rFonts w:ascii="Times New Roman" w:hAnsi="Times New Roman"/>
                <w:sz w:val="24"/>
                <w:szCs w:val="24"/>
              </w:rPr>
              <w:t>Карачунского</w:t>
            </w:r>
            <w:r w:rsidRPr="000F718E">
              <w:rPr>
                <w:rFonts w:ascii="Times New Roman" w:hAnsi="Times New Roman"/>
                <w:sz w:val="24"/>
                <w:szCs w:val="24"/>
              </w:rPr>
              <w:t xml:space="preserve"> сельского поселения</w:t>
            </w:r>
            <w:r w:rsidR="00346ECB" w:rsidRPr="000F718E">
              <w:rPr>
                <w:rFonts w:ascii="Times New Roman" w:hAnsi="Times New Roman"/>
                <w:sz w:val="24"/>
                <w:szCs w:val="24"/>
              </w:rPr>
              <w:t>.</w:t>
            </w:r>
          </w:p>
        </w:tc>
        <w:tc>
          <w:tcPr>
            <w:tcW w:w="2126" w:type="dxa"/>
            <w:shd w:val="clear" w:color="auto" w:fill="auto"/>
          </w:tcPr>
          <w:p w:rsidR="003E0A8B" w:rsidRPr="000F718E" w:rsidRDefault="003E0A8B" w:rsidP="00926052">
            <w:pPr>
              <w:pStyle w:val="af3"/>
              <w:widowControl/>
              <w:snapToGrid w:val="0"/>
              <w:jc w:val="center"/>
              <w:rPr>
                <w:rFonts w:cs="Arial"/>
                <w:bCs/>
              </w:rPr>
            </w:pPr>
            <w:r w:rsidRPr="000F718E">
              <w:rPr>
                <w:rFonts w:cs="Arial"/>
                <w:bCs/>
              </w:rPr>
              <w:t>Расчетный срок</w:t>
            </w:r>
          </w:p>
        </w:tc>
      </w:tr>
      <w:tr w:rsidR="003E0A8B" w:rsidRPr="00D4250D" w:rsidTr="00926052">
        <w:trPr>
          <w:trHeight w:val="589"/>
        </w:trPr>
        <w:tc>
          <w:tcPr>
            <w:tcW w:w="567" w:type="dxa"/>
          </w:tcPr>
          <w:p w:rsidR="003E0A8B" w:rsidRPr="000F718E" w:rsidRDefault="00E53BBF" w:rsidP="00E53BBF">
            <w:pPr>
              <w:pStyle w:val="ConsPlusNormal"/>
              <w:widowControl/>
              <w:snapToGrid w:val="0"/>
              <w:ind w:firstLine="0"/>
              <w:jc w:val="center"/>
              <w:rPr>
                <w:rFonts w:ascii="Times New Roman" w:hAnsi="Times New Roman"/>
                <w:b/>
                <w:bCs/>
                <w:sz w:val="24"/>
                <w:szCs w:val="24"/>
              </w:rPr>
            </w:pPr>
            <w:r w:rsidRPr="000F718E">
              <w:rPr>
                <w:rFonts w:ascii="Times New Roman" w:hAnsi="Times New Roman"/>
                <w:b/>
                <w:bCs/>
                <w:sz w:val="24"/>
                <w:szCs w:val="24"/>
              </w:rPr>
              <w:t>2</w:t>
            </w:r>
            <w:r w:rsidR="003E0A8B" w:rsidRPr="000F718E">
              <w:rPr>
                <w:rFonts w:ascii="Times New Roman" w:hAnsi="Times New Roman"/>
                <w:b/>
                <w:bCs/>
                <w:sz w:val="24"/>
                <w:szCs w:val="24"/>
              </w:rPr>
              <w:t>.</w:t>
            </w:r>
          </w:p>
        </w:tc>
        <w:tc>
          <w:tcPr>
            <w:tcW w:w="6663" w:type="dxa"/>
          </w:tcPr>
          <w:p w:rsidR="003E0A8B" w:rsidRPr="000F718E" w:rsidRDefault="003E0A8B" w:rsidP="00926052">
            <w:pPr>
              <w:jc w:val="both"/>
            </w:pPr>
            <w:r w:rsidRPr="000F718E">
              <w:t>Обустройство остановочных павильонов на сложившихся и вновь проектируемых остановках общественного транспорта.</w:t>
            </w:r>
          </w:p>
        </w:tc>
        <w:tc>
          <w:tcPr>
            <w:tcW w:w="2126" w:type="dxa"/>
          </w:tcPr>
          <w:p w:rsidR="003E0A8B" w:rsidRPr="000F718E" w:rsidRDefault="003E0A8B" w:rsidP="00926052">
            <w:pPr>
              <w:pStyle w:val="ConsPlusNormal"/>
              <w:widowControl/>
              <w:tabs>
                <w:tab w:val="left" w:pos="2149"/>
              </w:tabs>
              <w:suppressAutoHyphens w:val="0"/>
              <w:snapToGrid w:val="0"/>
              <w:ind w:firstLine="0"/>
              <w:jc w:val="center"/>
              <w:rPr>
                <w:rFonts w:ascii="Times New Roman" w:hAnsi="Times New Roman"/>
                <w:sz w:val="24"/>
                <w:szCs w:val="24"/>
              </w:rPr>
            </w:pPr>
            <w:r w:rsidRPr="000F718E">
              <w:rPr>
                <w:rFonts w:ascii="Times New Roman" w:hAnsi="Times New Roman"/>
                <w:sz w:val="24"/>
                <w:szCs w:val="24"/>
              </w:rPr>
              <w:t>Первая очередь</w:t>
            </w:r>
          </w:p>
        </w:tc>
      </w:tr>
      <w:tr w:rsidR="003E0A8B" w:rsidRPr="00D4250D" w:rsidTr="00926052">
        <w:trPr>
          <w:trHeight w:val="589"/>
        </w:trPr>
        <w:tc>
          <w:tcPr>
            <w:tcW w:w="567" w:type="dxa"/>
          </w:tcPr>
          <w:p w:rsidR="003E0A8B" w:rsidRPr="000F718E" w:rsidRDefault="00E53BBF" w:rsidP="00E53BBF">
            <w:pPr>
              <w:pStyle w:val="ConsPlusNormal"/>
              <w:widowControl/>
              <w:snapToGrid w:val="0"/>
              <w:ind w:firstLine="0"/>
              <w:jc w:val="center"/>
              <w:rPr>
                <w:rFonts w:ascii="Times New Roman" w:hAnsi="Times New Roman"/>
                <w:b/>
                <w:bCs/>
                <w:sz w:val="24"/>
                <w:szCs w:val="24"/>
              </w:rPr>
            </w:pPr>
            <w:r w:rsidRPr="000F718E">
              <w:rPr>
                <w:rFonts w:ascii="Times New Roman" w:hAnsi="Times New Roman"/>
                <w:b/>
                <w:bCs/>
                <w:sz w:val="24"/>
                <w:szCs w:val="24"/>
              </w:rPr>
              <w:t>3</w:t>
            </w:r>
            <w:r w:rsidR="003E0A8B" w:rsidRPr="000F718E">
              <w:rPr>
                <w:rFonts w:ascii="Times New Roman" w:hAnsi="Times New Roman"/>
                <w:b/>
                <w:bCs/>
                <w:sz w:val="24"/>
                <w:szCs w:val="24"/>
              </w:rPr>
              <w:t>.</w:t>
            </w:r>
          </w:p>
        </w:tc>
        <w:tc>
          <w:tcPr>
            <w:tcW w:w="6663" w:type="dxa"/>
          </w:tcPr>
          <w:p w:rsidR="003E0A8B" w:rsidRPr="000F718E" w:rsidRDefault="003E0A8B" w:rsidP="00014565">
            <w:pPr>
              <w:jc w:val="both"/>
            </w:pPr>
            <w:r w:rsidRPr="000F718E">
              <w:t xml:space="preserve">Устройство парковок в общественных зонах населенных пунктов сельского поселения и в рекреационной зоне </w:t>
            </w:r>
            <w:r w:rsidR="00014565" w:rsidRPr="000F718E">
              <w:t>за</w:t>
            </w:r>
            <w:r w:rsidRPr="000F718E">
              <w:t xml:space="preserve"> границ</w:t>
            </w:r>
            <w:r w:rsidR="00014565" w:rsidRPr="000F718E">
              <w:t>ами</w:t>
            </w:r>
            <w:r w:rsidRPr="000F718E">
              <w:t xml:space="preserve"> населенных пунктов.</w:t>
            </w:r>
          </w:p>
        </w:tc>
        <w:tc>
          <w:tcPr>
            <w:tcW w:w="2126" w:type="dxa"/>
          </w:tcPr>
          <w:p w:rsidR="003E0A8B" w:rsidRPr="000F718E" w:rsidRDefault="003E0A8B" w:rsidP="00926052">
            <w:pPr>
              <w:pStyle w:val="ConsPlusNormal"/>
              <w:widowControl/>
              <w:tabs>
                <w:tab w:val="left" w:pos="2149"/>
              </w:tabs>
              <w:suppressAutoHyphens w:val="0"/>
              <w:snapToGrid w:val="0"/>
              <w:ind w:firstLine="0"/>
              <w:jc w:val="center"/>
              <w:rPr>
                <w:rFonts w:ascii="Times New Roman" w:eastAsia="TimesNewRomanPSMT" w:hAnsi="Times New Roman"/>
                <w:sz w:val="24"/>
                <w:szCs w:val="24"/>
              </w:rPr>
            </w:pPr>
            <w:r w:rsidRPr="000F718E">
              <w:rPr>
                <w:rFonts w:ascii="Times New Roman" w:hAnsi="Times New Roman"/>
                <w:sz w:val="24"/>
                <w:szCs w:val="24"/>
              </w:rPr>
              <w:t>Первая очередь</w:t>
            </w:r>
          </w:p>
        </w:tc>
      </w:tr>
    </w:tbl>
    <w:p w:rsidR="003E0A8B" w:rsidRPr="00555539" w:rsidRDefault="003E0A8B" w:rsidP="003E0A8B">
      <w:pPr>
        <w:ind w:firstLine="567"/>
        <w:jc w:val="both"/>
        <w:rPr>
          <w:b/>
          <w:i/>
        </w:rPr>
      </w:pPr>
      <w:r w:rsidRPr="00555539">
        <w:rPr>
          <w:b/>
          <w:i/>
        </w:rPr>
        <w:t xml:space="preserve">Места размещения объектов транспортной инфраструктуры показаны на </w:t>
      </w:r>
      <w:r w:rsidRPr="00555539">
        <w:rPr>
          <w:b/>
          <w:i/>
        </w:rPr>
        <w:lastRenderedPageBreak/>
        <w:t>схемах 3(</w:t>
      </w:r>
      <w:r w:rsidRPr="00555539">
        <w:rPr>
          <w:b/>
          <w:i/>
          <w:lang w:val="en-US"/>
        </w:rPr>
        <w:t>I</w:t>
      </w:r>
      <w:r w:rsidRPr="00555539">
        <w:rPr>
          <w:b/>
          <w:i/>
        </w:rPr>
        <w:t>) и 4(</w:t>
      </w:r>
      <w:r w:rsidRPr="00555539">
        <w:rPr>
          <w:b/>
          <w:i/>
          <w:lang w:val="en-US"/>
        </w:rPr>
        <w:t>II</w:t>
      </w:r>
      <w:r w:rsidRPr="00555539">
        <w:rPr>
          <w:b/>
          <w:i/>
        </w:rPr>
        <w:t>).</w:t>
      </w:r>
    </w:p>
    <w:p w:rsidR="003E0A8B" w:rsidRPr="00D4250D" w:rsidRDefault="003E0A8B" w:rsidP="003E0A8B">
      <w:pPr>
        <w:ind w:firstLine="567"/>
        <w:jc w:val="both"/>
        <w:rPr>
          <w:b/>
          <w:i/>
          <w:highlight w:val="yellow"/>
        </w:rPr>
      </w:pPr>
    </w:p>
    <w:p w:rsidR="003E0A8B" w:rsidRPr="008C564D" w:rsidRDefault="003E0A8B" w:rsidP="003E0A8B">
      <w:pPr>
        <w:ind w:firstLine="567"/>
        <w:jc w:val="center"/>
        <w:rPr>
          <w:b/>
          <w:i/>
        </w:rPr>
      </w:pPr>
      <w:r w:rsidRPr="008C564D">
        <w:rPr>
          <w:b/>
          <w:i/>
        </w:rPr>
        <w:t>2.4</w:t>
      </w:r>
      <w:r w:rsidR="00BA3952" w:rsidRPr="008C564D">
        <w:rPr>
          <w:b/>
          <w:i/>
        </w:rPr>
        <w:t xml:space="preserve">.3. Предложения по обеспечению </w:t>
      </w:r>
      <w:r w:rsidRPr="008C564D">
        <w:rPr>
          <w:b/>
          <w:i/>
        </w:rPr>
        <w:t>территории сельского поселения объектами жилой инфраструктуры</w:t>
      </w:r>
    </w:p>
    <w:p w:rsidR="003E0A8B" w:rsidRPr="003D4DC2" w:rsidRDefault="003E0A8B" w:rsidP="003E0A8B">
      <w:pPr>
        <w:widowControl/>
        <w:suppressAutoHyphens w:val="0"/>
        <w:ind w:left="360"/>
        <w:jc w:val="center"/>
        <w:rPr>
          <w:b/>
        </w:rPr>
      </w:pPr>
    </w:p>
    <w:p w:rsidR="003E0A8B" w:rsidRPr="003D4DC2" w:rsidRDefault="003E0A8B" w:rsidP="003E0A8B">
      <w:pPr>
        <w:spacing w:after="200"/>
        <w:ind w:firstLine="567"/>
        <w:jc w:val="both"/>
        <w:rPr>
          <w:b/>
          <w:bCs/>
          <w:i/>
          <w:iCs/>
          <w:color w:val="000000"/>
        </w:rPr>
      </w:pPr>
      <w:r w:rsidRPr="003D4DC2">
        <w:rPr>
          <w:b/>
          <w:bCs/>
          <w:i/>
          <w:iCs/>
          <w:color w:val="000000"/>
        </w:rPr>
        <w:t>Территориальное планирование в целях развития жилищного строительства должно обеспечивать:</w:t>
      </w:r>
    </w:p>
    <w:p w:rsidR="003E0A8B" w:rsidRPr="003D4DC2" w:rsidRDefault="003E0A8B" w:rsidP="003E0A8B">
      <w:pPr>
        <w:pStyle w:val="ConsPlusNormal"/>
        <w:tabs>
          <w:tab w:val="left" w:pos="15840"/>
        </w:tabs>
        <w:ind w:firstLine="567"/>
        <w:jc w:val="both"/>
        <w:rPr>
          <w:rFonts w:ascii="Times New Roman" w:hAnsi="Times New Roman"/>
          <w:sz w:val="24"/>
        </w:rPr>
      </w:pPr>
      <w:r w:rsidRPr="003D4DC2">
        <w:rPr>
          <w:rFonts w:ascii="Times New Roman" w:hAnsi="Times New Roman"/>
          <w:sz w:val="24"/>
        </w:rPr>
        <w:t>- создание условий для реализации предложений по размещению площадок жилищного строительства в рамках национальных проектов «Доступное и комфортное жилье – гражданам России», «Развитие аг</w:t>
      </w:r>
      <w:r w:rsidRPr="003D4DC2">
        <w:rPr>
          <w:rFonts w:ascii="Times New Roman" w:hAnsi="Times New Roman"/>
          <w:iCs/>
          <w:sz w:val="24"/>
        </w:rPr>
        <w:t xml:space="preserve">ропромышленного комплекса», других федеральных и региональных программ и проектов в сфере гражданского строительства с учетом необходимости использования </w:t>
      </w:r>
      <w:r w:rsidRPr="003D4DC2">
        <w:rPr>
          <w:rFonts w:ascii="Times New Roman" w:hAnsi="Times New Roman"/>
          <w:sz w:val="24"/>
        </w:rPr>
        <w:t>малоэтажной застройки;</w:t>
      </w:r>
    </w:p>
    <w:p w:rsidR="003E0A8B" w:rsidRPr="003D4DC2" w:rsidRDefault="003E0A8B" w:rsidP="003E0A8B">
      <w:pPr>
        <w:pStyle w:val="ConsPlusNormal"/>
        <w:tabs>
          <w:tab w:val="num" w:pos="0"/>
          <w:tab w:val="left" w:pos="15840"/>
        </w:tabs>
        <w:ind w:firstLine="567"/>
        <w:jc w:val="both"/>
        <w:rPr>
          <w:rFonts w:ascii="Times New Roman" w:hAnsi="Times New Roman"/>
          <w:sz w:val="24"/>
        </w:rPr>
      </w:pPr>
      <w:r w:rsidRPr="003D4DC2">
        <w:rPr>
          <w:rFonts w:ascii="Times New Roman" w:hAnsi="Times New Roman"/>
          <w:sz w:val="24"/>
        </w:rPr>
        <w:t>- развитие промышленности строительной индустрии и строительных материалов;</w:t>
      </w:r>
    </w:p>
    <w:p w:rsidR="003E0A8B" w:rsidRPr="003D4DC2" w:rsidRDefault="003E0A8B" w:rsidP="003E0A8B">
      <w:pPr>
        <w:pStyle w:val="ConsPlusNormal"/>
        <w:tabs>
          <w:tab w:val="num" w:pos="0"/>
          <w:tab w:val="left" w:pos="15840"/>
        </w:tabs>
        <w:ind w:firstLine="567"/>
        <w:jc w:val="both"/>
        <w:rPr>
          <w:rFonts w:ascii="Times New Roman" w:hAnsi="Times New Roman"/>
          <w:sz w:val="24"/>
        </w:rPr>
      </w:pPr>
      <w:r w:rsidRPr="003D4DC2">
        <w:rPr>
          <w:rFonts w:ascii="Times New Roman" w:hAnsi="Times New Roman"/>
          <w:sz w:val="24"/>
        </w:rPr>
        <w:t>-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 формирование рынка подготовленных к строительству земельных участков;</w:t>
      </w:r>
    </w:p>
    <w:p w:rsidR="003E0A8B" w:rsidRPr="003D4DC2" w:rsidRDefault="003E0A8B" w:rsidP="003E0A8B">
      <w:pPr>
        <w:pStyle w:val="ConsPlusNormal"/>
        <w:tabs>
          <w:tab w:val="num" w:pos="0"/>
          <w:tab w:val="left" w:pos="15840"/>
        </w:tabs>
        <w:ind w:firstLine="567"/>
        <w:jc w:val="both"/>
        <w:rPr>
          <w:rFonts w:ascii="Times New Roman" w:hAnsi="Times New Roman"/>
          <w:sz w:val="24"/>
        </w:rPr>
      </w:pPr>
      <w:r w:rsidRPr="003D4DC2">
        <w:rPr>
          <w:rFonts w:ascii="Times New Roman" w:hAnsi="Times New Roman"/>
          <w:sz w:val="24"/>
        </w:rPr>
        <w:t>- 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w:t>
      </w:r>
    </w:p>
    <w:p w:rsidR="003E0A8B" w:rsidRPr="003D4DC2" w:rsidRDefault="003E0A8B" w:rsidP="003E0A8B">
      <w:pPr>
        <w:pStyle w:val="ConsPlusNormal"/>
        <w:tabs>
          <w:tab w:val="num" w:pos="0"/>
          <w:tab w:val="left" w:pos="15840"/>
        </w:tabs>
        <w:ind w:firstLine="567"/>
        <w:jc w:val="both"/>
        <w:rPr>
          <w:rFonts w:ascii="Times New Roman" w:hAnsi="Times New Roman"/>
          <w:sz w:val="24"/>
        </w:rPr>
      </w:pPr>
      <w:r w:rsidRPr="003D4DC2">
        <w:rPr>
          <w:rFonts w:ascii="Times New Roman" w:hAnsi="Times New Roman"/>
          <w:sz w:val="24"/>
        </w:rPr>
        <w:t>- 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3E0A8B" w:rsidRPr="003D4DC2" w:rsidRDefault="003E0A8B" w:rsidP="003E0A8B">
      <w:pPr>
        <w:pStyle w:val="ConsPlusNormal"/>
        <w:tabs>
          <w:tab w:val="num" w:pos="0"/>
          <w:tab w:val="left" w:pos="15840"/>
        </w:tabs>
        <w:ind w:firstLine="567"/>
        <w:jc w:val="both"/>
        <w:rPr>
          <w:rFonts w:ascii="Times New Roman" w:hAnsi="Times New Roman" w:cs="Times New Roman"/>
          <w:sz w:val="24"/>
          <w:szCs w:val="24"/>
        </w:rPr>
      </w:pPr>
      <w:proofErr w:type="gramStart"/>
      <w:r w:rsidRPr="003D4DC2">
        <w:rPr>
          <w:rFonts w:ascii="Times New Roman" w:hAnsi="Times New Roman" w:cs="Times New Roman"/>
          <w:sz w:val="24"/>
          <w:szCs w:val="24"/>
        </w:rPr>
        <w:t>- 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w:t>
      </w:r>
      <w:proofErr w:type="gramEnd"/>
    </w:p>
    <w:p w:rsidR="003E0A8B" w:rsidRPr="003D4DC2" w:rsidRDefault="003E0A8B" w:rsidP="003E0A8B">
      <w:pPr>
        <w:pStyle w:val="ConsPlusNormal"/>
        <w:tabs>
          <w:tab w:val="num" w:pos="0"/>
          <w:tab w:val="left" w:pos="15840"/>
        </w:tabs>
        <w:ind w:firstLine="567"/>
        <w:jc w:val="both"/>
        <w:rPr>
          <w:rFonts w:ascii="Times New Roman" w:hAnsi="Times New Roman" w:cs="Times New Roman"/>
          <w:sz w:val="24"/>
          <w:szCs w:val="24"/>
        </w:rPr>
      </w:pPr>
      <w:r w:rsidRPr="003D4DC2">
        <w:rPr>
          <w:rFonts w:ascii="Times New Roman" w:eastAsia="Times New Roman" w:hAnsi="Times New Roman" w:cs="Times New Roman"/>
          <w:kern w:val="0"/>
          <w:sz w:val="24"/>
          <w:szCs w:val="24"/>
          <w:lang w:eastAsia="ru-RU"/>
        </w:rPr>
        <w:t>Согласно статье 14 Федерального закона № 131-ФЗ от 06.10.2003 г. к вопросам местного значения поселения относятся</w:t>
      </w:r>
      <w:r w:rsidRPr="003D4DC2">
        <w:rPr>
          <w:rFonts w:ascii="Times New Roman" w:hAnsi="Times New Roman" w:cs="Times New Roman"/>
          <w:spacing w:val="-3"/>
          <w:sz w:val="24"/>
          <w:szCs w:val="24"/>
        </w:rPr>
        <w:t xml:space="preserve">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E0A8B" w:rsidRPr="00EF6976" w:rsidRDefault="003E0A8B" w:rsidP="003E0A8B">
      <w:pPr>
        <w:ind w:firstLine="567"/>
        <w:jc w:val="both"/>
      </w:pPr>
      <w:r w:rsidRPr="004C18E3">
        <w:t xml:space="preserve">В структуре нового жилищного строительства индивидуальные жилые дома с усадебной застройкой занимают 100 %. Территории включаемых земельных участков в границы </w:t>
      </w:r>
      <w:r>
        <w:t xml:space="preserve">населенных пунктов </w:t>
      </w:r>
      <w:r w:rsidR="00756DE8">
        <w:t>Карачунского</w:t>
      </w:r>
      <w:r w:rsidRPr="004C18E3">
        <w:t xml:space="preserve"> сельского поселения из земель сельскохозяйственного назначения, общей </w:t>
      </w:r>
      <w:r w:rsidRPr="00EF6976">
        <w:t xml:space="preserve">площадью </w:t>
      </w:r>
      <w:r w:rsidR="00106A72">
        <w:t>91,70</w:t>
      </w:r>
      <w:r w:rsidRPr="00EF6976">
        <w:t xml:space="preserve"> га, предназначены для комплексного освоения территории</w:t>
      </w:r>
      <w:r w:rsidR="00EF6976" w:rsidRPr="00EF6976">
        <w:t>, и в частности под жилищное строительство</w:t>
      </w:r>
      <w:r w:rsidR="00391A57">
        <w:t xml:space="preserve"> сезонного типа</w:t>
      </w:r>
      <w:r w:rsidRPr="00EF6976">
        <w:t>.</w:t>
      </w:r>
    </w:p>
    <w:p w:rsidR="003E0A8B" w:rsidRPr="004C18E3" w:rsidRDefault="003E0A8B" w:rsidP="003E0A8B">
      <w:pPr>
        <w:ind w:firstLine="567"/>
        <w:jc w:val="both"/>
      </w:pPr>
      <w:r w:rsidRPr="004C18E3">
        <w:t>Для реализации жилищной программы требуется расширение муниципального жилого фонда для обеспечения жильем ветеранов, инвалидов (детей инвалидов), молодых специалистов и молодых семей.</w:t>
      </w:r>
    </w:p>
    <w:p w:rsidR="003E0A8B" w:rsidRPr="004C18E3" w:rsidRDefault="003E0A8B" w:rsidP="003E0A8B">
      <w:pPr>
        <w:ind w:firstLine="567"/>
        <w:jc w:val="both"/>
      </w:pPr>
      <w:r w:rsidRPr="004C18E3">
        <w:t>Учитывая ограниченные возможности бюджетного финансирования строительства, необходимо привлечение средств частных инвесторов, развития ипотечного кредитования.</w:t>
      </w:r>
    </w:p>
    <w:p w:rsidR="003E0A8B" w:rsidRPr="004C18E3" w:rsidRDefault="003E0A8B" w:rsidP="003E0A8B"/>
    <w:p w:rsidR="003E0A8B" w:rsidRDefault="00BA3952" w:rsidP="003E0A8B">
      <w:pPr>
        <w:jc w:val="center"/>
        <w:rPr>
          <w:b/>
          <w:bCs/>
          <w:i/>
        </w:rPr>
      </w:pPr>
      <w:r>
        <w:rPr>
          <w:b/>
          <w:bCs/>
          <w:i/>
        </w:rPr>
        <w:t>Перечень мероприятий</w:t>
      </w:r>
      <w:r w:rsidR="003E0A8B" w:rsidRPr="004C18E3">
        <w:rPr>
          <w:b/>
          <w:bCs/>
          <w:i/>
        </w:rPr>
        <w:t xml:space="preserve"> по обеспечения </w:t>
      </w:r>
      <w:r w:rsidR="00756DE8">
        <w:rPr>
          <w:b/>
          <w:bCs/>
          <w:i/>
        </w:rPr>
        <w:t>Карачунского</w:t>
      </w:r>
      <w:r w:rsidR="003E0A8B" w:rsidRPr="004C18E3">
        <w:rPr>
          <w:b/>
          <w:bCs/>
          <w:i/>
        </w:rPr>
        <w:t xml:space="preserve"> сель</w:t>
      </w:r>
      <w:r>
        <w:rPr>
          <w:b/>
          <w:bCs/>
          <w:i/>
        </w:rPr>
        <w:t>ского поселения объектами жилой</w:t>
      </w:r>
      <w:r w:rsidR="003E0A8B" w:rsidRPr="004C18E3">
        <w:rPr>
          <w:b/>
          <w:bCs/>
          <w:i/>
        </w:rPr>
        <w:t xml:space="preserve"> инфраструктуры</w:t>
      </w:r>
    </w:p>
    <w:p w:rsidR="00A66FE6" w:rsidRPr="004C18E3" w:rsidRDefault="00A66FE6" w:rsidP="003E0A8B">
      <w:pPr>
        <w:jc w:val="center"/>
        <w:rPr>
          <w:b/>
          <w:bCs/>
          <w: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2"/>
        <w:gridCol w:w="6469"/>
        <w:gridCol w:w="2315"/>
      </w:tblGrid>
      <w:tr w:rsidR="003E0A8B" w:rsidRPr="004C18E3" w:rsidTr="00926052">
        <w:trPr>
          <w:trHeight w:val="276"/>
        </w:trPr>
        <w:tc>
          <w:tcPr>
            <w:tcW w:w="572" w:type="dxa"/>
            <w:shd w:val="clear" w:color="auto" w:fill="DAEEF3"/>
          </w:tcPr>
          <w:p w:rsidR="003E0A8B" w:rsidRPr="004C18E3" w:rsidRDefault="003E0A8B" w:rsidP="00926052">
            <w:pPr>
              <w:pStyle w:val="ConsPlusNormal"/>
              <w:ind w:firstLine="0"/>
              <w:jc w:val="center"/>
              <w:rPr>
                <w:rFonts w:ascii="Times New Roman" w:hAnsi="Times New Roman"/>
                <w:b/>
                <w:bCs/>
                <w:sz w:val="24"/>
                <w:szCs w:val="24"/>
              </w:rPr>
            </w:pPr>
            <w:r w:rsidRPr="004C18E3">
              <w:rPr>
                <w:rFonts w:ascii="Times New Roman" w:hAnsi="Times New Roman"/>
                <w:b/>
                <w:bCs/>
                <w:sz w:val="24"/>
                <w:szCs w:val="24"/>
              </w:rPr>
              <w:t xml:space="preserve">№ </w:t>
            </w:r>
            <w:proofErr w:type="gramStart"/>
            <w:r w:rsidRPr="004C18E3">
              <w:rPr>
                <w:rFonts w:ascii="Times New Roman" w:hAnsi="Times New Roman"/>
                <w:b/>
                <w:bCs/>
                <w:sz w:val="24"/>
                <w:szCs w:val="24"/>
              </w:rPr>
              <w:t>п</w:t>
            </w:r>
            <w:proofErr w:type="gramEnd"/>
            <w:r w:rsidRPr="004C18E3">
              <w:rPr>
                <w:rFonts w:ascii="Times New Roman" w:hAnsi="Times New Roman"/>
                <w:b/>
                <w:bCs/>
                <w:sz w:val="24"/>
                <w:szCs w:val="24"/>
              </w:rPr>
              <w:t xml:space="preserve">/п </w:t>
            </w:r>
          </w:p>
        </w:tc>
        <w:tc>
          <w:tcPr>
            <w:tcW w:w="6469" w:type="dxa"/>
            <w:shd w:val="clear" w:color="auto" w:fill="DAEEF3"/>
          </w:tcPr>
          <w:p w:rsidR="003E0A8B" w:rsidRPr="004C18E3" w:rsidRDefault="003E0A8B" w:rsidP="00926052">
            <w:pPr>
              <w:pStyle w:val="ConsPlusNormal"/>
              <w:jc w:val="center"/>
              <w:rPr>
                <w:rFonts w:ascii="Times New Roman" w:hAnsi="Times New Roman"/>
                <w:b/>
                <w:bCs/>
                <w:sz w:val="24"/>
                <w:szCs w:val="24"/>
              </w:rPr>
            </w:pPr>
            <w:r w:rsidRPr="004C18E3">
              <w:rPr>
                <w:rFonts w:ascii="Times New Roman" w:hAnsi="Times New Roman"/>
                <w:b/>
                <w:bCs/>
                <w:sz w:val="24"/>
                <w:szCs w:val="24"/>
              </w:rPr>
              <w:t xml:space="preserve">Наименование мероприятия </w:t>
            </w:r>
          </w:p>
        </w:tc>
        <w:tc>
          <w:tcPr>
            <w:tcW w:w="2315" w:type="dxa"/>
            <w:shd w:val="clear" w:color="auto" w:fill="DAEEF3"/>
          </w:tcPr>
          <w:p w:rsidR="003E0A8B" w:rsidRPr="004C18E3" w:rsidRDefault="003E0A8B" w:rsidP="00926052">
            <w:pPr>
              <w:pStyle w:val="af3"/>
              <w:jc w:val="center"/>
              <w:rPr>
                <w:rFonts w:eastAsia="Times New Roman" w:cs="Arial"/>
                <w:b/>
                <w:bCs/>
              </w:rPr>
            </w:pPr>
            <w:r w:rsidRPr="004C18E3">
              <w:rPr>
                <w:rFonts w:eastAsia="Times New Roman" w:cs="Arial"/>
                <w:b/>
                <w:bCs/>
              </w:rPr>
              <w:t>Сроки реализации</w:t>
            </w:r>
          </w:p>
        </w:tc>
      </w:tr>
      <w:tr w:rsidR="003E0A8B" w:rsidRPr="004C18E3" w:rsidTr="00926052">
        <w:tblPrEx>
          <w:tblCellMar>
            <w:top w:w="55" w:type="dxa"/>
            <w:left w:w="55" w:type="dxa"/>
            <w:bottom w:w="55" w:type="dxa"/>
            <w:right w:w="55" w:type="dxa"/>
          </w:tblCellMar>
        </w:tblPrEx>
        <w:trPr>
          <w:trHeight w:val="1329"/>
        </w:trPr>
        <w:tc>
          <w:tcPr>
            <w:tcW w:w="572" w:type="dxa"/>
          </w:tcPr>
          <w:p w:rsidR="003E0A8B" w:rsidRPr="004C18E3" w:rsidRDefault="003E0A8B" w:rsidP="00926052">
            <w:pPr>
              <w:pStyle w:val="ConsPlusNormal"/>
              <w:ind w:firstLine="0"/>
              <w:jc w:val="center"/>
              <w:rPr>
                <w:rFonts w:ascii="Times New Roman" w:hAnsi="Times New Roman"/>
                <w:sz w:val="24"/>
                <w:szCs w:val="24"/>
              </w:rPr>
            </w:pPr>
            <w:r w:rsidRPr="004C18E3">
              <w:rPr>
                <w:rFonts w:ascii="Times New Roman" w:hAnsi="Times New Roman"/>
                <w:sz w:val="24"/>
                <w:szCs w:val="24"/>
              </w:rPr>
              <w:lastRenderedPageBreak/>
              <w:t>1.</w:t>
            </w:r>
          </w:p>
        </w:tc>
        <w:tc>
          <w:tcPr>
            <w:tcW w:w="6469" w:type="dxa"/>
          </w:tcPr>
          <w:p w:rsidR="003E0A8B" w:rsidRPr="004C18E3" w:rsidRDefault="003E0A8B" w:rsidP="00926052">
            <w:pPr>
              <w:pStyle w:val="af1"/>
              <w:spacing w:after="0"/>
              <w:ind w:left="0"/>
              <w:jc w:val="both"/>
            </w:pPr>
            <w:r w:rsidRPr="004C18E3">
              <w:t>Обеспечение условий для увеличения объемов и повышения качества жилого фонда сельского поселения при выполнении требовании экологи</w:t>
            </w:r>
            <w:r w:rsidR="00DB5CEE">
              <w:t xml:space="preserve">и, гигиены, градостроительства </w:t>
            </w:r>
            <w:r w:rsidRPr="004C18E3">
              <w:t xml:space="preserve"> с учетом сложившейся архитектурно-планировочной структуры</w:t>
            </w:r>
            <w:r w:rsidR="00346ECB">
              <w:t>.</w:t>
            </w:r>
          </w:p>
        </w:tc>
        <w:tc>
          <w:tcPr>
            <w:tcW w:w="2315" w:type="dxa"/>
          </w:tcPr>
          <w:p w:rsidR="003E0A8B" w:rsidRPr="004C18E3" w:rsidRDefault="003E0A8B" w:rsidP="00926052">
            <w:pPr>
              <w:pStyle w:val="af1"/>
              <w:spacing w:after="0"/>
              <w:ind w:left="0"/>
              <w:jc w:val="center"/>
            </w:pPr>
            <w:r w:rsidRPr="004C18E3">
              <w:t>Первая очередь</w:t>
            </w:r>
          </w:p>
        </w:tc>
      </w:tr>
      <w:tr w:rsidR="003E0A8B" w:rsidRPr="00D4250D" w:rsidTr="00926052">
        <w:tblPrEx>
          <w:tblCellMar>
            <w:top w:w="55" w:type="dxa"/>
            <w:left w:w="55" w:type="dxa"/>
            <w:bottom w:w="55" w:type="dxa"/>
            <w:right w:w="55" w:type="dxa"/>
          </w:tblCellMar>
        </w:tblPrEx>
        <w:trPr>
          <w:trHeight w:val="218"/>
        </w:trPr>
        <w:tc>
          <w:tcPr>
            <w:tcW w:w="572" w:type="dxa"/>
          </w:tcPr>
          <w:p w:rsidR="003E0A8B" w:rsidRPr="00EB1F71" w:rsidRDefault="006C72D5" w:rsidP="00926052">
            <w:pPr>
              <w:pStyle w:val="ConsPlusNormal"/>
              <w:ind w:firstLine="0"/>
              <w:jc w:val="center"/>
              <w:rPr>
                <w:rFonts w:ascii="Times New Roman" w:hAnsi="Times New Roman"/>
                <w:sz w:val="24"/>
                <w:szCs w:val="24"/>
              </w:rPr>
            </w:pPr>
            <w:r>
              <w:rPr>
                <w:rFonts w:ascii="Times New Roman" w:hAnsi="Times New Roman"/>
                <w:sz w:val="24"/>
                <w:szCs w:val="24"/>
              </w:rPr>
              <w:t>2</w:t>
            </w:r>
            <w:r w:rsidR="003E0A8B" w:rsidRPr="00EB1F71">
              <w:rPr>
                <w:rFonts w:ascii="Times New Roman" w:hAnsi="Times New Roman"/>
                <w:sz w:val="24"/>
                <w:szCs w:val="24"/>
              </w:rPr>
              <w:t>.</w:t>
            </w:r>
          </w:p>
        </w:tc>
        <w:tc>
          <w:tcPr>
            <w:tcW w:w="6469" w:type="dxa"/>
          </w:tcPr>
          <w:p w:rsidR="003E0A8B" w:rsidRPr="00EB1F71" w:rsidRDefault="003E0A8B" w:rsidP="00926052">
            <w:pPr>
              <w:pStyle w:val="af1"/>
              <w:spacing w:after="0"/>
              <w:ind w:left="0"/>
              <w:jc w:val="both"/>
            </w:pPr>
            <w:r w:rsidRPr="00EB1F71">
              <w:t xml:space="preserve">Освоение под жилую </w:t>
            </w:r>
            <w:proofErr w:type="gramStart"/>
            <w:r w:rsidRPr="00EB1F71">
              <w:t>застройку</w:t>
            </w:r>
            <w:proofErr w:type="gramEnd"/>
            <w:r w:rsidRPr="00EB1F71">
              <w:t xml:space="preserve"> </w:t>
            </w:r>
            <w:r w:rsidR="0081714B">
              <w:t xml:space="preserve">в том числе сезонного типа </w:t>
            </w:r>
            <w:r w:rsidRPr="00EB1F71">
              <w:t xml:space="preserve">земельных участков, включаемых в границы населенных пунктов </w:t>
            </w:r>
            <w:r w:rsidR="00756DE8">
              <w:t>Карачунского</w:t>
            </w:r>
            <w:r w:rsidRPr="00EB1F71">
              <w:t xml:space="preserve"> сельского поселения. </w:t>
            </w:r>
          </w:p>
        </w:tc>
        <w:tc>
          <w:tcPr>
            <w:tcW w:w="2315" w:type="dxa"/>
          </w:tcPr>
          <w:p w:rsidR="003E0A8B" w:rsidRPr="00EB1F71" w:rsidRDefault="003E0A8B" w:rsidP="00926052">
            <w:pPr>
              <w:pStyle w:val="af1"/>
              <w:spacing w:after="0"/>
              <w:ind w:left="0"/>
              <w:jc w:val="center"/>
            </w:pPr>
            <w:r w:rsidRPr="00EB1F71">
              <w:t>Первая очередь</w:t>
            </w:r>
          </w:p>
        </w:tc>
      </w:tr>
      <w:tr w:rsidR="003E0A8B" w:rsidRPr="00D4250D" w:rsidTr="00926052">
        <w:tblPrEx>
          <w:tblCellMar>
            <w:top w:w="55" w:type="dxa"/>
            <w:left w:w="55" w:type="dxa"/>
            <w:bottom w:w="55" w:type="dxa"/>
            <w:right w:w="55" w:type="dxa"/>
          </w:tblCellMar>
        </w:tblPrEx>
        <w:trPr>
          <w:trHeight w:val="276"/>
        </w:trPr>
        <w:tc>
          <w:tcPr>
            <w:tcW w:w="572" w:type="dxa"/>
          </w:tcPr>
          <w:p w:rsidR="003E0A8B" w:rsidRPr="00EA422E" w:rsidRDefault="006C72D5" w:rsidP="00926052">
            <w:pPr>
              <w:pStyle w:val="ConsPlusNormal"/>
              <w:ind w:firstLine="0"/>
              <w:jc w:val="center"/>
              <w:rPr>
                <w:rFonts w:ascii="Times New Roman" w:hAnsi="Times New Roman"/>
                <w:sz w:val="24"/>
                <w:szCs w:val="24"/>
              </w:rPr>
            </w:pPr>
            <w:r>
              <w:rPr>
                <w:rFonts w:ascii="Times New Roman" w:hAnsi="Times New Roman"/>
                <w:sz w:val="24"/>
                <w:szCs w:val="24"/>
              </w:rPr>
              <w:t>3</w:t>
            </w:r>
            <w:r w:rsidR="003E0A8B" w:rsidRPr="00EA422E">
              <w:rPr>
                <w:rFonts w:ascii="Times New Roman" w:hAnsi="Times New Roman"/>
                <w:sz w:val="24"/>
                <w:szCs w:val="24"/>
              </w:rPr>
              <w:t>.</w:t>
            </w:r>
          </w:p>
        </w:tc>
        <w:tc>
          <w:tcPr>
            <w:tcW w:w="6469" w:type="dxa"/>
          </w:tcPr>
          <w:p w:rsidR="003E0A8B" w:rsidRPr="00EA422E" w:rsidRDefault="003E0A8B" w:rsidP="00926052">
            <w:pPr>
              <w:jc w:val="both"/>
            </w:pPr>
            <w:r w:rsidRPr="00EA422E">
              <w:t>Реконструкция, модернизация и капитальный ремонт муниципального жилого фонда.</w:t>
            </w:r>
          </w:p>
        </w:tc>
        <w:tc>
          <w:tcPr>
            <w:tcW w:w="2315" w:type="dxa"/>
          </w:tcPr>
          <w:p w:rsidR="003E0A8B" w:rsidRPr="00EA422E" w:rsidRDefault="003E0A8B" w:rsidP="00926052">
            <w:pPr>
              <w:pStyle w:val="af1"/>
              <w:spacing w:after="0"/>
              <w:ind w:left="0"/>
              <w:jc w:val="center"/>
            </w:pPr>
            <w:r w:rsidRPr="00EA422E">
              <w:t>Первая очередь</w:t>
            </w:r>
          </w:p>
        </w:tc>
      </w:tr>
      <w:tr w:rsidR="003E0A8B" w:rsidRPr="00D4250D" w:rsidTr="00926052">
        <w:trPr>
          <w:trHeight w:val="276"/>
        </w:trPr>
        <w:tc>
          <w:tcPr>
            <w:tcW w:w="572" w:type="dxa"/>
          </w:tcPr>
          <w:p w:rsidR="003E0A8B" w:rsidRPr="00EA422E" w:rsidRDefault="006C72D5" w:rsidP="00926052">
            <w:pPr>
              <w:pStyle w:val="ConsPlusNormal"/>
              <w:ind w:firstLine="0"/>
              <w:jc w:val="center"/>
              <w:rPr>
                <w:rFonts w:ascii="Times New Roman" w:hAnsi="Times New Roman"/>
                <w:sz w:val="24"/>
                <w:szCs w:val="24"/>
              </w:rPr>
            </w:pPr>
            <w:r>
              <w:rPr>
                <w:rFonts w:ascii="Times New Roman" w:hAnsi="Times New Roman"/>
                <w:sz w:val="24"/>
                <w:szCs w:val="24"/>
              </w:rPr>
              <w:t>4</w:t>
            </w:r>
            <w:r w:rsidR="003E0A8B" w:rsidRPr="00EA422E">
              <w:rPr>
                <w:rFonts w:ascii="Times New Roman" w:hAnsi="Times New Roman"/>
                <w:sz w:val="24"/>
                <w:szCs w:val="24"/>
              </w:rPr>
              <w:t>.</w:t>
            </w:r>
          </w:p>
        </w:tc>
        <w:tc>
          <w:tcPr>
            <w:tcW w:w="6469" w:type="dxa"/>
          </w:tcPr>
          <w:p w:rsidR="003E0A8B" w:rsidRPr="00EA422E" w:rsidRDefault="003E0A8B" w:rsidP="00926052">
            <w:pPr>
              <w:pStyle w:val="af1"/>
              <w:spacing w:after="0"/>
              <w:ind w:left="0"/>
              <w:jc w:val="both"/>
            </w:pPr>
            <w:r w:rsidRPr="00EA422E">
              <w:t>Комплексное благоустройство жилых кварталов.</w:t>
            </w:r>
          </w:p>
        </w:tc>
        <w:tc>
          <w:tcPr>
            <w:tcW w:w="2315" w:type="dxa"/>
          </w:tcPr>
          <w:p w:rsidR="003E0A8B" w:rsidRPr="00EA422E" w:rsidRDefault="003E0A8B" w:rsidP="00926052">
            <w:pPr>
              <w:pStyle w:val="af1"/>
              <w:spacing w:after="0"/>
              <w:ind w:left="0"/>
              <w:jc w:val="center"/>
            </w:pPr>
            <w:r w:rsidRPr="00EA422E">
              <w:t>Первая очередь</w:t>
            </w:r>
          </w:p>
        </w:tc>
      </w:tr>
      <w:tr w:rsidR="003E0A8B" w:rsidRPr="00D4250D" w:rsidTr="00926052">
        <w:trPr>
          <w:trHeight w:val="832"/>
        </w:trPr>
        <w:tc>
          <w:tcPr>
            <w:tcW w:w="572" w:type="dxa"/>
          </w:tcPr>
          <w:p w:rsidR="003E0A8B" w:rsidRPr="00EA422E" w:rsidRDefault="006C72D5" w:rsidP="00926052">
            <w:pPr>
              <w:pStyle w:val="ConsPlusNormal"/>
              <w:ind w:firstLine="0"/>
              <w:jc w:val="center"/>
              <w:rPr>
                <w:rFonts w:ascii="Times New Roman" w:hAnsi="Times New Roman"/>
                <w:sz w:val="24"/>
                <w:szCs w:val="24"/>
              </w:rPr>
            </w:pPr>
            <w:r>
              <w:rPr>
                <w:rFonts w:ascii="Times New Roman" w:hAnsi="Times New Roman"/>
                <w:sz w:val="24"/>
                <w:szCs w:val="24"/>
              </w:rPr>
              <w:t>5</w:t>
            </w:r>
            <w:r w:rsidR="003E0A8B" w:rsidRPr="00EA422E">
              <w:rPr>
                <w:rFonts w:ascii="Times New Roman" w:hAnsi="Times New Roman"/>
                <w:sz w:val="24"/>
                <w:szCs w:val="24"/>
              </w:rPr>
              <w:t>.</w:t>
            </w:r>
          </w:p>
        </w:tc>
        <w:tc>
          <w:tcPr>
            <w:tcW w:w="6469" w:type="dxa"/>
          </w:tcPr>
          <w:p w:rsidR="003E0A8B" w:rsidRPr="00EA422E" w:rsidRDefault="003E0A8B" w:rsidP="00926052">
            <w:pPr>
              <w:pStyle w:val="af1"/>
              <w:spacing w:after="0"/>
              <w:ind w:left="0"/>
              <w:jc w:val="both"/>
            </w:pPr>
            <w:r w:rsidRPr="00EA422E">
              <w:t>Строительство жилья для работников социальной сферы, инвалидов и ветеранов, по программе «доступное жилье», предназначенных для молодых специалистов и молодых семей</w:t>
            </w:r>
            <w:r w:rsidR="00346ECB">
              <w:t>.</w:t>
            </w:r>
          </w:p>
        </w:tc>
        <w:tc>
          <w:tcPr>
            <w:tcW w:w="2315" w:type="dxa"/>
          </w:tcPr>
          <w:p w:rsidR="003E0A8B" w:rsidRPr="00EA422E" w:rsidRDefault="003E0A8B" w:rsidP="00926052">
            <w:pPr>
              <w:pStyle w:val="af1"/>
              <w:spacing w:after="0"/>
              <w:ind w:left="0"/>
              <w:jc w:val="center"/>
            </w:pPr>
            <w:r w:rsidRPr="00EA422E">
              <w:t>Расчетный срок</w:t>
            </w:r>
          </w:p>
        </w:tc>
      </w:tr>
    </w:tbl>
    <w:p w:rsidR="00B17E45" w:rsidRPr="00EB1F71" w:rsidRDefault="003E0A8B" w:rsidP="006B4C0B">
      <w:pPr>
        <w:ind w:firstLine="567"/>
        <w:jc w:val="both"/>
        <w:rPr>
          <w:b/>
          <w:i/>
        </w:rPr>
      </w:pPr>
      <w:r w:rsidRPr="00EB1F71">
        <w:rPr>
          <w:b/>
          <w:i/>
        </w:rPr>
        <w:t>Территории, предлагаемые для жилищного строительства, показаны на схемах 1(</w:t>
      </w:r>
      <w:r w:rsidRPr="00EB1F71">
        <w:rPr>
          <w:b/>
          <w:i/>
          <w:lang w:val="en-US"/>
        </w:rPr>
        <w:t>I</w:t>
      </w:r>
      <w:r w:rsidRPr="00EB1F71">
        <w:rPr>
          <w:b/>
          <w:i/>
        </w:rPr>
        <w:t>), 12 (</w:t>
      </w:r>
      <w:r w:rsidRPr="00EB1F71">
        <w:rPr>
          <w:b/>
          <w:i/>
          <w:lang w:val="en-US"/>
        </w:rPr>
        <w:t>II</w:t>
      </w:r>
      <w:r w:rsidRPr="00EB1F71">
        <w:rPr>
          <w:b/>
          <w:i/>
        </w:rPr>
        <w:t>).</w:t>
      </w:r>
    </w:p>
    <w:p w:rsidR="00456E8A" w:rsidRDefault="00456E8A" w:rsidP="003E0A8B">
      <w:pPr>
        <w:spacing w:after="200"/>
        <w:ind w:firstLine="567"/>
        <w:jc w:val="center"/>
        <w:rPr>
          <w:b/>
          <w:bCs/>
          <w:i/>
          <w:iCs/>
        </w:rPr>
      </w:pPr>
    </w:p>
    <w:p w:rsidR="00456E8A" w:rsidRDefault="00456E8A" w:rsidP="003E0A8B">
      <w:pPr>
        <w:spacing w:after="200"/>
        <w:ind w:firstLine="567"/>
        <w:jc w:val="center"/>
        <w:rPr>
          <w:b/>
          <w:bCs/>
          <w:i/>
          <w:iCs/>
        </w:rPr>
      </w:pPr>
    </w:p>
    <w:p w:rsidR="00456E8A" w:rsidRDefault="00456E8A" w:rsidP="003E0A8B">
      <w:pPr>
        <w:spacing w:after="200"/>
        <w:ind w:firstLine="567"/>
        <w:jc w:val="center"/>
        <w:rPr>
          <w:b/>
          <w:bCs/>
          <w:i/>
          <w:iCs/>
        </w:rPr>
      </w:pPr>
    </w:p>
    <w:p w:rsidR="003E0A8B" w:rsidRPr="008C564D" w:rsidRDefault="003E0A8B" w:rsidP="003E0A8B">
      <w:pPr>
        <w:spacing w:after="200"/>
        <w:ind w:firstLine="567"/>
        <w:jc w:val="center"/>
        <w:rPr>
          <w:b/>
          <w:bCs/>
          <w:i/>
          <w:iCs/>
        </w:rPr>
      </w:pPr>
      <w:r w:rsidRPr="008C564D">
        <w:rPr>
          <w:b/>
          <w:bCs/>
          <w:i/>
          <w:iCs/>
        </w:rPr>
        <w:t>2.4.4. Предложения по развитию сельскохозяйственного производства, созданию условий для развития малого и среднего предпринимательства</w:t>
      </w:r>
    </w:p>
    <w:p w:rsidR="003E0A8B" w:rsidRPr="00EA422E" w:rsidRDefault="003E0A8B" w:rsidP="003E0A8B">
      <w:pPr>
        <w:widowControl/>
        <w:suppressAutoHyphens w:val="0"/>
        <w:autoSpaceDE w:val="0"/>
        <w:autoSpaceDN w:val="0"/>
        <w:adjustRightInd w:val="0"/>
        <w:ind w:firstLine="567"/>
        <w:jc w:val="both"/>
        <w:rPr>
          <w:rFonts w:ascii="TimesNewRomanPSMT" w:eastAsia="Times New Roman" w:hAnsi="TimesNewRomanPSMT" w:cs="TimesNewRomanPSMT"/>
          <w:kern w:val="0"/>
          <w:lang w:eastAsia="ru-RU"/>
        </w:rPr>
      </w:pPr>
      <w:r w:rsidRPr="00EA422E">
        <w:rPr>
          <w:bCs/>
          <w:iCs/>
        </w:rPr>
        <w:t xml:space="preserve">Генеральным планом зарезервированы земельные участки под размещение объектов культурно-бытового обслуживания населения, которые могут быть использованы в целях создания объектов недвижимости для малого предпринимательства, а именно </w:t>
      </w:r>
      <w:r w:rsidRPr="00EA422E">
        <w:rPr>
          <w:rFonts w:ascii="TimesNewRomanPSMT" w:eastAsia="Times New Roman" w:hAnsi="TimesNewRomanPSMT" w:cs="TimesNewRomanPSMT"/>
          <w:kern w:val="0"/>
          <w:lang w:eastAsia="ru-RU"/>
        </w:rPr>
        <w:t>рекреационно-туристических объектов, объектов автосервиса, предприятий общественного питания.</w:t>
      </w:r>
    </w:p>
    <w:p w:rsidR="003E0A8B" w:rsidRPr="00EA422E" w:rsidRDefault="003E0A8B" w:rsidP="003E0A8B">
      <w:pPr>
        <w:ind w:firstLine="567"/>
        <w:jc w:val="both"/>
        <w:rPr>
          <w:bCs/>
          <w:iCs/>
        </w:rPr>
      </w:pPr>
      <w:r w:rsidRPr="00EA422E">
        <w:rPr>
          <w:bCs/>
          <w:iCs/>
        </w:rPr>
        <w:t xml:space="preserve">Кроме того, для создания специализированных малых предприятий можно использовать освободившиеся производственные территории при проведении структурной перестройки сельскохозяйственных предприятий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3E0A8B" w:rsidRPr="00EA422E" w:rsidRDefault="003E0A8B" w:rsidP="003E0A8B">
      <w:pPr>
        <w:widowControl/>
        <w:suppressAutoHyphens w:val="0"/>
        <w:ind w:firstLine="567"/>
        <w:jc w:val="both"/>
        <w:rPr>
          <w:rFonts w:eastAsia="Times New Roman"/>
          <w:kern w:val="0"/>
          <w:lang w:eastAsia="ru-RU"/>
        </w:rPr>
      </w:pPr>
      <w:r w:rsidRPr="00EA422E">
        <w:rPr>
          <w:rFonts w:eastAsia="Times New Roman"/>
          <w:kern w:val="0"/>
          <w:lang w:eastAsia="ru-RU"/>
        </w:rPr>
        <w:t xml:space="preserve">Животноводческие предприятия, работающие в рамках национального проекта, строят и реконструируют помещения для содержания скота, приобретают современное оборудование, закупают племенное поголовье скота для своих ферм. Областной программой осуществляется финансовая поддержка производителей продукции животноводства. Для обеспечения развития этих комплексов предполагается осуществлять компенсацию части затрат на приобретение новой техники для заготовки кормов, доильного, холодильного и технологического оборудования. </w:t>
      </w:r>
    </w:p>
    <w:p w:rsidR="003E0A8B" w:rsidRPr="00EA422E" w:rsidRDefault="003E0A8B" w:rsidP="003E0A8B">
      <w:pPr>
        <w:widowControl/>
        <w:suppressAutoHyphens w:val="0"/>
        <w:ind w:firstLine="567"/>
        <w:jc w:val="both"/>
        <w:rPr>
          <w:rFonts w:eastAsia="Times New Roman"/>
          <w:kern w:val="0"/>
          <w:lang w:eastAsia="ru-RU"/>
        </w:rPr>
      </w:pPr>
      <w:r w:rsidRPr="00EA422E">
        <w:rPr>
          <w:rFonts w:eastAsia="Times New Roman"/>
          <w:kern w:val="0"/>
          <w:lang w:eastAsia="ru-RU"/>
        </w:rPr>
        <w:t xml:space="preserve"> Также на территории действуют несколько КФХ, которые являются пользователями земли сельскохозяйственного назначения.</w:t>
      </w:r>
    </w:p>
    <w:p w:rsidR="003E0A8B" w:rsidRPr="00EA422E" w:rsidRDefault="003E0A8B" w:rsidP="003E0A8B">
      <w:pPr>
        <w:widowControl/>
        <w:suppressAutoHyphens w:val="0"/>
        <w:ind w:firstLine="567"/>
        <w:jc w:val="both"/>
        <w:rPr>
          <w:rFonts w:eastAsia="Times New Roman"/>
          <w:kern w:val="0"/>
          <w:lang w:eastAsia="ru-RU"/>
        </w:rPr>
      </w:pPr>
      <w:r w:rsidRPr="00EA422E">
        <w:rPr>
          <w:rFonts w:ascii="TimesNewRomanPSMT" w:eastAsia="Times New Roman" w:hAnsi="TimesNewRomanPSMT" w:cs="TimesNewRomanPSMT"/>
          <w:kern w:val="0"/>
          <w:lang w:eastAsia="ru-RU"/>
        </w:rPr>
        <w:t>Технологии размещения</w:t>
      </w:r>
      <w:r w:rsidRPr="00EA422E">
        <w:rPr>
          <w:rFonts w:eastAsia="Times New Roman"/>
          <w:kern w:val="0"/>
          <w:lang w:eastAsia="ru-RU"/>
        </w:rPr>
        <w:t xml:space="preserve"> </w:t>
      </w:r>
      <w:r w:rsidRPr="00EA422E">
        <w:rPr>
          <w:rFonts w:ascii="TimesNewRomanPSMT" w:eastAsia="Times New Roman" w:hAnsi="TimesNewRomanPSMT" w:cs="TimesNewRomanPSMT"/>
          <w:kern w:val="0"/>
          <w:lang w:eastAsia="ru-RU"/>
        </w:rPr>
        <w:t>новых производств должны отвечать экологическим требованиям к производству</w:t>
      </w:r>
      <w:r w:rsidR="00EF6976">
        <w:rPr>
          <w:rFonts w:ascii="TimesNewRomanPSMT" w:eastAsia="Times New Roman" w:hAnsi="TimesNewRomanPSMT" w:cs="TimesNewRomanPSMT"/>
          <w:kern w:val="0"/>
          <w:lang w:eastAsia="ru-RU"/>
        </w:rPr>
        <w:t xml:space="preserve"> 3, 4 или</w:t>
      </w:r>
      <w:r w:rsidRPr="00EA422E">
        <w:rPr>
          <w:rFonts w:ascii="TimesNewRomanPSMT" w:eastAsia="Times New Roman" w:hAnsi="TimesNewRomanPSMT" w:cs="TimesNewRomanPSMT"/>
          <w:kern w:val="0"/>
          <w:lang w:eastAsia="ru-RU"/>
        </w:rPr>
        <w:t xml:space="preserve"> 5</w:t>
      </w:r>
      <w:r w:rsidRPr="00EA422E">
        <w:rPr>
          <w:rFonts w:eastAsia="Times New Roman"/>
          <w:kern w:val="0"/>
          <w:lang w:eastAsia="ru-RU"/>
        </w:rPr>
        <w:t xml:space="preserve"> </w:t>
      </w:r>
      <w:r w:rsidRPr="00EA422E">
        <w:rPr>
          <w:rFonts w:ascii="TimesNewRomanPSMT" w:eastAsia="Times New Roman" w:hAnsi="TimesNewRomanPSMT" w:cs="TimesNewRomanPSMT"/>
          <w:kern w:val="0"/>
          <w:lang w:eastAsia="ru-RU"/>
        </w:rPr>
        <w:t>класса опасности.</w:t>
      </w:r>
    </w:p>
    <w:p w:rsidR="003E0A8B" w:rsidRPr="00EA422E" w:rsidRDefault="003E0A8B" w:rsidP="003E0A8B">
      <w:pPr>
        <w:ind w:firstLine="567"/>
        <w:jc w:val="center"/>
        <w:rPr>
          <w:rFonts w:eastAsia="Times New Roman"/>
          <w:b/>
          <w:bCs/>
          <w:i/>
          <w:iCs/>
          <w:kern w:val="0"/>
          <w:lang w:eastAsia="ru-RU"/>
        </w:rPr>
      </w:pPr>
    </w:p>
    <w:p w:rsidR="003E0A8B" w:rsidRPr="00EA422E" w:rsidRDefault="003E0A8B" w:rsidP="003E0A8B">
      <w:pPr>
        <w:ind w:firstLine="567"/>
        <w:jc w:val="center"/>
        <w:rPr>
          <w:b/>
          <w:bCs/>
          <w:i/>
        </w:rPr>
      </w:pPr>
      <w:r w:rsidRPr="00EA422E">
        <w:rPr>
          <w:b/>
          <w:bCs/>
          <w:i/>
        </w:rPr>
        <w:t>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663"/>
        <w:gridCol w:w="2126"/>
      </w:tblGrid>
      <w:tr w:rsidR="006C72D5" w:rsidRPr="00EA422E" w:rsidTr="0008335E">
        <w:trPr>
          <w:trHeight w:val="276"/>
        </w:trPr>
        <w:tc>
          <w:tcPr>
            <w:tcW w:w="567" w:type="dxa"/>
            <w:shd w:val="clear" w:color="auto" w:fill="DAEEF3"/>
          </w:tcPr>
          <w:p w:rsidR="006C72D5" w:rsidRPr="00EA422E" w:rsidRDefault="006C72D5" w:rsidP="0008335E">
            <w:pPr>
              <w:pStyle w:val="af3"/>
              <w:jc w:val="center"/>
              <w:rPr>
                <w:rFonts w:eastAsia="Times New Roman" w:cs="Arial"/>
                <w:b/>
                <w:bCs/>
              </w:rPr>
            </w:pPr>
            <w:r w:rsidRPr="00EA422E">
              <w:rPr>
                <w:rFonts w:eastAsia="Times New Roman" w:cs="Arial"/>
                <w:b/>
                <w:bCs/>
              </w:rPr>
              <w:lastRenderedPageBreak/>
              <w:t xml:space="preserve">№ </w:t>
            </w:r>
            <w:proofErr w:type="gramStart"/>
            <w:r w:rsidRPr="00EA422E">
              <w:rPr>
                <w:rFonts w:eastAsia="Times New Roman" w:cs="Arial"/>
                <w:b/>
                <w:bCs/>
              </w:rPr>
              <w:t>п</w:t>
            </w:r>
            <w:proofErr w:type="gramEnd"/>
            <w:r w:rsidRPr="00EA422E">
              <w:rPr>
                <w:rFonts w:eastAsia="Times New Roman" w:cs="Arial"/>
                <w:b/>
                <w:bCs/>
              </w:rPr>
              <w:t>/п</w:t>
            </w:r>
          </w:p>
        </w:tc>
        <w:tc>
          <w:tcPr>
            <w:tcW w:w="6663" w:type="dxa"/>
            <w:shd w:val="clear" w:color="auto" w:fill="DAEEF3"/>
          </w:tcPr>
          <w:p w:rsidR="006C72D5" w:rsidRPr="00EA422E" w:rsidRDefault="006C72D5" w:rsidP="0008335E">
            <w:pPr>
              <w:pStyle w:val="af3"/>
              <w:jc w:val="center"/>
              <w:rPr>
                <w:rFonts w:eastAsia="Times New Roman" w:cs="Arial"/>
                <w:b/>
                <w:bCs/>
              </w:rPr>
            </w:pPr>
            <w:r w:rsidRPr="00EA422E">
              <w:rPr>
                <w:rFonts w:eastAsia="Times New Roman" w:cs="Arial"/>
                <w:b/>
                <w:bCs/>
              </w:rPr>
              <w:t>Наименование мероприятия</w:t>
            </w:r>
          </w:p>
        </w:tc>
        <w:tc>
          <w:tcPr>
            <w:tcW w:w="2126" w:type="dxa"/>
            <w:shd w:val="clear" w:color="auto" w:fill="DAEEF3"/>
          </w:tcPr>
          <w:p w:rsidR="006C72D5" w:rsidRPr="00EA422E" w:rsidRDefault="006C72D5" w:rsidP="0008335E">
            <w:pPr>
              <w:pStyle w:val="af3"/>
              <w:jc w:val="center"/>
              <w:rPr>
                <w:rFonts w:eastAsia="Times New Roman" w:cs="Arial"/>
                <w:b/>
                <w:bCs/>
              </w:rPr>
            </w:pPr>
            <w:r w:rsidRPr="00EA422E">
              <w:rPr>
                <w:rFonts w:eastAsia="Times New Roman" w:cs="Arial"/>
                <w:b/>
                <w:bCs/>
              </w:rPr>
              <w:t>Сроки реализации</w:t>
            </w:r>
          </w:p>
        </w:tc>
      </w:tr>
      <w:tr w:rsidR="006C72D5" w:rsidRPr="00EA422E" w:rsidTr="0008335E">
        <w:trPr>
          <w:trHeight w:val="276"/>
        </w:trPr>
        <w:tc>
          <w:tcPr>
            <w:tcW w:w="567" w:type="dxa"/>
          </w:tcPr>
          <w:p w:rsidR="006C72D5" w:rsidRPr="00EA422E" w:rsidRDefault="006C72D5" w:rsidP="0008335E">
            <w:pPr>
              <w:pStyle w:val="af3"/>
              <w:jc w:val="center"/>
            </w:pPr>
            <w:r w:rsidRPr="00EA422E">
              <w:t>1</w:t>
            </w:r>
          </w:p>
        </w:tc>
        <w:tc>
          <w:tcPr>
            <w:tcW w:w="6663" w:type="dxa"/>
          </w:tcPr>
          <w:p w:rsidR="006C72D5" w:rsidRPr="00EA422E" w:rsidRDefault="006C72D5" w:rsidP="0008335E">
            <w:pPr>
              <w:jc w:val="both"/>
            </w:pPr>
            <w:r w:rsidRPr="00EA422E">
              <w:t>Обозначение зон возможного размещения агропромышленных площадок для первичной обработки и хранения сельхозпродукции в муниципальном образовании</w:t>
            </w:r>
            <w:r>
              <w:t>.</w:t>
            </w:r>
          </w:p>
        </w:tc>
        <w:tc>
          <w:tcPr>
            <w:tcW w:w="2126" w:type="dxa"/>
          </w:tcPr>
          <w:p w:rsidR="006C72D5" w:rsidRPr="00EA422E" w:rsidRDefault="006C72D5" w:rsidP="0008335E">
            <w:pPr>
              <w:pStyle w:val="af3"/>
              <w:jc w:val="center"/>
            </w:pPr>
            <w:r w:rsidRPr="00EA422E">
              <w:t>Первая очередь</w:t>
            </w:r>
          </w:p>
        </w:tc>
      </w:tr>
      <w:tr w:rsidR="006C72D5" w:rsidRPr="00EA422E" w:rsidTr="0008335E">
        <w:trPr>
          <w:trHeight w:val="276"/>
        </w:trPr>
        <w:tc>
          <w:tcPr>
            <w:tcW w:w="567" w:type="dxa"/>
          </w:tcPr>
          <w:p w:rsidR="006C72D5" w:rsidRPr="00EA422E" w:rsidRDefault="006C72D5" w:rsidP="0008335E">
            <w:pPr>
              <w:pStyle w:val="af3"/>
              <w:jc w:val="center"/>
            </w:pPr>
            <w:r w:rsidRPr="00EA422E">
              <w:t>2</w:t>
            </w:r>
          </w:p>
        </w:tc>
        <w:tc>
          <w:tcPr>
            <w:tcW w:w="6663" w:type="dxa"/>
          </w:tcPr>
          <w:p w:rsidR="006C72D5" w:rsidRPr="00EA422E" w:rsidRDefault="006C72D5" w:rsidP="0008335E">
            <w:pPr>
              <w:jc w:val="both"/>
            </w:pPr>
            <w:r w:rsidRPr="00EA422E">
              <w:t>Реанимация существующих агропромышленных и промышленных площадок в населенных пунктах с использованием существующей инженерной и транспортной инфраструктуры и размещением произво</w:t>
            </w:r>
            <w:proofErr w:type="gramStart"/>
            <w:r w:rsidRPr="00EA422E">
              <w:t>дств с с</w:t>
            </w:r>
            <w:proofErr w:type="gramEnd"/>
            <w:r w:rsidRPr="00EA422E">
              <w:t xml:space="preserve">анитарно-защитной зоной не более </w:t>
            </w:r>
            <w:smartTag w:uri="urn:schemas-microsoft-com:office:smarttags" w:element="metricconverter">
              <w:smartTagPr>
                <w:attr w:name="ProductID" w:val="300 м"/>
              </w:smartTagPr>
              <w:r w:rsidRPr="00EA422E">
                <w:t>300 м</w:t>
              </w:r>
            </w:smartTag>
            <w:r w:rsidRPr="00EA422E">
              <w:t xml:space="preserve"> (в том числе и для размещения предприятий и организаций малого и среднего бизнеса)</w:t>
            </w:r>
            <w:r>
              <w:t>.</w:t>
            </w:r>
          </w:p>
        </w:tc>
        <w:tc>
          <w:tcPr>
            <w:tcW w:w="2126" w:type="dxa"/>
          </w:tcPr>
          <w:p w:rsidR="006C72D5" w:rsidRPr="00EA422E" w:rsidRDefault="006C72D5" w:rsidP="0008335E">
            <w:pPr>
              <w:pStyle w:val="af3"/>
              <w:jc w:val="center"/>
            </w:pPr>
            <w:r w:rsidRPr="00EA422E">
              <w:t>Первая очередь</w:t>
            </w:r>
          </w:p>
        </w:tc>
      </w:tr>
      <w:tr w:rsidR="006C72D5" w:rsidRPr="00EA422E" w:rsidTr="0008335E">
        <w:trPr>
          <w:trHeight w:val="276"/>
        </w:trPr>
        <w:tc>
          <w:tcPr>
            <w:tcW w:w="567" w:type="dxa"/>
          </w:tcPr>
          <w:p w:rsidR="006C72D5" w:rsidRPr="00EA422E" w:rsidRDefault="006C72D5" w:rsidP="0008335E">
            <w:pPr>
              <w:pStyle w:val="af3"/>
              <w:jc w:val="center"/>
            </w:pPr>
            <w:r w:rsidRPr="00EA422E">
              <w:t>3</w:t>
            </w:r>
          </w:p>
        </w:tc>
        <w:tc>
          <w:tcPr>
            <w:tcW w:w="6663" w:type="dxa"/>
          </w:tcPr>
          <w:p w:rsidR="006C72D5" w:rsidRPr="00EA422E" w:rsidRDefault="006C72D5" w:rsidP="0008335E">
            <w:pPr>
              <w:jc w:val="both"/>
            </w:pPr>
            <w:r w:rsidRPr="00EA422E">
              <w:t>Резервирование территории для предоставления земельных участков в целях создания объектов недвижимости для субъектов малого предпринимательства в промышленных, коммунально-складских, общественно-торговых и иных зонах населенных пунктов поселения</w:t>
            </w:r>
            <w:r>
              <w:t>.</w:t>
            </w:r>
          </w:p>
        </w:tc>
        <w:tc>
          <w:tcPr>
            <w:tcW w:w="2126" w:type="dxa"/>
          </w:tcPr>
          <w:p w:rsidR="006C72D5" w:rsidRPr="00EA422E" w:rsidRDefault="006C72D5" w:rsidP="0008335E">
            <w:pPr>
              <w:pStyle w:val="af3"/>
              <w:jc w:val="center"/>
            </w:pPr>
            <w:r w:rsidRPr="00EA422E">
              <w:t>Первая очередь</w:t>
            </w:r>
          </w:p>
        </w:tc>
      </w:tr>
      <w:tr w:rsidR="006C72D5" w:rsidRPr="00EA422E" w:rsidTr="0008335E">
        <w:trPr>
          <w:trHeight w:val="1564"/>
        </w:trPr>
        <w:tc>
          <w:tcPr>
            <w:tcW w:w="567" w:type="dxa"/>
          </w:tcPr>
          <w:p w:rsidR="006C72D5" w:rsidRPr="00EA422E" w:rsidRDefault="006C72D5" w:rsidP="0008335E">
            <w:pPr>
              <w:pStyle w:val="af3"/>
              <w:jc w:val="center"/>
            </w:pPr>
            <w:r w:rsidRPr="00EA422E">
              <w:t>4</w:t>
            </w:r>
          </w:p>
        </w:tc>
        <w:tc>
          <w:tcPr>
            <w:tcW w:w="6663" w:type="dxa"/>
          </w:tcPr>
          <w:p w:rsidR="006C72D5" w:rsidRPr="00EA422E" w:rsidRDefault="006C72D5" w:rsidP="00391A57">
            <w:pPr>
              <w:jc w:val="both"/>
            </w:pPr>
            <w:r w:rsidRPr="00EA422E">
              <w:t xml:space="preserve">Подготовка территорий для размещения агропромышленных предприятий в населенных пунктах </w:t>
            </w:r>
            <w:r w:rsidR="00391A57">
              <w:t>Карачунского</w:t>
            </w:r>
            <w:r w:rsidRPr="00EA422E">
              <w:t xml:space="preserve"> сельского поселения (в том числе и на земельных участках неработающих предприятий) для высокотехнологичных предприятий пищевой и перерабатывающей промышленности (инвестиционные проекты</w:t>
            </w:r>
            <w:r>
              <w:t>).</w:t>
            </w:r>
          </w:p>
        </w:tc>
        <w:tc>
          <w:tcPr>
            <w:tcW w:w="2126" w:type="dxa"/>
          </w:tcPr>
          <w:p w:rsidR="006C72D5" w:rsidRPr="00EA422E" w:rsidRDefault="006C72D5" w:rsidP="0008335E">
            <w:pPr>
              <w:pStyle w:val="af3"/>
              <w:jc w:val="center"/>
            </w:pPr>
            <w:r w:rsidRPr="00EA422E">
              <w:t>Первая очередь</w:t>
            </w:r>
          </w:p>
        </w:tc>
      </w:tr>
    </w:tbl>
    <w:p w:rsidR="00EF6976" w:rsidRDefault="00EF6976" w:rsidP="003E0A8B">
      <w:pPr>
        <w:widowControl/>
        <w:suppressAutoHyphens w:val="0"/>
        <w:ind w:firstLine="567"/>
        <w:jc w:val="center"/>
        <w:rPr>
          <w:rFonts w:eastAsia="Times New Roman" w:cs="Arial"/>
          <w:b/>
          <w:bCs/>
        </w:rPr>
      </w:pPr>
    </w:p>
    <w:p w:rsidR="003E0A8B" w:rsidRPr="008C564D" w:rsidRDefault="003E0A8B" w:rsidP="003E0A8B">
      <w:pPr>
        <w:widowControl/>
        <w:suppressAutoHyphens w:val="0"/>
        <w:ind w:firstLine="567"/>
        <w:jc w:val="center"/>
        <w:rPr>
          <w:b/>
          <w:i/>
        </w:rPr>
      </w:pPr>
      <w:r w:rsidRPr="008C564D">
        <w:rPr>
          <w:rFonts w:eastAsia="Times New Roman" w:cs="Arial"/>
          <w:b/>
          <w:bCs/>
          <w:i/>
        </w:rPr>
        <w:t xml:space="preserve">2.4.5. </w:t>
      </w:r>
      <w:r w:rsidRPr="008C564D">
        <w:rPr>
          <w:b/>
          <w:i/>
        </w:rPr>
        <w:t>Предложения по обеспечению территории сельского поселения объектами социальной инфраструктуры</w:t>
      </w:r>
    </w:p>
    <w:p w:rsidR="003E0A8B" w:rsidRPr="00EA422E" w:rsidRDefault="003E0A8B" w:rsidP="003E0A8B">
      <w:pPr>
        <w:jc w:val="both"/>
      </w:pPr>
    </w:p>
    <w:p w:rsidR="003E0A8B" w:rsidRPr="00EA422E" w:rsidRDefault="003E0A8B" w:rsidP="003E0A8B">
      <w:pPr>
        <w:ind w:firstLine="567"/>
        <w:jc w:val="both"/>
      </w:pPr>
      <w:proofErr w:type="gramStart"/>
      <w:r w:rsidRPr="00EA422E">
        <w:rPr>
          <w:rFonts w:eastAsia="Times New Roman"/>
          <w:kern w:val="0"/>
          <w:lang w:eastAsia="ru-RU"/>
        </w:rPr>
        <w:t xml:space="preserve">Согласно статье 14 </w:t>
      </w:r>
      <w:r w:rsidRPr="00EA422E">
        <w:rPr>
          <w:rFonts w:eastAsia="Times New Roman"/>
          <w:color w:val="000000"/>
          <w:kern w:val="0"/>
          <w:lang w:eastAsia="ru-RU"/>
        </w:rPr>
        <w:t>Федерального закона №131-ФЗ от 06.10.2003 г.</w:t>
      </w:r>
      <w:r w:rsidRPr="00EA422E">
        <w:rPr>
          <w:rFonts w:eastAsia="Times New Roman"/>
          <w:kern w:val="0"/>
          <w:lang w:eastAsia="ru-RU"/>
        </w:rPr>
        <w:t xml:space="preserve"> </w:t>
      </w:r>
      <w:r w:rsidR="00856EAD" w:rsidRPr="00EA422E">
        <w:rPr>
          <w:rFonts w:eastAsia="Times New Roman"/>
          <w:kern w:val="0"/>
          <w:lang w:eastAsia="ru-RU"/>
        </w:rPr>
        <w:t>К</w:t>
      </w:r>
      <w:r w:rsidRPr="00EA422E">
        <w:rPr>
          <w:rFonts w:eastAsia="Times New Roman"/>
          <w:kern w:val="0"/>
          <w:lang w:eastAsia="ru-RU"/>
        </w:rPr>
        <w:t xml:space="preserve"> вопросам местного значения поселения относятся</w:t>
      </w:r>
      <w:r w:rsidRPr="00EA422E">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Pr="00EA422E">
        <w:t xml:space="preserve"> массового спорта, организация проведения официальных физкультурно-оздоровительных и спортивных мероприятий поселения.</w:t>
      </w:r>
    </w:p>
    <w:p w:rsidR="003E0A8B" w:rsidRPr="00EA422E" w:rsidRDefault="003E0A8B" w:rsidP="003E0A8B">
      <w:pPr>
        <w:ind w:firstLine="567"/>
        <w:jc w:val="both"/>
        <w:rPr>
          <w:rFonts w:ascii="TimesNewRomanPSMT" w:eastAsia="TimesNewRomanPSMT" w:hAnsi="TimesNewRomanPSMT" w:cs="TimesNewRomanPSMT"/>
        </w:rPr>
      </w:pPr>
      <w:r w:rsidRPr="00EA422E">
        <w:t>По нормативным расчетам на территории сельского поселения требуется размещение дополнительных учреждений торговли</w:t>
      </w:r>
      <w:r>
        <w:t xml:space="preserve"> и предприятий общественного питания</w:t>
      </w:r>
      <w:r w:rsidRPr="00EA422E">
        <w:t xml:space="preserve">, но генеральным планом </w:t>
      </w:r>
      <w:r w:rsidRPr="00EA422E">
        <w:rPr>
          <w:rFonts w:ascii="TimesNewRomanPSMT" w:eastAsia="TimesNewRomanPSMT" w:hAnsi="TimesNewRomanPSMT" w:cs="TimesNewRomanPSMT"/>
        </w:rPr>
        <w:t xml:space="preserve">строительство таких объектов не предусматривается, поскольку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w:t>
      </w:r>
      <w:proofErr w:type="gramStart"/>
      <w:r w:rsidRPr="00EA422E">
        <w:rPr>
          <w:rFonts w:ascii="TimesNewRomanPSMT" w:eastAsia="TimesNewRomanPSMT" w:hAnsi="TimesNewRomanPSMT" w:cs="TimesNewRomanPSMT"/>
        </w:rPr>
        <w:t>свою</w:t>
      </w:r>
      <w:proofErr w:type="gramEnd"/>
      <w:r w:rsidRPr="00EA422E">
        <w:rPr>
          <w:rFonts w:ascii="TimesNewRomanPSMT" w:eastAsia="TimesNewRomanPSMT" w:hAnsi="TimesNewRomanPSMT" w:cs="TimesNewRomanPSMT"/>
        </w:rPr>
        <w:t xml:space="preserve"> очередь определяется уровнем развития экономики муниципального образования и региона. </w:t>
      </w:r>
      <w:proofErr w:type="gramStart"/>
      <w:r w:rsidRPr="00EA422E">
        <w:rPr>
          <w:rFonts w:ascii="TimesNewRomanPSMT" w:eastAsia="TimesNewRomanPSMT" w:hAnsi="TimesNewRomanPSMT" w:cs="TimesNewRomanPSMT"/>
        </w:rPr>
        <w:t>Однако наряду с муниципальным возможно развитие сети обслуживания различных форм собственности, то есть развитие сети кафе, досуговых предприятий по мере возникновения в них потребности с застройкой села и комплексным освоением включаемых земельных участков.</w:t>
      </w:r>
      <w:proofErr w:type="gramEnd"/>
    </w:p>
    <w:p w:rsidR="00A66FE6" w:rsidRPr="006C72D5" w:rsidRDefault="003E0A8B" w:rsidP="006C72D5">
      <w:pPr>
        <w:ind w:firstLine="567"/>
        <w:jc w:val="both"/>
        <w:rPr>
          <w:rFonts w:ascii="TimesNewRomanPSMT" w:eastAsia="TimesNewRomanPSMT" w:hAnsi="TimesNewRomanPSMT" w:cs="TimesNewRomanPSMT"/>
        </w:rPr>
      </w:pPr>
      <w:r w:rsidRPr="00EA422E">
        <w:t xml:space="preserve">Для расчетов по нормам регионального норматива градостроительного проектирования в сельском поселении использовалась перспективная численность населения на расчетный срок – </w:t>
      </w:r>
      <w:r>
        <w:t>2030</w:t>
      </w:r>
      <w:r w:rsidRPr="00EA422E">
        <w:t xml:space="preserve"> человек</w:t>
      </w:r>
      <w:r w:rsidR="006C72D5">
        <w:t>.</w:t>
      </w:r>
    </w:p>
    <w:p w:rsidR="003E0A8B" w:rsidRPr="00EA422E" w:rsidRDefault="003E0A8B" w:rsidP="003E0A8B">
      <w:pPr>
        <w:jc w:val="both"/>
        <w:rPr>
          <w:b/>
          <w:bCs/>
          <w:i/>
          <w:iCs/>
        </w:rPr>
      </w:pPr>
    </w:p>
    <w:p w:rsidR="003E0A8B" w:rsidRPr="00EA422E" w:rsidRDefault="003E0A8B" w:rsidP="003E0A8B">
      <w:pPr>
        <w:jc w:val="center"/>
        <w:rPr>
          <w:b/>
          <w:bCs/>
          <w:i/>
          <w:iCs/>
        </w:rPr>
      </w:pPr>
      <w:r w:rsidRPr="00EA422E">
        <w:rPr>
          <w:b/>
          <w:bCs/>
          <w:i/>
          <w:iCs/>
        </w:rPr>
        <w:t>Перечень мероприятий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2126"/>
      </w:tblGrid>
      <w:tr w:rsidR="003E0A8B" w:rsidRPr="00D4250D" w:rsidTr="00926052">
        <w:trPr>
          <w:trHeight w:val="276"/>
        </w:trPr>
        <w:tc>
          <w:tcPr>
            <w:tcW w:w="567" w:type="dxa"/>
            <w:shd w:val="clear" w:color="auto" w:fill="DAEEF3"/>
          </w:tcPr>
          <w:p w:rsidR="003E0A8B" w:rsidRPr="009A2452" w:rsidRDefault="003E0A8B" w:rsidP="00926052">
            <w:pPr>
              <w:pStyle w:val="ConsPlusNormal"/>
              <w:ind w:firstLine="0"/>
              <w:jc w:val="center"/>
              <w:rPr>
                <w:rFonts w:ascii="Times New Roman" w:hAnsi="Times New Roman"/>
                <w:b/>
                <w:bCs/>
                <w:sz w:val="22"/>
                <w:szCs w:val="22"/>
              </w:rPr>
            </w:pPr>
            <w:r w:rsidRPr="009A2452">
              <w:rPr>
                <w:rFonts w:ascii="Times New Roman" w:hAnsi="Times New Roman"/>
                <w:b/>
                <w:bCs/>
                <w:sz w:val="22"/>
                <w:szCs w:val="22"/>
              </w:rPr>
              <w:t>№</w:t>
            </w:r>
          </w:p>
          <w:p w:rsidR="003E0A8B" w:rsidRPr="009A2452" w:rsidRDefault="003E0A8B" w:rsidP="00926052">
            <w:pPr>
              <w:pStyle w:val="ConsPlusNormal"/>
              <w:ind w:firstLine="0"/>
              <w:jc w:val="center"/>
              <w:rPr>
                <w:rFonts w:ascii="Times New Roman" w:hAnsi="Times New Roman"/>
                <w:b/>
                <w:bCs/>
                <w:sz w:val="22"/>
                <w:szCs w:val="22"/>
              </w:rPr>
            </w:pPr>
            <w:r w:rsidRPr="009A2452">
              <w:rPr>
                <w:rFonts w:ascii="Times New Roman" w:hAnsi="Times New Roman"/>
                <w:b/>
                <w:bCs/>
                <w:sz w:val="22"/>
                <w:szCs w:val="22"/>
              </w:rPr>
              <w:t xml:space="preserve"> </w:t>
            </w:r>
            <w:proofErr w:type="gramStart"/>
            <w:r w:rsidRPr="009A2452">
              <w:rPr>
                <w:rFonts w:ascii="Times New Roman" w:hAnsi="Times New Roman"/>
                <w:b/>
                <w:bCs/>
                <w:sz w:val="22"/>
                <w:szCs w:val="22"/>
              </w:rPr>
              <w:t>п</w:t>
            </w:r>
            <w:proofErr w:type="gramEnd"/>
            <w:r w:rsidRPr="009A2452">
              <w:rPr>
                <w:rFonts w:ascii="Times New Roman" w:hAnsi="Times New Roman"/>
                <w:b/>
                <w:bCs/>
                <w:sz w:val="22"/>
                <w:szCs w:val="22"/>
              </w:rPr>
              <w:t xml:space="preserve">/п </w:t>
            </w:r>
          </w:p>
        </w:tc>
        <w:tc>
          <w:tcPr>
            <w:tcW w:w="6663" w:type="dxa"/>
            <w:shd w:val="clear" w:color="auto" w:fill="DAEEF3"/>
          </w:tcPr>
          <w:p w:rsidR="003E0A8B" w:rsidRPr="00DB5CEE" w:rsidRDefault="003E0A8B" w:rsidP="00926052">
            <w:pPr>
              <w:pStyle w:val="ConsPlusNormal"/>
              <w:jc w:val="center"/>
              <w:rPr>
                <w:rFonts w:ascii="Times New Roman" w:hAnsi="Times New Roman"/>
                <w:b/>
                <w:bCs/>
                <w:sz w:val="24"/>
                <w:szCs w:val="24"/>
              </w:rPr>
            </w:pPr>
            <w:r w:rsidRPr="00DB5CEE">
              <w:rPr>
                <w:rFonts w:ascii="Times New Roman" w:hAnsi="Times New Roman"/>
                <w:b/>
                <w:bCs/>
                <w:sz w:val="24"/>
                <w:szCs w:val="24"/>
              </w:rPr>
              <w:t xml:space="preserve">Наименование мероприятия </w:t>
            </w:r>
          </w:p>
        </w:tc>
        <w:tc>
          <w:tcPr>
            <w:tcW w:w="2126" w:type="dxa"/>
            <w:shd w:val="clear" w:color="auto" w:fill="DAEEF3"/>
          </w:tcPr>
          <w:p w:rsidR="003E0A8B" w:rsidRPr="00DB5CEE" w:rsidRDefault="003E0A8B" w:rsidP="00926052">
            <w:pPr>
              <w:pStyle w:val="af3"/>
              <w:jc w:val="center"/>
              <w:rPr>
                <w:rFonts w:cs="Arial"/>
                <w:b/>
                <w:bCs/>
              </w:rPr>
            </w:pPr>
            <w:r w:rsidRPr="00DB5CEE">
              <w:rPr>
                <w:rFonts w:cs="Arial"/>
                <w:b/>
                <w:bCs/>
              </w:rPr>
              <w:t>Сроки реализации</w:t>
            </w:r>
          </w:p>
        </w:tc>
      </w:tr>
      <w:tr w:rsidR="003E0A8B" w:rsidRPr="00D4250D" w:rsidTr="00926052">
        <w:trPr>
          <w:trHeight w:val="276"/>
        </w:trPr>
        <w:tc>
          <w:tcPr>
            <w:tcW w:w="567" w:type="dxa"/>
          </w:tcPr>
          <w:p w:rsidR="003E0A8B" w:rsidRPr="00DB5CEE" w:rsidRDefault="003E0A8B" w:rsidP="00926052">
            <w:pPr>
              <w:pStyle w:val="af3"/>
              <w:jc w:val="center"/>
            </w:pPr>
            <w:r w:rsidRPr="00DB5CEE">
              <w:t>1</w:t>
            </w:r>
          </w:p>
        </w:tc>
        <w:tc>
          <w:tcPr>
            <w:tcW w:w="6663" w:type="dxa"/>
          </w:tcPr>
          <w:p w:rsidR="003E0A8B" w:rsidRPr="00DB5CEE" w:rsidRDefault="003E0A8B" w:rsidP="00A208F3">
            <w:pPr>
              <w:pStyle w:val="af3"/>
              <w:jc w:val="both"/>
            </w:pPr>
            <w:r w:rsidRPr="00DB5CEE">
              <w:t>Капитальный ремонт здания, в котором размещается администрация сельского поселения, опорный пункт охраны право</w:t>
            </w:r>
            <w:r w:rsidR="00EF6976" w:rsidRPr="00DB5CEE">
              <w:t>порядка</w:t>
            </w:r>
            <w:r w:rsidR="00A208F3" w:rsidRPr="00DB5CEE">
              <w:t>.</w:t>
            </w:r>
          </w:p>
        </w:tc>
        <w:tc>
          <w:tcPr>
            <w:tcW w:w="2126" w:type="dxa"/>
          </w:tcPr>
          <w:p w:rsidR="003E0A8B" w:rsidRPr="00DB5CEE" w:rsidRDefault="003E0A8B" w:rsidP="00926052">
            <w:pPr>
              <w:pStyle w:val="af1"/>
              <w:spacing w:after="0"/>
              <w:ind w:left="0"/>
              <w:jc w:val="center"/>
            </w:pPr>
            <w:r w:rsidRPr="00DB5CEE">
              <w:t>Первая очередь</w:t>
            </w:r>
          </w:p>
        </w:tc>
      </w:tr>
      <w:tr w:rsidR="003E0A8B" w:rsidRPr="00D4250D" w:rsidTr="00926052">
        <w:trPr>
          <w:trHeight w:val="276"/>
        </w:trPr>
        <w:tc>
          <w:tcPr>
            <w:tcW w:w="567" w:type="dxa"/>
          </w:tcPr>
          <w:p w:rsidR="003E0A8B" w:rsidRPr="00DB5CEE" w:rsidRDefault="006C72D5" w:rsidP="00926052">
            <w:pPr>
              <w:pStyle w:val="af3"/>
              <w:jc w:val="center"/>
            </w:pPr>
            <w:r>
              <w:t>2</w:t>
            </w:r>
          </w:p>
        </w:tc>
        <w:tc>
          <w:tcPr>
            <w:tcW w:w="6663" w:type="dxa"/>
          </w:tcPr>
          <w:p w:rsidR="003E0A8B" w:rsidRPr="00DB5CEE" w:rsidRDefault="00A208F3" w:rsidP="0081714B">
            <w:pPr>
              <w:pStyle w:val="af3"/>
              <w:jc w:val="both"/>
            </w:pPr>
            <w:r w:rsidRPr="00DB5CEE">
              <w:t>Капитальный ремонт здани</w:t>
            </w:r>
            <w:r w:rsidR="006C72D5">
              <w:t>й</w:t>
            </w:r>
            <w:r w:rsidR="0081714B">
              <w:t>,</w:t>
            </w:r>
            <w:r w:rsidRPr="00DB5CEE">
              <w:t xml:space="preserve"> в котор</w:t>
            </w:r>
            <w:r w:rsidR="0081714B">
              <w:t>ых размещаю</w:t>
            </w:r>
            <w:r w:rsidRPr="00DB5CEE">
              <w:t>тся СДК. Устройство зрительного зала со ста</w:t>
            </w:r>
            <w:r w:rsidR="000F627E" w:rsidRPr="00DB5CEE">
              <w:t>ционарной киноустановкой.</w:t>
            </w:r>
          </w:p>
        </w:tc>
        <w:tc>
          <w:tcPr>
            <w:tcW w:w="2126" w:type="dxa"/>
          </w:tcPr>
          <w:p w:rsidR="003E0A8B" w:rsidRPr="00DB5CEE" w:rsidRDefault="003E0A8B" w:rsidP="00926052">
            <w:pPr>
              <w:pStyle w:val="af1"/>
              <w:spacing w:after="0"/>
              <w:ind w:left="0"/>
              <w:jc w:val="center"/>
            </w:pPr>
            <w:r w:rsidRPr="00DB5CEE">
              <w:t>Первая очередь</w:t>
            </w:r>
          </w:p>
        </w:tc>
      </w:tr>
      <w:tr w:rsidR="00776A9C" w:rsidRPr="00D4250D" w:rsidTr="00926052">
        <w:trPr>
          <w:trHeight w:val="276"/>
        </w:trPr>
        <w:tc>
          <w:tcPr>
            <w:tcW w:w="567" w:type="dxa"/>
          </w:tcPr>
          <w:p w:rsidR="00776A9C" w:rsidRDefault="00776A9C" w:rsidP="00926052">
            <w:pPr>
              <w:pStyle w:val="af3"/>
              <w:jc w:val="center"/>
            </w:pPr>
            <w:r>
              <w:t>4</w:t>
            </w:r>
          </w:p>
        </w:tc>
        <w:tc>
          <w:tcPr>
            <w:tcW w:w="6663" w:type="dxa"/>
          </w:tcPr>
          <w:p w:rsidR="00776A9C" w:rsidRPr="00DB5CEE" w:rsidRDefault="00776A9C" w:rsidP="00776A9C">
            <w:pPr>
              <w:pStyle w:val="af3"/>
              <w:jc w:val="both"/>
            </w:pPr>
            <w:r w:rsidRPr="00DB5CEE">
              <w:t xml:space="preserve">Реконструкция и техническая модернизация здания </w:t>
            </w:r>
            <w:r>
              <w:t>дома-интерната</w:t>
            </w:r>
            <w:r w:rsidRPr="00DB5CEE">
              <w:t>.</w:t>
            </w:r>
          </w:p>
        </w:tc>
        <w:tc>
          <w:tcPr>
            <w:tcW w:w="2126" w:type="dxa"/>
          </w:tcPr>
          <w:p w:rsidR="00776A9C" w:rsidRPr="00DB5CEE" w:rsidRDefault="00776A9C" w:rsidP="00926052">
            <w:pPr>
              <w:pStyle w:val="af1"/>
              <w:spacing w:after="0"/>
              <w:ind w:left="0"/>
              <w:jc w:val="center"/>
            </w:pPr>
            <w:r>
              <w:t>Первая очередь</w:t>
            </w:r>
          </w:p>
        </w:tc>
      </w:tr>
      <w:tr w:rsidR="003E0A8B" w:rsidRPr="00D4250D" w:rsidTr="00926052">
        <w:trPr>
          <w:trHeight w:val="276"/>
        </w:trPr>
        <w:tc>
          <w:tcPr>
            <w:tcW w:w="567" w:type="dxa"/>
          </w:tcPr>
          <w:p w:rsidR="003E0A8B" w:rsidRPr="00DB5CEE" w:rsidRDefault="006C72D5" w:rsidP="00926052">
            <w:pPr>
              <w:pStyle w:val="af3"/>
              <w:jc w:val="center"/>
            </w:pPr>
            <w:r>
              <w:t>3</w:t>
            </w:r>
          </w:p>
        </w:tc>
        <w:tc>
          <w:tcPr>
            <w:tcW w:w="6663" w:type="dxa"/>
          </w:tcPr>
          <w:p w:rsidR="003E0A8B" w:rsidRPr="00DB5CEE" w:rsidRDefault="003E0A8B" w:rsidP="00776A9C">
            <w:pPr>
              <w:pStyle w:val="af3"/>
              <w:jc w:val="both"/>
            </w:pPr>
            <w:r w:rsidRPr="00DB5CEE">
              <w:t xml:space="preserve">Проектирование и строительство предприятия бытового обслуживания на </w:t>
            </w:r>
            <w:r w:rsidR="00776A9C">
              <w:t>3</w:t>
            </w:r>
            <w:r w:rsidRPr="00DB5CEE">
              <w:t xml:space="preserve"> рабочих мест</w:t>
            </w:r>
            <w:r w:rsidR="000F627E" w:rsidRPr="00DB5CEE">
              <w:t>а</w:t>
            </w:r>
            <w:r w:rsidRPr="00DB5CEE">
              <w:t xml:space="preserve">, включающего также услуги прачечной (на </w:t>
            </w:r>
            <w:r w:rsidR="00776A9C">
              <w:t>9,3</w:t>
            </w:r>
            <w:r w:rsidRPr="00DB5CEE">
              <w:t xml:space="preserve"> кг/смену), химчистки (на </w:t>
            </w:r>
            <w:r w:rsidR="00776A9C">
              <w:t>0,7</w:t>
            </w:r>
            <w:r w:rsidRPr="00DB5CEE">
              <w:t xml:space="preserve"> кг/смену)</w:t>
            </w:r>
            <w:r w:rsidR="000F627E" w:rsidRPr="00DB5CEE">
              <w:t>.</w:t>
            </w:r>
          </w:p>
        </w:tc>
        <w:tc>
          <w:tcPr>
            <w:tcW w:w="2126" w:type="dxa"/>
          </w:tcPr>
          <w:p w:rsidR="003E0A8B" w:rsidRPr="00DB5CEE" w:rsidRDefault="003E0A8B" w:rsidP="00926052">
            <w:pPr>
              <w:pStyle w:val="af1"/>
              <w:spacing w:after="0"/>
              <w:ind w:left="0"/>
              <w:jc w:val="center"/>
            </w:pPr>
            <w:r w:rsidRPr="00DB5CEE">
              <w:t>Расчетный срок</w:t>
            </w:r>
          </w:p>
        </w:tc>
      </w:tr>
      <w:tr w:rsidR="003E0A8B" w:rsidRPr="00D4250D" w:rsidTr="00926052">
        <w:trPr>
          <w:trHeight w:val="276"/>
        </w:trPr>
        <w:tc>
          <w:tcPr>
            <w:tcW w:w="567" w:type="dxa"/>
          </w:tcPr>
          <w:p w:rsidR="003E0A8B" w:rsidRPr="00DB5CEE" w:rsidRDefault="006C72D5" w:rsidP="00926052">
            <w:pPr>
              <w:pStyle w:val="af3"/>
              <w:jc w:val="center"/>
            </w:pPr>
            <w:r>
              <w:t>4</w:t>
            </w:r>
          </w:p>
        </w:tc>
        <w:tc>
          <w:tcPr>
            <w:tcW w:w="6663" w:type="dxa"/>
          </w:tcPr>
          <w:p w:rsidR="003E0A8B" w:rsidRPr="00DB5CEE" w:rsidRDefault="003E0A8B" w:rsidP="00391A57">
            <w:pPr>
              <w:pStyle w:val="af3"/>
              <w:jc w:val="both"/>
            </w:pPr>
            <w:r w:rsidRPr="00DB5CEE">
              <w:t xml:space="preserve">Проектирование и строительство банно-оздоровительного комплекса в селе </w:t>
            </w:r>
            <w:proofErr w:type="gramStart"/>
            <w:r w:rsidR="00391A57">
              <w:t>Карачун</w:t>
            </w:r>
            <w:proofErr w:type="gramEnd"/>
            <w:r w:rsidRPr="00DB5CEE">
              <w:t xml:space="preserve"> (на </w:t>
            </w:r>
            <w:r w:rsidR="000F627E" w:rsidRPr="00DB5CEE">
              <w:t>6</w:t>
            </w:r>
            <w:r w:rsidRPr="00DB5CEE">
              <w:t xml:space="preserve"> помывочных мест).</w:t>
            </w:r>
          </w:p>
        </w:tc>
        <w:tc>
          <w:tcPr>
            <w:tcW w:w="2126" w:type="dxa"/>
          </w:tcPr>
          <w:p w:rsidR="003E0A8B" w:rsidRPr="00DB5CEE" w:rsidRDefault="003E0A8B" w:rsidP="00926052">
            <w:pPr>
              <w:pStyle w:val="af1"/>
              <w:spacing w:after="0"/>
              <w:ind w:left="0"/>
              <w:jc w:val="center"/>
            </w:pPr>
            <w:r w:rsidRPr="00DB5CEE">
              <w:t>Первая очередь</w:t>
            </w:r>
          </w:p>
        </w:tc>
      </w:tr>
      <w:tr w:rsidR="00856EAD" w:rsidRPr="00D4250D" w:rsidTr="00926052">
        <w:trPr>
          <w:trHeight w:val="276"/>
        </w:trPr>
        <w:tc>
          <w:tcPr>
            <w:tcW w:w="567" w:type="dxa"/>
          </w:tcPr>
          <w:p w:rsidR="00856EAD" w:rsidRPr="00DB5CEE" w:rsidRDefault="006C72D5" w:rsidP="00926052">
            <w:pPr>
              <w:pStyle w:val="af3"/>
              <w:jc w:val="center"/>
            </w:pPr>
            <w:r>
              <w:t>5</w:t>
            </w:r>
          </w:p>
        </w:tc>
        <w:tc>
          <w:tcPr>
            <w:tcW w:w="6663" w:type="dxa"/>
          </w:tcPr>
          <w:p w:rsidR="00856EAD" w:rsidRPr="00DB5CEE" w:rsidRDefault="006C72D5" w:rsidP="000F627E">
            <w:pPr>
              <w:pStyle w:val="af3"/>
              <w:jc w:val="both"/>
            </w:pPr>
            <w:r>
              <w:t>Проектирование и строительство аптеки.</w:t>
            </w:r>
          </w:p>
        </w:tc>
        <w:tc>
          <w:tcPr>
            <w:tcW w:w="2126" w:type="dxa"/>
          </w:tcPr>
          <w:p w:rsidR="00856EAD" w:rsidRPr="00DB5CEE" w:rsidRDefault="00BA3952" w:rsidP="00926052">
            <w:pPr>
              <w:pStyle w:val="af1"/>
              <w:spacing w:after="0"/>
              <w:ind w:left="0"/>
              <w:jc w:val="center"/>
            </w:pPr>
            <w:r>
              <w:t>Первая очередь</w:t>
            </w:r>
          </w:p>
        </w:tc>
      </w:tr>
      <w:tr w:rsidR="003E0A8B" w:rsidRPr="00D4250D" w:rsidTr="00926052">
        <w:trPr>
          <w:trHeight w:val="276"/>
        </w:trPr>
        <w:tc>
          <w:tcPr>
            <w:tcW w:w="567" w:type="dxa"/>
          </w:tcPr>
          <w:p w:rsidR="003E0A8B" w:rsidRPr="00DB5CEE" w:rsidRDefault="006C72D5" w:rsidP="00926052">
            <w:pPr>
              <w:pStyle w:val="af3"/>
              <w:jc w:val="center"/>
            </w:pPr>
            <w:r>
              <w:t>6</w:t>
            </w:r>
          </w:p>
        </w:tc>
        <w:tc>
          <w:tcPr>
            <w:tcW w:w="6663" w:type="dxa"/>
          </w:tcPr>
          <w:p w:rsidR="003E0A8B" w:rsidRPr="00DB5CEE" w:rsidRDefault="003E0A8B" w:rsidP="00926052">
            <w:pPr>
              <w:pStyle w:val="af3"/>
              <w:jc w:val="both"/>
            </w:pPr>
            <w:r w:rsidRPr="00DB5CEE">
              <w:t>Организация футбольных площадок в рекреационной (пляжной зоне).</w:t>
            </w:r>
          </w:p>
        </w:tc>
        <w:tc>
          <w:tcPr>
            <w:tcW w:w="2126" w:type="dxa"/>
          </w:tcPr>
          <w:p w:rsidR="003E0A8B" w:rsidRPr="00DB5CEE" w:rsidRDefault="003E0A8B" w:rsidP="00926052">
            <w:pPr>
              <w:pStyle w:val="af1"/>
              <w:spacing w:after="0"/>
              <w:ind w:left="0"/>
              <w:jc w:val="center"/>
            </w:pPr>
            <w:r w:rsidRPr="00DB5CEE">
              <w:t>Первая очередь</w:t>
            </w:r>
          </w:p>
        </w:tc>
      </w:tr>
      <w:tr w:rsidR="003E0A8B" w:rsidRPr="00D4250D" w:rsidTr="00926052">
        <w:trPr>
          <w:trHeight w:val="276"/>
        </w:trPr>
        <w:tc>
          <w:tcPr>
            <w:tcW w:w="567" w:type="dxa"/>
          </w:tcPr>
          <w:p w:rsidR="003E0A8B" w:rsidRPr="00DB5CEE" w:rsidRDefault="006C72D5" w:rsidP="00926052">
            <w:pPr>
              <w:pStyle w:val="af3"/>
              <w:jc w:val="center"/>
            </w:pPr>
            <w:r>
              <w:t>7</w:t>
            </w:r>
          </w:p>
        </w:tc>
        <w:tc>
          <w:tcPr>
            <w:tcW w:w="6663" w:type="dxa"/>
          </w:tcPr>
          <w:p w:rsidR="003E0A8B" w:rsidRPr="00DB5CEE" w:rsidRDefault="003E0A8B" w:rsidP="006C72D5">
            <w:pPr>
              <w:pStyle w:val="af3"/>
              <w:jc w:val="both"/>
            </w:pPr>
            <w:r w:rsidRPr="00DB5CEE">
              <w:t xml:space="preserve">Реконструкция </w:t>
            </w:r>
            <w:r w:rsidR="006C72D5">
              <w:t xml:space="preserve">спортивной площадки в селе </w:t>
            </w:r>
            <w:proofErr w:type="gramStart"/>
            <w:r w:rsidR="006C72D5">
              <w:t>Карачун</w:t>
            </w:r>
            <w:proofErr w:type="gramEnd"/>
            <w:r w:rsidRPr="00DB5CEE">
              <w:t>.</w:t>
            </w:r>
          </w:p>
        </w:tc>
        <w:tc>
          <w:tcPr>
            <w:tcW w:w="2126" w:type="dxa"/>
          </w:tcPr>
          <w:p w:rsidR="003E0A8B" w:rsidRPr="00DB5CEE" w:rsidRDefault="003E0A8B" w:rsidP="00926052">
            <w:pPr>
              <w:pStyle w:val="af1"/>
              <w:spacing w:after="0"/>
              <w:ind w:left="0"/>
              <w:jc w:val="center"/>
            </w:pPr>
            <w:r w:rsidRPr="00DB5CEE">
              <w:t>Первая очередь</w:t>
            </w:r>
          </w:p>
        </w:tc>
      </w:tr>
      <w:tr w:rsidR="00AA0B08" w:rsidRPr="00D4250D" w:rsidTr="00926052">
        <w:trPr>
          <w:trHeight w:val="276"/>
        </w:trPr>
        <w:tc>
          <w:tcPr>
            <w:tcW w:w="567" w:type="dxa"/>
          </w:tcPr>
          <w:p w:rsidR="00AA0B08" w:rsidRPr="00DB5CEE" w:rsidRDefault="006B4C0B" w:rsidP="00926052">
            <w:pPr>
              <w:pStyle w:val="af3"/>
              <w:jc w:val="center"/>
            </w:pPr>
            <w:r>
              <w:t>8</w:t>
            </w:r>
          </w:p>
        </w:tc>
        <w:tc>
          <w:tcPr>
            <w:tcW w:w="6663" w:type="dxa"/>
          </w:tcPr>
          <w:p w:rsidR="00AA0B08" w:rsidRPr="00DB5CEE" w:rsidRDefault="00AA0B08" w:rsidP="00926052">
            <w:pPr>
              <w:pStyle w:val="af3"/>
              <w:jc w:val="both"/>
            </w:pPr>
            <w:r w:rsidRPr="00DB5CEE">
              <w:t xml:space="preserve">Устройство в рекреационной (пляжной) зоне сезонного кафе. </w:t>
            </w:r>
          </w:p>
        </w:tc>
        <w:tc>
          <w:tcPr>
            <w:tcW w:w="2126" w:type="dxa"/>
          </w:tcPr>
          <w:p w:rsidR="00AA0B08" w:rsidRPr="00DB5CEE" w:rsidRDefault="00AA0B08" w:rsidP="00926052">
            <w:pPr>
              <w:pStyle w:val="af1"/>
              <w:spacing w:after="0"/>
              <w:ind w:left="0"/>
              <w:jc w:val="center"/>
            </w:pPr>
            <w:r w:rsidRPr="00DB5CEE">
              <w:t>Расчетный срок</w:t>
            </w:r>
          </w:p>
        </w:tc>
      </w:tr>
    </w:tbl>
    <w:p w:rsidR="003E0A8B" w:rsidRPr="00752C32" w:rsidRDefault="003E0A8B" w:rsidP="003E0A8B">
      <w:pPr>
        <w:tabs>
          <w:tab w:val="left" w:pos="6825"/>
        </w:tabs>
        <w:ind w:firstLine="567"/>
        <w:jc w:val="both"/>
        <w:rPr>
          <w:b/>
          <w:i/>
        </w:rPr>
      </w:pPr>
      <w:r w:rsidRPr="00752C32">
        <w:rPr>
          <w:b/>
          <w:i/>
        </w:rPr>
        <w:t>Места размещения объектов социальной инфраструктуры приведены на схемах 2(</w:t>
      </w:r>
      <w:r w:rsidRPr="00752C32">
        <w:rPr>
          <w:b/>
          <w:i/>
          <w:lang w:val="en-US"/>
        </w:rPr>
        <w:t>II</w:t>
      </w:r>
      <w:r w:rsidRPr="00752C32">
        <w:rPr>
          <w:b/>
          <w:i/>
        </w:rPr>
        <w:t>), 10 (</w:t>
      </w:r>
      <w:r w:rsidRPr="00752C32">
        <w:rPr>
          <w:b/>
          <w:i/>
          <w:lang w:val="en-US"/>
        </w:rPr>
        <w:t>II</w:t>
      </w:r>
      <w:r w:rsidRPr="00752C32">
        <w:rPr>
          <w:b/>
          <w:i/>
        </w:rPr>
        <w:t>), 11(</w:t>
      </w:r>
      <w:r w:rsidRPr="00752C32">
        <w:rPr>
          <w:b/>
          <w:i/>
          <w:lang w:val="en-US"/>
        </w:rPr>
        <w:t>II</w:t>
      </w:r>
      <w:r w:rsidRPr="00752C32">
        <w:rPr>
          <w:b/>
          <w:i/>
        </w:rPr>
        <w:t>), 12(</w:t>
      </w:r>
      <w:r w:rsidRPr="00752C32">
        <w:rPr>
          <w:b/>
          <w:i/>
          <w:lang w:val="en-US"/>
        </w:rPr>
        <w:t>II</w:t>
      </w:r>
      <w:r w:rsidRPr="00752C32">
        <w:rPr>
          <w:b/>
          <w:i/>
        </w:rPr>
        <w:t>), 1(</w:t>
      </w:r>
      <w:r w:rsidRPr="00752C32">
        <w:rPr>
          <w:b/>
          <w:i/>
          <w:lang w:val="en-US"/>
        </w:rPr>
        <w:t>I</w:t>
      </w:r>
      <w:r w:rsidRPr="00752C32">
        <w:rPr>
          <w:b/>
          <w:i/>
        </w:rPr>
        <w:t>).</w:t>
      </w:r>
    </w:p>
    <w:p w:rsidR="003E0A8B" w:rsidRPr="00D4250D" w:rsidRDefault="003E0A8B" w:rsidP="003E0A8B">
      <w:pPr>
        <w:ind w:firstLine="567"/>
        <w:jc w:val="both"/>
        <w:rPr>
          <w:b/>
          <w:i/>
          <w:highlight w:val="yellow"/>
        </w:rPr>
      </w:pPr>
    </w:p>
    <w:p w:rsidR="003E0A8B" w:rsidRPr="008C564D" w:rsidRDefault="003E0A8B" w:rsidP="003E0A8B">
      <w:pPr>
        <w:widowControl/>
        <w:snapToGrid w:val="0"/>
        <w:ind w:firstLine="567"/>
        <w:jc w:val="center"/>
        <w:rPr>
          <w:rFonts w:eastAsia="Times New Roman" w:cs="Arial"/>
          <w:b/>
          <w:i/>
        </w:rPr>
      </w:pPr>
      <w:r w:rsidRPr="008C564D">
        <w:rPr>
          <w:rFonts w:eastAsia="Times New Roman" w:cs="Arial"/>
          <w:b/>
          <w:i/>
        </w:rPr>
        <w:t>2.4.6. Предложения по обеспечению территории сельского поселения объектами массового отдыха жителей, благоустройства и озеленения</w:t>
      </w:r>
    </w:p>
    <w:p w:rsidR="003E0A8B" w:rsidRPr="00625942" w:rsidRDefault="003E0A8B" w:rsidP="003E0A8B">
      <w:pPr>
        <w:widowControl/>
        <w:snapToGrid w:val="0"/>
        <w:ind w:firstLine="567"/>
        <w:jc w:val="center"/>
        <w:rPr>
          <w:rFonts w:eastAsia="Times New Roman" w:cs="Arial"/>
          <w:i/>
        </w:rPr>
      </w:pPr>
    </w:p>
    <w:p w:rsidR="003E0A8B" w:rsidRPr="00FC5680" w:rsidRDefault="003E0A8B" w:rsidP="003E0A8B">
      <w:pPr>
        <w:ind w:firstLine="567"/>
        <w:jc w:val="both"/>
        <w:rPr>
          <w:rFonts w:cs="Arial"/>
          <w:iCs/>
          <w:color w:val="000000"/>
          <w:spacing w:val="-3"/>
          <w:shd w:val="clear" w:color="auto" w:fill="FFFFFF"/>
        </w:rPr>
      </w:pPr>
      <w:r w:rsidRPr="00FC5680">
        <w:rPr>
          <w:rFonts w:cs="Arial"/>
          <w:iCs/>
          <w:color w:val="000000"/>
          <w:spacing w:val="-3"/>
          <w:shd w:val="clear" w:color="auto" w:fill="FFFFFF"/>
        </w:rPr>
        <w:t>Территориальное планирование в целях развития отдыха жителей поселения, благоустройства и озеленения территории поселения должно обеспечивать:</w:t>
      </w:r>
    </w:p>
    <w:p w:rsidR="003E0A8B" w:rsidRPr="00FC5680" w:rsidRDefault="003E0A8B" w:rsidP="003E0A8B">
      <w:pPr>
        <w:numPr>
          <w:ilvl w:val="0"/>
          <w:numId w:val="3"/>
        </w:numPr>
        <w:tabs>
          <w:tab w:val="clear" w:pos="0"/>
          <w:tab w:val="left" w:pos="15840"/>
        </w:tabs>
        <w:ind w:firstLine="567"/>
        <w:jc w:val="both"/>
        <w:rPr>
          <w:rFonts w:cs="Arial"/>
          <w:iCs/>
          <w:spacing w:val="-3"/>
          <w:shd w:val="clear" w:color="auto" w:fill="FFFFFF"/>
        </w:rPr>
      </w:pPr>
      <w:r w:rsidRPr="00FC5680">
        <w:rPr>
          <w:rFonts w:cs="Arial"/>
          <w:iCs/>
          <w:spacing w:val="-3"/>
          <w:shd w:val="clear" w:color="auto" w:fill="FFFFFF"/>
        </w:rPr>
        <w:t xml:space="preserve"> создание условий для массового отдыха жителей поселения и организация обустройства мест массового отдыха населения;</w:t>
      </w:r>
    </w:p>
    <w:p w:rsidR="003E0A8B" w:rsidRPr="00FC5680" w:rsidRDefault="003E0A8B" w:rsidP="003E0A8B">
      <w:pPr>
        <w:numPr>
          <w:ilvl w:val="0"/>
          <w:numId w:val="3"/>
        </w:numPr>
        <w:tabs>
          <w:tab w:val="clear" w:pos="0"/>
          <w:tab w:val="left" w:pos="15840"/>
        </w:tabs>
        <w:ind w:firstLine="567"/>
        <w:jc w:val="both"/>
        <w:rPr>
          <w:rFonts w:cs="Arial"/>
          <w:iCs/>
          <w:spacing w:val="-3"/>
          <w:shd w:val="clear" w:color="auto" w:fill="FFFFFF"/>
        </w:rPr>
      </w:pPr>
      <w:r w:rsidRPr="00FC5680">
        <w:rPr>
          <w:rFonts w:cs="Arial"/>
          <w:iCs/>
          <w:spacing w:val="-3"/>
          <w:shd w:val="clear" w:color="auto" w:fill="FFFFFF"/>
        </w:rPr>
        <w:t xml:space="preserve"> 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E0A8B" w:rsidRPr="00FC5680" w:rsidRDefault="003E0A8B" w:rsidP="003E0A8B">
      <w:pPr>
        <w:numPr>
          <w:ilvl w:val="0"/>
          <w:numId w:val="3"/>
        </w:numPr>
        <w:tabs>
          <w:tab w:val="clear" w:pos="0"/>
          <w:tab w:val="left" w:pos="15840"/>
        </w:tabs>
        <w:ind w:firstLine="567"/>
        <w:jc w:val="both"/>
        <w:rPr>
          <w:rFonts w:cs="Arial"/>
          <w:iCs/>
          <w:spacing w:val="-3"/>
          <w:shd w:val="clear" w:color="auto" w:fill="FFFFFF"/>
        </w:rPr>
      </w:pPr>
      <w:r w:rsidRPr="00FC5680">
        <w:rPr>
          <w:rFonts w:cs="Arial"/>
          <w:iCs/>
          <w:spacing w:val="-3"/>
          <w:shd w:val="clear" w:color="auto" w:fill="FFFFFF"/>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3E0A8B" w:rsidRPr="00FC5680" w:rsidRDefault="003E0A8B" w:rsidP="003E0A8B">
      <w:pPr>
        <w:numPr>
          <w:ilvl w:val="0"/>
          <w:numId w:val="3"/>
        </w:numPr>
        <w:tabs>
          <w:tab w:val="clear" w:pos="0"/>
          <w:tab w:val="left" w:pos="15840"/>
        </w:tabs>
        <w:ind w:firstLine="567"/>
        <w:jc w:val="both"/>
        <w:rPr>
          <w:rFonts w:cs="Arial"/>
          <w:iCs/>
          <w:spacing w:val="-3"/>
          <w:shd w:val="clear" w:color="auto" w:fill="FFFFFF"/>
        </w:rPr>
      </w:pPr>
      <w:r w:rsidRPr="00FC5680">
        <w:rPr>
          <w:rFonts w:cs="Arial"/>
          <w:iCs/>
          <w:spacing w:val="-3"/>
          <w:shd w:val="clear" w:color="auto" w:fill="FFFFFF"/>
        </w:rPr>
        <w:t xml:space="preserve">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3E0A8B" w:rsidRPr="00FC5680" w:rsidRDefault="003E0A8B" w:rsidP="003E0A8B">
      <w:pPr>
        <w:numPr>
          <w:ilvl w:val="0"/>
          <w:numId w:val="3"/>
        </w:numPr>
        <w:tabs>
          <w:tab w:val="clear" w:pos="0"/>
          <w:tab w:val="left" w:pos="15840"/>
        </w:tabs>
        <w:ind w:firstLine="567"/>
        <w:jc w:val="both"/>
        <w:rPr>
          <w:rFonts w:cs="Arial"/>
          <w:iCs/>
          <w:spacing w:val="-3"/>
          <w:shd w:val="clear" w:color="auto" w:fill="FFFFFF"/>
        </w:rPr>
      </w:pPr>
      <w:r w:rsidRPr="00FC5680">
        <w:rPr>
          <w:rFonts w:cs="Arial"/>
          <w:iCs/>
          <w:spacing w:val="-3"/>
          <w:shd w:val="clear" w:color="auto" w:fill="FFFFFF"/>
        </w:rPr>
        <w:t xml:space="preserve"> </w:t>
      </w:r>
      <w:r w:rsidRPr="00FC5680">
        <w:rPr>
          <w:rFonts w:eastAsia="Times New Roman" w:cs="Arial"/>
          <w:iCs/>
          <w:color w:val="000000"/>
          <w:spacing w:val="-3"/>
          <w:shd w:val="clear" w:color="auto" w:fill="FFFFFF"/>
        </w:rPr>
        <w:t>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3E0A8B" w:rsidRPr="00FC5680" w:rsidRDefault="003E0A8B" w:rsidP="003E0A8B">
      <w:pPr>
        <w:ind w:firstLine="567"/>
        <w:jc w:val="both"/>
        <w:rPr>
          <w:rFonts w:cs="Arial"/>
          <w:iCs/>
          <w:spacing w:val="-3"/>
        </w:rPr>
      </w:pPr>
      <w:r w:rsidRPr="00FC5680">
        <w:rPr>
          <w:rFonts w:cs="Arial"/>
          <w:iCs/>
          <w:spacing w:val="-3"/>
        </w:rPr>
        <w:t xml:space="preserve">Генеральным планом </w:t>
      </w:r>
      <w:r w:rsidR="00756DE8">
        <w:rPr>
          <w:rFonts w:cs="Arial"/>
          <w:iCs/>
          <w:spacing w:val="-3"/>
        </w:rPr>
        <w:t>Карачунского</w:t>
      </w:r>
      <w:r w:rsidRPr="00FC5680">
        <w:rPr>
          <w:rFonts w:cs="Arial"/>
          <w:iCs/>
          <w:spacing w:val="-3"/>
        </w:rPr>
        <w:t xml:space="preserve"> сельского поселения предлагается устройство зоны отдыха близ реки Воронеж (в шаговой доступности от населенных пунктов </w:t>
      </w:r>
      <w:r w:rsidR="00BA3952">
        <w:rPr>
          <w:rFonts w:cs="Arial"/>
          <w:iCs/>
          <w:spacing w:val="-3"/>
        </w:rPr>
        <w:t xml:space="preserve">поселения, но вне их границ) – </w:t>
      </w:r>
      <w:r w:rsidRPr="00FC5680">
        <w:rPr>
          <w:rFonts w:cs="Arial"/>
          <w:iCs/>
          <w:spacing w:val="-3"/>
        </w:rPr>
        <w:t xml:space="preserve">рекреационная зона включает в себя зону отдыха с благоустроенными площадками для массового отдыха населения, проведения культурно-массовых мероприятий </w:t>
      </w:r>
      <w:r w:rsidRPr="00FC5680">
        <w:rPr>
          <w:rFonts w:cs="Arial"/>
          <w:iCs/>
          <w:spacing w:val="-3"/>
        </w:rPr>
        <w:lastRenderedPageBreak/>
        <w:t>и организации досуга, а также пляжную зону.</w:t>
      </w:r>
    </w:p>
    <w:p w:rsidR="003E0A8B" w:rsidRPr="00FC5680" w:rsidRDefault="003E0A8B" w:rsidP="003E0A8B">
      <w:pPr>
        <w:ind w:firstLine="567"/>
        <w:jc w:val="both"/>
        <w:rPr>
          <w:rFonts w:cs="Arial"/>
          <w:iCs/>
          <w:spacing w:val="-3"/>
          <w:shd w:val="clear" w:color="auto" w:fill="FFFFFF"/>
        </w:rPr>
      </w:pPr>
      <w:r w:rsidRPr="00FC5680">
        <w:rPr>
          <w:rFonts w:cs="Arial"/>
          <w:iCs/>
          <w:spacing w:val="-3"/>
          <w:shd w:val="clear" w:color="auto" w:fill="FFFFFF"/>
        </w:rPr>
        <w:t xml:space="preserve"> 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выделяются при определении территориальных зон, а их правовой режим устанавливается градостроительными регламентами.</w:t>
      </w:r>
    </w:p>
    <w:p w:rsidR="003E0A8B" w:rsidRPr="00FC5680" w:rsidRDefault="003E0A8B" w:rsidP="003E0A8B">
      <w:pPr>
        <w:widowControl/>
        <w:shd w:val="clear" w:color="auto" w:fill="FFFFFF"/>
        <w:tabs>
          <w:tab w:val="left" w:pos="15840"/>
        </w:tabs>
        <w:autoSpaceDE w:val="0"/>
        <w:snapToGrid w:val="0"/>
        <w:spacing w:line="100" w:lineRule="atLeast"/>
        <w:ind w:firstLine="567"/>
        <w:jc w:val="center"/>
        <w:rPr>
          <w:rFonts w:cs="Arial"/>
          <w:iCs/>
          <w:spacing w:val="-3"/>
          <w:shd w:val="clear" w:color="auto" w:fill="FFFFFF"/>
        </w:rPr>
      </w:pPr>
    </w:p>
    <w:p w:rsidR="003E0A8B" w:rsidRPr="00D4250D" w:rsidRDefault="003E0A8B" w:rsidP="003E0A8B">
      <w:pPr>
        <w:widowControl/>
        <w:shd w:val="clear" w:color="auto" w:fill="FFFFFF"/>
        <w:tabs>
          <w:tab w:val="left" w:pos="15840"/>
        </w:tabs>
        <w:autoSpaceDE w:val="0"/>
        <w:snapToGrid w:val="0"/>
        <w:spacing w:line="100" w:lineRule="atLeast"/>
        <w:ind w:firstLine="567"/>
        <w:jc w:val="center"/>
        <w:rPr>
          <w:rFonts w:eastAsia="Times New Roman" w:cs="Arial"/>
          <w:b/>
          <w:i/>
          <w:iCs/>
          <w:color w:val="000000"/>
          <w:spacing w:val="-3"/>
          <w:highlight w:val="yellow"/>
          <w:shd w:val="clear" w:color="auto" w:fill="FFFFFF"/>
        </w:rPr>
      </w:pPr>
      <w:r w:rsidRPr="00381459">
        <w:rPr>
          <w:rFonts w:eastAsia="Times New Roman" w:cs="Arial"/>
          <w:b/>
          <w:i/>
          <w:iCs/>
          <w:color w:val="000000"/>
          <w:spacing w:val="-3"/>
          <w:shd w:val="clear" w:color="auto" w:fill="FFFFFF"/>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379"/>
        <w:gridCol w:w="2410"/>
      </w:tblGrid>
      <w:tr w:rsidR="003E0A8B" w:rsidRPr="00D4250D" w:rsidTr="00926052">
        <w:trPr>
          <w:trHeight w:val="276"/>
        </w:trPr>
        <w:tc>
          <w:tcPr>
            <w:tcW w:w="567" w:type="dxa"/>
            <w:shd w:val="clear" w:color="auto" w:fill="DAEEF3"/>
          </w:tcPr>
          <w:p w:rsidR="003E0A8B" w:rsidRPr="009645A4" w:rsidRDefault="003E0A8B" w:rsidP="00926052">
            <w:pPr>
              <w:pStyle w:val="af3"/>
              <w:jc w:val="center"/>
              <w:rPr>
                <w:b/>
                <w:bCs/>
              </w:rPr>
            </w:pPr>
            <w:r w:rsidRPr="009645A4">
              <w:rPr>
                <w:b/>
                <w:bCs/>
              </w:rPr>
              <w:t xml:space="preserve">№ </w:t>
            </w:r>
            <w:proofErr w:type="gramStart"/>
            <w:r w:rsidRPr="009645A4">
              <w:rPr>
                <w:b/>
                <w:bCs/>
              </w:rPr>
              <w:t>п</w:t>
            </w:r>
            <w:proofErr w:type="gramEnd"/>
            <w:r w:rsidRPr="009645A4">
              <w:rPr>
                <w:b/>
                <w:bCs/>
              </w:rPr>
              <w:t>/п</w:t>
            </w:r>
          </w:p>
        </w:tc>
        <w:tc>
          <w:tcPr>
            <w:tcW w:w="6379" w:type="dxa"/>
            <w:shd w:val="clear" w:color="auto" w:fill="DAEEF3"/>
          </w:tcPr>
          <w:p w:rsidR="003E0A8B" w:rsidRPr="009645A4" w:rsidRDefault="003E0A8B" w:rsidP="00926052">
            <w:pPr>
              <w:pStyle w:val="af3"/>
              <w:jc w:val="center"/>
              <w:rPr>
                <w:b/>
                <w:bCs/>
              </w:rPr>
            </w:pPr>
            <w:r w:rsidRPr="009645A4">
              <w:rPr>
                <w:b/>
                <w:bCs/>
              </w:rPr>
              <w:t>Наименование мероприятия</w:t>
            </w:r>
          </w:p>
        </w:tc>
        <w:tc>
          <w:tcPr>
            <w:tcW w:w="2410" w:type="dxa"/>
            <w:shd w:val="clear" w:color="auto" w:fill="DAEEF3"/>
          </w:tcPr>
          <w:p w:rsidR="003E0A8B" w:rsidRPr="009645A4" w:rsidRDefault="003E0A8B" w:rsidP="00926052">
            <w:pPr>
              <w:pStyle w:val="af3"/>
              <w:jc w:val="center"/>
              <w:rPr>
                <w:b/>
                <w:bCs/>
              </w:rPr>
            </w:pPr>
            <w:r w:rsidRPr="009645A4">
              <w:rPr>
                <w:b/>
                <w:bCs/>
              </w:rPr>
              <w:t>Сроки реализации</w:t>
            </w:r>
          </w:p>
        </w:tc>
      </w:tr>
      <w:tr w:rsidR="003E0A8B" w:rsidRPr="00D4250D" w:rsidTr="00926052">
        <w:trPr>
          <w:trHeight w:val="276"/>
        </w:trPr>
        <w:tc>
          <w:tcPr>
            <w:tcW w:w="567" w:type="dxa"/>
          </w:tcPr>
          <w:p w:rsidR="003E0A8B" w:rsidRPr="009645A4" w:rsidRDefault="003E0A8B" w:rsidP="00926052">
            <w:pPr>
              <w:pStyle w:val="af3"/>
              <w:jc w:val="center"/>
            </w:pPr>
            <w:r w:rsidRPr="009645A4">
              <w:t>1</w:t>
            </w:r>
          </w:p>
        </w:tc>
        <w:tc>
          <w:tcPr>
            <w:tcW w:w="6379" w:type="dxa"/>
          </w:tcPr>
          <w:p w:rsidR="003E0A8B" w:rsidRPr="009645A4" w:rsidRDefault="003E0A8B" w:rsidP="00391A57">
            <w:pPr>
              <w:jc w:val="both"/>
              <w:rPr>
                <w:rFonts w:eastAsia="TimesNewRomanPSMT"/>
              </w:rPr>
            </w:pPr>
            <w:r w:rsidRPr="009645A4">
              <w:rPr>
                <w:rFonts w:eastAsia="TimesNewRomanPSMT"/>
              </w:rPr>
              <w:t xml:space="preserve">Устройство парка в </w:t>
            </w:r>
            <w:r w:rsidR="00391A57">
              <w:rPr>
                <w:rFonts w:eastAsia="TimesNewRomanPSMT"/>
              </w:rPr>
              <w:t xml:space="preserve">селе </w:t>
            </w:r>
            <w:proofErr w:type="gramStart"/>
            <w:r w:rsidR="00391A57">
              <w:rPr>
                <w:rFonts w:eastAsia="TimesNewRomanPSMT"/>
              </w:rPr>
              <w:t>Карачун</w:t>
            </w:r>
            <w:proofErr w:type="gramEnd"/>
            <w:r w:rsidRPr="009645A4">
              <w:rPr>
                <w:rFonts w:eastAsia="TimesNewRomanPSMT"/>
              </w:rPr>
              <w:t>.</w:t>
            </w:r>
          </w:p>
        </w:tc>
        <w:tc>
          <w:tcPr>
            <w:tcW w:w="2410" w:type="dxa"/>
          </w:tcPr>
          <w:p w:rsidR="003E0A8B" w:rsidRPr="009645A4" w:rsidRDefault="003E0A8B" w:rsidP="00926052">
            <w:pPr>
              <w:pStyle w:val="af1"/>
              <w:ind w:left="0"/>
              <w:jc w:val="center"/>
            </w:pPr>
            <w:r w:rsidRPr="009645A4">
              <w:t>Первая очередь</w:t>
            </w:r>
          </w:p>
        </w:tc>
      </w:tr>
      <w:tr w:rsidR="003E0A8B" w:rsidRPr="00D4250D" w:rsidTr="00926052">
        <w:trPr>
          <w:trHeight w:val="276"/>
        </w:trPr>
        <w:tc>
          <w:tcPr>
            <w:tcW w:w="567" w:type="dxa"/>
          </w:tcPr>
          <w:p w:rsidR="003E0A8B" w:rsidRPr="009645A4" w:rsidRDefault="003E0A8B" w:rsidP="00926052">
            <w:pPr>
              <w:pStyle w:val="af3"/>
              <w:jc w:val="center"/>
            </w:pPr>
            <w:r w:rsidRPr="009645A4">
              <w:t>2</w:t>
            </w:r>
          </w:p>
        </w:tc>
        <w:tc>
          <w:tcPr>
            <w:tcW w:w="6379" w:type="dxa"/>
          </w:tcPr>
          <w:p w:rsidR="003E0A8B" w:rsidRPr="009645A4" w:rsidRDefault="003E0A8B" w:rsidP="00926052">
            <w:pPr>
              <w:jc w:val="both"/>
              <w:rPr>
                <w:rFonts w:eastAsia="TimesNewRomanPSMT"/>
              </w:rPr>
            </w:pPr>
            <w:r w:rsidRPr="009645A4">
              <w:rPr>
                <w:rFonts w:eastAsia="TimesNewRomanPSMT"/>
              </w:rPr>
              <w:t>Благоустройство и устройство внутриквартальных зон отдыха и детских игровых площадок на территории населенных пунктов.</w:t>
            </w:r>
          </w:p>
        </w:tc>
        <w:tc>
          <w:tcPr>
            <w:tcW w:w="2410" w:type="dxa"/>
          </w:tcPr>
          <w:p w:rsidR="003E0A8B" w:rsidRPr="009645A4" w:rsidRDefault="003E0A8B" w:rsidP="00926052">
            <w:pPr>
              <w:pStyle w:val="af1"/>
              <w:ind w:left="0"/>
              <w:jc w:val="center"/>
            </w:pPr>
            <w:r w:rsidRPr="009645A4">
              <w:t>Первая очередь</w:t>
            </w:r>
          </w:p>
        </w:tc>
      </w:tr>
      <w:tr w:rsidR="000F627E" w:rsidRPr="00D4250D" w:rsidTr="00926052">
        <w:trPr>
          <w:trHeight w:val="276"/>
        </w:trPr>
        <w:tc>
          <w:tcPr>
            <w:tcW w:w="567" w:type="dxa"/>
          </w:tcPr>
          <w:p w:rsidR="000F627E" w:rsidRPr="009645A4" w:rsidRDefault="000F627E" w:rsidP="00926052">
            <w:pPr>
              <w:pStyle w:val="af3"/>
              <w:jc w:val="center"/>
            </w:pPr>
            <w:r w:rsidRPr="009645A4">
              <w:t>3</w:t>
            </w:r>
          </w:p>
        </w:tc>
        <w:tc>
          <w:tcPr>
            <w:tcW w:w="6379" w:type="dxa"/>
          </w:tcPr>
          <w:p w:rsidR="000F627E" w:rsidRPr="00475889" w:rsidRDefault="00475889" w:rsidP="00926052">
            <w:pPr>
              <w:jc w:val="both"/>
              <w:rPr>
                <w:rFonts w:eastAsia="TimesNewRomanPSMT"/>
              </w:rPr>
            </w:pPr>
            <w:r w:rsidRPr="00475889">
              <w:rPr>
                <w:rFonts w:ascii="TimesNewRomanPSMT" w:eastAsia="TimesNewRomanPSMT" w:hAnsi="TimesNewRomanPSMT" w:cs="TimesNewRomanPSMT"/>
              </w:rPr>
              <w:t>Благоустройство участков, прилегающих к общественным зданиям.</w:t>
            </w:r>
          </w:p>
        </w:tc>
        <w:tc>
          <w:tcPr>
            <w:tcW w:w="2410" w:type="dxa"/>
          </w:tcPr>
          <w:p w:rsidR="000F627E" w:rsidRPr="009645A4" w:rsidRDefault="00BA3952" w:rsidP="00926052">
            <w:pPr>
              <w:pStyle w:val="af1"/>
              <w:ind w:left="0"/>
              <w:jc w:val="center"/>
            </w:pPr>
            <w:r>
              <w:t>Первая очередь</w:t>
            </w:r>
          </w:p>
        </w:tc>
      </w:tr>
      <w:tr w:rsidR="003E0A8B" w:rsidRPr="00D4250D" w:rsidTr="00926052">
        <w:trPr>
          <w:trHeight w:val="276"/>
        </w:trPr>
        <w:tc>
          <w:tcPr>
            <w:tcW w:w="567" w:type="dxa"/>
          </w:tcPr>
          <w:p w:rsidR="003E0A8B" w:rsidRPr="009645A4" w:rsidRDefault="003E0A8B" w:rsidP="00926052">
            <w:pPr>
              <w:pStyle w:val="af3"/>
              <w:jc w:val="center"/>
            </w:pPr>
            <w:r w:rsidRPr="009645A4">
              <w:t>4</w:t>
            </w:r>
          </w:p>
        </w:tc>
        <w:tc>
          <w:tcPr>
            <w:tcW w:w="6379" w:type="dxa"/>
          </w:tcPr>
          <w:p w:rsidR="003E0A8B" w:rsidRPr="009645A4" w:rsidRDefault="003E0A8B" w:rsidP="00926052">
            <w:pPr>
              <w:pStyle w:val="af3"/>
              <w:jc w:val="both"/>
              <w:rPr>
                <w:rFonts w:eastAsia="TimesNewRomanPSMT"/>
              </w:rPr>
            </w:pPr>
            <w:r w:rsidRPr="009645A4">
              <w:rPr>
                <w:rFonts w:eastAsia="TimesNewRomanPSMT"/>
              </w:rPr>
              <w:t>Устройство пешеходных тротуаров по улицам населенных пунктов сельского поселения.</w:t>
            </w:r>
          </w:p>
        </w:tc>
        <w:tc>
          <w:tcPr>
            <w:tcW w:w="2410" w:type="dxa"/>
          </w:tcPr>
          <w:p w:rsidR="003E0A8B" w:rsidRPr="009645A4" w:rsidRDefault="003E0A8B" w:rsidP="00926052">
            <w:pPr>
              <w:pStyle w:val="af1"/>
              <w:ind w:left="0"/>
              <w:jc w:val="center"/>
            </w:pPr>
            <w:r w:rsidRPr="009645A4">
              <w:t>Первая очередь</w:t>
            </w:r>
          </w:p>
        </w:tc>
      </w:tr>
      <w:tr w:rsidR="003E0A8B" w:rsidRPr="00F13FC5" w:rsidTr="00926052">
        <w:trPr>
          <w:trHeight w:val="276"/>
        </w:trPr>
        <w:tc>
          <w:tcPr>
            <w:tcW w:w="567" w:type="dxa"/>
          </w:tcPr>
          <w:p w:rsidR="003E0A8B" w:rsidRPr="009645A4" w:rsidRDefault="003E0A8B" w:rsidP="00926052">
            <w:pPr>
              <w:pStyle w:val="af3"/>
              <w:jc w:val="center"/>
            </w:pPr>
            <w:r w:rsidRPr="009645A4">
              <w:t>5</w:t>
            </w:r>
          </w:p>
        </w:tc>
        <w:tc>
          <w:tcPr>
            <w:tcW w:w="6379" w:type="dxa"/>
          </w:tcPr>
          <w:p w:rsidR="003E0A8B" w:rsidRPr="009645A4" w:rsidRDefault="003E0A8B" w:rsidP="00E25E50">
            <w:pPr>
              <w:pStyle w:val="af3"/>
              <w:jc w:val="both"/>
              <w:rPr>
                <w:rFonts w:eastAsia="TimesNewRomanPSMT"/>
              </w:rPr>
            </w:pPr>
            <w:r w:rsidRPr="009645A4">
              <w:rPr>
                <w:rFonts w:eastAsia="TimesNewRomanPSMT"/>
              </w:rPr>
              <w:t xml:space="preserve">Организация рекреационной зоны на реке </w:t>
            </w:r>
            <w:r w:rsidR="00E25E50">
              <w:rPr>
                <w:rFonts w:eastAsia="TimesNewRomanPSMT"/>
              </w:rPr>
              <w:t xml:space="preserve">Воронеж и в восточной зоне села </w:t>
            </w:r>
            <w:proofErr w:type="gramStart"/>
            <w:r w:rsidR="00E25E50">
              <w:rPr>
                <w:rFonts w:eastAsia="TimesNewRomanPSMT"/>
              </w:rPr>
              <w:t>Карачун</w:t>
            </w:r>
            <w:proofErr w:type="gramEnd"/>
            <w:r w:rsidRPr="009645A4">
              <w:rPr>
                <w:rFonts w:eastAsia="TimesNewRomanPSMT"/>
              </w:rPr>
              <w:t xml:space="preserve"> сезонного использования с обустройством пляжей и площадок для отдыха.</w:t>
            </w:r>
          </w:p>
        </w:tc>
        <w:tc>
          <w:tcPr>
            <w:tcW w:w="2410" w:type="dxa"/>
          </w:tcPr>
          <w:p w:rsidR="003E0A8B" w:rsidRPr="009645A4" w:rsidRDefault="003E0A8B" w:rsidP="00926052">
            <w:pPr>
              <w:pStyle w:val="af1"/>
              <w:ind w:left="0"/>
              <w:jc w:val="center"/>
            </w:pPr>
            <w:r w:rsidRPr="009645A4">
              <w:t>Расчетный срок</w:t>
            </w:r>
          </w:p>
        </w:tc>
      </w:tr>
    </w:tbl>
    <w:p w:rsidR="003E0A8B" w:rsidRDefault="003E0A8B" w:rsidP="003E0A8B">
      <w:pPr>
        <w:tabs>
          <w:tab w:val="left" w:pos="6825"/>
        </w:tabs>
        <w:ind w:firstLine="567"/>
        <w:jc w:val="both"/>
        <w:rPr>
          <w:b/>
          <w:i/>
          <w:highlight w:val="yellow"/>
        </w:rPr>
      </w:pPr>
    </w:p>
    <w:p w:rsidR="003E0A8B" w:rsidRPr="00752C32" w:rsidRDefault="003E0A8B" w:rsidP="003E0A8B">
      <w:pPr>
        <w:tabs>
          <w:tab w:val="left" w:pos="6825"/>
        </w:tabs>
        <w:ind w:firstLine="567"/>
        <w:jc w:val="both"/>
        <w:rPr>
          <w:b/>
          <w:i/>
        </w:rPr>
      </w:pPr>
      <w:r w:rsidRPr="00752C32">
        <w:rPr>
          <w:b/>
          <w:i/>
        </w:rPr>
        <w:t>Места размещения объектов приведены на схемах 2(</w:t>
      </w:r>
      <w:r w:rsidRPr="00752C32">
        <w:rPr>
          <w:b/>
          <w:i/>
          <w:lang w:val="en-US"/>
        </w:rPr>
        <w:t>II</w:t>
      </w:r>
      <w:r w:rsidRPr="00752C32">
        <w:rPr>
          <w:b/>
          <w:i/>
        </w:rPr>
        <w:t>), 10 (</w:t>
      </w:r>
      <w:r w:rsidRPr="00752C32">
        <w:rPr>
          <w:b/>
          <w:i/>
          <w:lang w:val="en-US"/>
        </w:rPr>
        <w:t>II</w:t>
      </w:r>
      <w:r w:rsidRPr="00752C32">
        <w:rPr>
          <w:b/>
          <w:i/>
        </w:rPr>
        <w:t>), 11(</w:t>
      </w:r>
      <w:r w:rsidRPr="00752C32">
        <w:rPr>
          <w:b/>
          <w:i/>
          <w:lang w:val="en-US"/>
        </w:rPr>
        <w:t>II</w:t>
      </w:r>
      <w:r w:rsidRPr="00752C32">
        <w:rPr>
          <w:b/>
          <w:i/>
        </w:rPr>
        <w:t>), 12(</w:t>
      </w:r>
      <w:r w:rsidRPr="00752C32">
        <w:rPr>
          <w:b/>
          <w:i/>
          <w:lang w:val="en-US"/>
        </w:rPr>
        <w:t>II</w:t>
      </w:r>
      <w:r w:rsidRPr="00752C32">
        <w:rPr>
          <w:b/>
          <w:i/>
        </w:rPr>
        <w:t>), 1(</w:t>
      </w:r>
      <w:r w:rsidRPr="00752C32">
        <w:rPr>
          <w:b/>
          <w:i/>
          <w:lang w:val="en-US"/>
        </w:rPr>
        <w:t>I</w:t>
      </w:r>
      <w:r w:rsidRPr="00752C32">
        <w:rPr>
          <w:b/>
          <w:i/>
        </w:rPr>
        <w:t>).</w:t>
      </w:r>
    </w:p>
    <w:p w:rsidR="003E0A8B" w:rsidRPr="00D4250D" w:rsidRDefault="003E0A8B" w:rsidP="003E0A8B">
      <w:pPr>
        <w:widowControl/>
        <w:suppressAutoHyphens w:val="0"/>
        <w:ind w:firstLine="567"/>
        <w:jc w:val="both"/>
        <w:rPr>
          <w:rFonts w:eastAsia="Arial"/>
          <w:b/>
          <w:highlight w:val="yellow"/>
        </w:rPr>
      </w:pPr>
    </w:p>
    <w:p w:rsidR="003E0A8B" w:rsidRPr="003E0A8B" w:rsidRDefault="003E0A8B" w:rsidP="00456E8A">
      <w:pPr>
        <w:widowControl/>
        <w:suppressAutoHyphens w:val="0"/>
        <w:ind w:firstLine="567"/>
        <w:jc w:val="center"/>
        <w:rPr>
          <w:rFonts w:eastAsia="Arial"/>
          <w:b/>
        </w:rPr>
      </w:pPr>
      <w:r w:rsidRPr="008C564D">
        <w:rPr>
          <w:rFonts w:eastAsia="Arial"/>
          <w:b/>
          <w:i/>
        </w:rPr>
        <w:t xml:space="preserve">2.4.7. </w:t>
      </w:r>
      <w:r w:rsidRPr="008C564D">
        <w:rPr>
          <w:b/>
          <w:i/>
          <w:iCs/>
          <w:color w:val="000000"/>
        </w:rPr>
        <w:t>Предложения по сохранению, использованию и популяризации объектов культурного наследия</w:t>
      </w:r>
    </w:p>
    <w:p w:rsidR="003E0A8B" w:rsidRPr="00752C32" w:rsidRDefault="003E0A8B" w:rsidP="003E0A8B">
      <w:pPr>
        <w:ind w:firstLine="567"/>
        <w:jc w:val="both"/>
      </w:pPr>
      <w:r w:rsidRPr="00752C32">
        <w:t xml:space="preserve">На территории поселения находится </w:t>
      </w:r>
      <w:r w:rsidR="0081714B">
        <w:t>12</w:t>
      </w:r>
      <w:r w:rsidRPr="00752C32">
        <w:t xml:space="preserve"> выявленных</w:t>
      </w:r>
      <w:r w:rsidR="0081714B">
        <w:t xml:space="preserve"> памятников</w:t>
      </w:r>
      <w:r w:rsidRPr="00752C32">
        <w:t xml:space="preserve"> археологии и пять памятников истории и архитектуры. Так же на территории </w:t>
      </w:r>
      <w:r w:rsidR="00756DE8">
        <w:t>Карачунского</w:t>
      </w:r>
      <w:r w:rsidRPr="00752C32">
        <w:t xml:space="preserve"> сельского поселения имеется один памятник природы.</w:t>
      </w:r>
    </w:p>
    <w:p w:rsidR="003E0A8B" w:rsidRPr="00752C32" w:rsidRDefault="003E0A8B" w:rsidP="003E0A8B">
      <w:pPr>
        <w:widowControl/>
        <w:suppressAutoHyphens w:val="0"/>
        <w:ind w:firstLine="567"/>
        <w:jc w:val="both"/>
      </w:pPr>
      <w:r w:rsidRPr="00752C32">
        <w:t>Объекты культурного наследия местного значения или находящиеся в муниципальной собственности на территории поселения отсутствуют.</w:t>
      </w:r>
      <w:r w:rsidRPr="00752C32">
        <w:tab/>
      </w:r>
    </w:p>
    <w:p w:rsidR="003E0A8B" w:rsidRPr="00752C32" w:rsidRDefault="003E0A8B" w:rsidP="003E0A8B">
      <w:pPr>
        <w:widowControl/>
        <w:suppressAutoHyphens w:val="0"/>
        <w:ind w:firstLine="567"/>
        <w:jc w:val="both"/>
      </w:pPr>
      <w:r w:rsidRPr="00752C32">
        <w:t>Для объектов культурного наследия не устанавливались территории объектов культурного наследия, границы охранных зон и режимы их использования.</w:t>
      </w:r>
    </w:p>
    <w:p w:rsidR="003E0A8B" w:rsidRPr="00F13FC5" w:rsidRDefault="003E0A8B" w:rsidP="003E0A8B">
      <w:pPr>
        <w:widowControl/>
        <w:suppressAutoHyphens w:val="0"/>
        <w:ind w:firstLine="567"/>
        <w:jc w:val="both"/>
      </w:pPr>
    </w:p>
    <w:p w:rsidR="00B34BAC" w:rsidRPr="00F13FC5" w:rsidRDefault="003E0A8B" w:rsidP="00625942">
      <w:pPr>
        <w:widowControl/>
        <w:suppressAutoHyphens w:val="0"/>
        <w:ind w:firstLine="567"/>
        <w:jc w:val="center"/>
        <w:rPr>
          <w:b/>
          <w:i/>
          <w:iCs/>
          <w:color w:val="000000"/>
        </w:rPr>
      </w:pPr>
      <w:r w:rsidRPr="00F13FC5">
        <w:rPr>
          <w:b/>
          <w:i/>
        </w:rPr>
        <w:t xml:space="preserve">Перечень мероприятий </w:t>
      </w:r>
      <w:r w:rsidRPr="00F13FC5">
        <w:rPr>
          <w:b/>
          <w:i/>
          <w:iCs/>
          <w:color w:val="000000"/>
        </w:rPr>
        <w:t xml:space="preserve">по сохранению, использованию и популяризации объектов культурного наследия </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521"/>
        <w:gridCol w:w="2268"/>
      </w:tblGrid>
      <w:tr w:rsidR="003E0A8B" w:rsidRPr="00F13FC5" w:rsidTr="00926052">
        <w:trPr>
          <w:trHeight w:val="276"/>
        </w:trPr>
        <w:tc>
          <w:tcPr>
            <w:tcW w:w="567" w:type="dxa"/>
            <w:shd w:val="clear" w:color="auto" w:fill="DAEEF3"/>
          </w:tcPr>
          <w:p w:rsidR="003E0A8B" w:rsidRPr="00B34BAC" w:rsidRDefault="003E0A8B" w:rsidP="00926052">
            <w:pPr>
              <w:pStyle w:val="af3"/>
              <w:jc w:val="center"/>
              <w:rPr>
                <w:rFonts w:cs="Arial"/>
                <w:b/>
                <w:bCs/>
              </w:rPr>
            </w:pPr>
            <w:r w:rsidRPr="00B34BAC">
              <w:rPr>
                <w:rFonts w:cs="Arial"/>
                <w:b/>
                <w:bCs/>
              </w:rPr>
              <w:t xml:space="preserve">№ </w:t>
            </w:r>
            <w:proofErr w:type="gramStart"/>
            <w:r w:rsidRPr="00B34BAC">
              <w:rPr>
                <w:rFonts w:cs="Arial"/>
                <w:b/>
                <w:bCs/>
              </w:rPr>
              <w:t>п</w:t>
            </w:r>
            <w:proofErr w:type="gramEnd"/>
            <w:r w:rsidRPr="00B34BAC">
              <w:rPr>
                <w:rFonts w:cs="Arial"/>
                <w:b/>
                <w:bCs/>
              </w:rPr>
              <w:t>/п</w:t>
            </w:r>
          </w:p>
        </w:tc>
        <w:tc>
          <w:tcPr>
            <w:tcW w:w="6521" w:type="dxa"/>
            <w:shd w:val="clear" w:color="auto" w:fill="DAEEF3"/>
          </w:tcPr>
          <w:p w:rsidR="003E0A8B" w:rsidRPr="00B34BAC" w:rsidRDefault="003E0A8B" w:rsidP="00926052">
            <w:pPr>
              <w:pStyle w:val="af3"/>
              <w:jc w:val="center"/>
              <w:rPr>
                <w:rFonts w:cs="Arial"/>
                <w:b/>
                <w:bCs/>
              </w:rPr>
            </w:pPr>
            <w:r w:rsidRPr="00B34BAC">
              <w:rPr>
                <w:rFonts w:cs="Arial"/>
                <w:b/>
                <w:bCs/>
              </w:rPr>
              <w:t>Наименование мероприятия</w:t>
            </w:r>
          </w:p>
        </w:tc>
        <w:tc>
          <w:tcPr>
            <w:tcW w:w="2268" w:type="dxa"/>
            <w:shd w:val="clear" w:color="auto" w:fill="DAEEF3"/>
          </w:tcPr>
          <w:p w:rsidR="003E0A8B" w:rsidRPr="00B34BAC" w:rsidRDefault="003E0A8B" w:rsidP="00926052">
            <w:pPr>
              <w:pStyle w:val="af3"/>
              <w:jc w:val="center"/>
              <w:rPr>
                <w:rFonts w:cs="Arial"/>
                <w:b/>
                <w:bCs/>
              </w:rPr>
            </w:pPr>
            <w:r w:rsidRPr="00B34BAC">
              <w:rPr>
                <w:rFonts w:cs="Arial"/>
                <w:b/>
                <w:bCs/>
              </w:rPr>
              <w:t>Сроки реализации</w:t>
            </w:r>
          </w:p>
        </w:tc>
      </w:tr>
      <w:tr w:rsidR="003E0A8B" w:rsidRPr="00F13FC5" w:rsidTr="00926052">
        <w:trPr>
          <w:trHeight w:val="276"/>
        </w:trPr>
        <w:tc>
          <w:tcPr>
            <w:tcW w:w="567" w:type="dxa"/>
          </w:tcPr>
          <w:p w:rsidR="003E0A8B" w:rsidRPr="000F6858" w:rsidRDefault="003E0A8B" w:rsidP="00926052">
            <w:pPr>
              <w:pStyle w:val="af3"/>
              <w:jc w:val="center"/>
            </w:pPr>
            <w:r w:rsidRPr="000F6858">
              <w:t>1</w:t>
            </w:r>
          </w:p>
        </w:tc>
        <w:tc>
          <w:tcPr>
            <w:tcW w:w="6521" w:type="dxa"/>
          </w:tcPr>
          <w:p w:rsidR="003E0A8B" w:rsidRPr="000F6858" w:rsidRDefault="003E0A8B" w:rsidP="00926052">
            <w:pPr>
              <w:jc w:val="both"/>
              <w:rPr>
                <w:rFonts w:eastAsia="TimesNewRomanPSMT" w:cs="TimesNewRomanPSMT"/>
              </w:rPr>
            </w:pPr>
            <w:r w:rsidRPr="000F6858">
              <w:t>Содействие мероприятиям по установлению  границ территорий выявленных объектов культурного наследия.</w:t>
            </w:r>
          </w:p>
        </w:tc>
        <w:tc>
          <w:tcPr>
            <w:tcW w:w="2268" w:type="dxa"/>
          </w:tcPr>
          <w:p w:rsidR="003E0A8B" w:rsidRPr="000F6858" w:rsidRDefault="003E0A8B" w:rsidP="00926052">
            <w:pPr>
              <w:pStyle w:val="af3"/>
              <w:jc w:val="center"/>
            </w:pPr>
            <w:r w:rsidRPr="000F6858">
              <w:t>Первая очередь</w:t>
            </w:r>
          </w:p>
        </w:tc>
      </w:tr>
      <w:tr w:rsidR="003E0A8B" w:rsidRPr="00F13FC5" w:rsidTr="00926052">
        <w:trPr>
          <w:trHeight w:val="276"/>
        </w:trPr>
        <w:tc>
          <w:tcPr>
            <w:tcW w:w="567" w:type="dxa"/>
          </w:tcPr>
          <w:p w:rsidR="003E0A8B" w:rsidRPr="000F6858" w:rsidRDefault="003E0A8B" w:rsidP="00926052">
            <w:pPr>
              <w:pStyle w:val="af3"/>
              <w:jc w:val="center"/>
            </w:pPr>
            <w:r w:rsidRPr="000F6858">
              <w:t>2</w:t>
            </w:r>
          </w:p>
        </w:tc>
        <w:tc>
          <w:tcPr>
            <w:tcW w:w="6521" w:type="dxa"/>
          </w:tcPr>
          <w:p w:rsidR="003E0A8B" w:rsidRPr="000F6858" w:rsidRDefault="003E0A8B" w:rsidP="00926052">
            <w:pPr>
              <w:tabs>
                <w:tab w:val="left" w:pos="6816"/>
              </w:tabs>
              <w:jc w:val="both"/>
            </w:pPr>
            <w:r w:rsidRPr="000F6858">
              <w:t>Содействие мероприятиям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268" w:type="dxa"/>
          </w:tcPr>
          <w:p w:rsidR="003E0A8B" w:rsidRPr="000F6858" w:rsidRDefault="003E0A8B" w:rsidP="00926052">
            <w:pPr>
              <w:pStyle w:val="af3"/>
              <w:jc w:val="center"/>
            </w:pPr>
            <w:r w:rsidRPr="000F6858">
              <w:t>Первая очередь</w:t>
            </w:r>
          </w:p>
        </w:tc>
      </w:tr>
      <w:tr w:rsidR="003E0A8B" w:rsidRPr="00F13FC5" w:rsidTr="00926052">
        <w:trPr>
          <w:trHeight w:val="276"/>
        </w:trPr>
        <w:tc>
          <w:tcPr>
            <w:tcW w:w="567" w:type="dxa"/>
          </w:tcPr>
          <w:p w:rsidR="003E0A8B" w:rsidRPr="000F6858" w:rsidRDefault="003E0A8B" w:rsidP="00926052">
            <w:pPr>
              <w:pStyle w:val="af3"/>
              <w:jc w:val="center"/>
            </w:pPr>
            <w:r w:rsidRPr="000F6858">
              <w:t>3</w:t>
            </w:r>
          </w:p>
        </w:tc>
        <w:tc>
          <w:tcPr>
            <w:tcW w:w="6521" w:type="dxa"/>
          </w:tcPr>
          <w:p w:rsidR="003E0A8B" w:rsidRPr="000F6858" w:rsidRDefault="00137303" w:rsidP="00926052">
            <w:pPr>
              <w:tabs>
                <w:tab w:val="left" w:pos="6816"/>
              </w:tabs>
              <w:snapToGrid w:val="0"/>
              <w:jc w:val="both"/>
              <w:rPr>
                <w:rFonts w:cs="Arial"/>
                <w:color w:val="000000"/>
                <w:spacing w:val="-10"/>
              </w:rPr>
            </w:pPr>
            <w:r>
              <w:rPr>
                <w:rFonts w:cs="Arial"/>
                <w:color w:val="000000"/>
                <w:spacing w:val="-10"/>
              </w:rPr>
              <w:t>Проведение</w:t>
            </w:r>
            <w:r w:rsidR="003E0A8B" w:rsidRPr="000F6858">
              <w:rPr>
                <w:rFonts w:cs="Arial"/>
                <w:color w:val="000000"/>
                <w:spacing w:val="-10"/>
              </w:rPr>
              <w:t xml:space="preserve"> историко-культурной экспертизы в отношении земельных участков, подлежащих хозяйственному освоению.</w:t>
            </w:r>
          </w:p>
        </w:tc>
        <w:tc>
          <w:tcPr>
            <w:tcW w:w="2268" w:type="dxa"/>
          </w:tcPr>
          <w:p w:rsidR="003E0A8B" w:rsidRPr="000F6858" w:rsidRDefault="003E0A8B" w:rsidP="00926052">
            <w:pPr>
              <w:pStyle w:val="af3"/>
              <w:jc w:val="center"/>
            </w:pPr>
            <w:r w:rsidRPr="000F6858">
              <w:t>Первая очередь</w:t>
            </w:r>
          </w:p>
        </w:tc>
      </w:tr>
    </w:tbl>
    <w:p w:rsidR="003E0A8B" w:rsidRPr="00752C32" w:rsidRDefault="003E0A8B" w:rsidP="003E0A8B">
      <w:pPr>
        <w:pStyle w:val="ConsPlusNormal"/>
        <w:widowControl/>
        <w:ind w:firstLine="567"/>
        <w:jc w:val="both"/>
        <w:rPr>
          <w:rFonts w:ascii="Times New Roman" w:hAnsi="Times New Roman" w:cs="Times New Roman"/>
          <w:b/>
          <w:i/>
          <w:sz w:val="24"/>
          <w:szCs w:val="24"/>
        </w:rPr>
      </w:pPr>
      <w:r w:rsidRPr="00752C32">
        <w:rPr>
          <w:rFonts w:ascii="Times New Roman" w:hAnsi="Times New Roman" w:cs="Times New Roman"/>
          <w:b/>
          <w:i/>
          <w:sz w:val="24"/>
          <w:szCs w:val="24"/>
        </w:rPr>
        <w:lastRenderedPageBreak/>
        <w:t>Места размещения объектов приведены на схемах 2-3(</w:t>
      </w:r>
      <w:r w:rsidRPr="00752C32">
        <w:rPr>
          <w:rFonts w:ascii="Times New Roman" w:hAnsi="Times New Roman" w:cs="Times New Roman"/>
          <w:b/>
          <w:i/>
          <w:sz w:val="24"/>
          <w:szCs w:val="24"/>
          <w:lang w:val="en-US"/>
        </w:rPr>
        <w:t>II</w:t>
      </w:r>
      <w:r w:rsidRPr="00752C32">
        <w:rPr>
          <w:rFonts w:ascii="Times New Roman" w:hAnsi="Times New Roman" w:cs="Times New Roman"/>
          <w:b/>
          <w:i/>
          <w:sz w:val="24"/>
          <w:szCs w:val="24"/>
        </w:rPr>
        <w:t>), 12(</w:t>
      </w:r>
      <w:r w:rsidRPr="00752C32">
        <w:rPr>
          <w:rFonts w:ascii="Times New Roman" w:hAnsi="Times New Roman" w:cs="Times New Roman"/>
          <w:b/>
          <w:i/>
          <w:sz w:val="24"/>
          <w:szCs w:val="24"/>
          <w:lang w:val="en-US"/>
        </w:rPr>
        <w:t>II</w:t>
      </w:r>
      <w:r w:rsidRPr="00752C32">
        <w:rPr>
          <w:rFonts w:ascii="Times New Roman" w:hAnsi="Times New Roman" w:cs="Times New Roman"/>
          <w:b/>
          <w:i/>
          <w:sz w:val="24"/>
          <w:szCs w:val="24"/>
        </w:rPr>
        <w:t>), 1-2(</w:t>
      </w:r>
      <w:r w:rsidRPr="00752C32">
        <w:rPr>
          <w:rFonts w:ascii="Times New Roman" w:hAnsi="Times New Roman" w:cs="Times New Roman"/>
          <w:b/>
          <w:i/>
          <w:sz w:val="24"/>
          <w:szCs w:val="24"/>
          <w:lang w:val="en-US"/>
        </w:rPr>
        <w:t>I</w:t>
      </w:r>
      <w:r w:rsidRPr="00752C32">
        <w:rPr>
          <w:rFonts w:ascii="Times New Roman" w:hAnsi="Times New Roman" w:cs="Times New Roman"/>
          <w:b/>
          <w:i/>
          <w:sz w:val="24"/>
          <w:szCs w:val="24"/>
        </w:rPr>
        <w:t>).</w:t>
      </w:r>
    </w:p>
    <w:p w:rsidR="003E0A8B" w:rsidRPr="00D4250D" w:rsidRDefault="003E0A8B" w:rsidP="003E0A8B">
      <w:pPr>
        <w:ind w:firstLine="567"/>
        <w:jc w:val="both"/>
        <w:rPr>
          <w:b/>
          <w:i/>
          <w:highlight w:val="yellow"/>
        </w:rPr>
      </w:pPr>
    </w:p>
    <w:p w:rsidR="003E0A8B" w:rsidRPr="008C564D" w:rsidRDefault="003E0A8B" w:rsidP="003E0A8B">
      <w:pPr>
        <w:spacing w:after="200"/>
        <w:jc w:val="both"/>
        <w:rPr>
          <w:b/>
          <w:bCs/>
          <w:i/>
          <w:iCs/>
        </w:rPr>
      </w:pPr>
      <w:r w:rsidRPr="00752C32">
        <w:rPr>
          <w:b/>
          <w:bCs/>
          <w:i/>
          <w:iCs/>
        </w:rPr>
        <w:tab/>
      </w:r>
      <w:r w:rsidRPr="008C564D">
        <w:rPr>
          <w:b/>
          <w:bCs/>
          <w:i/>
          <w:iCs/>
        </w:rPr>
        <w:t>2.4.8. Предложения по обеспечению территории сельского поселения объ</w:t>
      </w:r>
      <w:r w:rsidR="00BA3952" w:rsidRPr="008C564D">
        <w:rPr>
          <w:b/>
          <w:bCs/>
          <w:i/>
          <w:iCs/>
        </w:rPr>
        <w:t xml:space="preserve">ектами специального назначения </w:t>
      </w:r>
      <w:r w:rsidRPr="008C564D">
        <w:rPr>
          <w:b/>
          <w:bCs/>
          <w:i/>
          <w:iCs/>
        </w:rPr>
        <w:t xml:space="preserve">- местами сбора мусора и местами захоронения </w:t>
      </w:r>
    </w:p>
    <w:p w:rsidR="003E0A8B" w:rsidRPr="00BE534A" w:rsidRDefault="003E0A8B" w:rsidP="003E0A8B">
      <w:pPr>
        <w:autoSpaceDE w:val="0"/>
        <w:autoSpaceDN w:val="0"/>
        <w:adjustRightInd w:val="0"/>
        <w:ind w:firstLine="540"/>
        <w:jc w:val="both"/>
      </w:pPr>
      <w:r w:rsidRPr="00BE534A">
        <w:t>Согласно ст. 14 Федерального закона №131-ФЗ от 06.10.2003 г. организация сбора и вывоза бытовых отходов и мусора, организация ритуальных услуг и содержание мест захоронения отнесены к вопросам местного значения поселения.</w:t>
      </w:r>
    </w:p>
    <w:p w:rsidR="003E0A8B" w:rsidRPr="00BE534A" w:rsidRDefault="003E0A8B" w:rsidP="003E0A8B">
      <w:pPr>
        <w:ind w:firstLine="567"/>
        <w:jc w:val="center"/>
        <w:rPr>
          <w:b/>
          <w:i/>
        </w:rPr>
      </w:pPr>
    </w:p>
    <w:p w:rsidR="003E0A8B" w:rsidRPr="00BE534A" w:rsidRDefault="003E0A8B" w:rsidP="003E0A8B">
      <w:pPr>
        <w:ind w:firstLine="567"/>
        <w:jc w:val="center"/>
        <w:rPr>
          <w:b/>
          <w:i/>
        </w:rPr>
      </w:pPr>
      <w:r w:rsidRPr="00BE534A">
        <w:rPr>
          <w:b/>
          <w:i/>
        </w:rPr>
        <w:t>Перечень мероприятий по обеспечению территории поселения местами сбора бытовых отходов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521"/>
        <w:gridCol w:w="2268"/>
      </w:tblGrid>
      <w:tr w:rsidR="00D26945" w:rsidRPr="00795588" w:rsidTr="00D26945">
        <w:trPr>
          <w:trHeight w:val="276"/>
        </w:trPr>
        <w:tc>
          <w:tcPr>
            <w:tcW w:w="567" w:type="dxa"/>
            <w:shd w:val="clear" w:color="auto" w:fill="DAEEF3"/>
          </w:tcPr>
          <w:p w:rsidR="00D26945" w:rsidRPr="00795588" w:rsidRDefault="00D26945" w:rsidP="00D26945">
            <w:pPr>
              <w:pStyle w:val="af3"/>
              <w:jc w:val="center"/>
              <w:rPr>
                <w:rFonts w:cs="Arial"/>
                <w:b/>
                <w:bCs/>
              </w:rPr>
            </w:pPr>
            <w:r w:rsidRPr="00795588">
              <w:rPr>
                <w:rFonts w:cs="Arial"/>
                <w:b/>
                <w:bCs/>
              </w:rPr>
              <w:t xml:space="preserve">№ </w:t>
            </w:r>
            <w:proofErr w:type="gramStart"/>
            <w:r w:rsidRPr="00795588">
              <w:rPr>
                <w:rFonts w:cs="Arial"/>
                <w:b/>
                <w:bCs/>
              </w:rPr>
              <w:t>п</w:t>
            </w:r>
            <w:proofErr w:type="gramEnd"/>
            <w:r w:rsidRPr="00795588">
              <w:rPr>
                <w:rFonts w:cs="Arial"/>
                <w:b/>
                <w:bCs/>
              </w:rPr>
              <w:t>/п</w:t>
            </w:r>
          </w:p>
        </w:tc>
        <w:tc>
          <w:tcPr>
            <w:tcW w:w="6521" w:type="dxa"/>
            <w:shd w:val="clear" w:color="auto" w:fill="DAEEF3"/>
          </w:tcPr>
          <w:p w:rsidR="00D26945" w:rsidRPr="00795588" w:rsidRDefault="00D26945" w:rsidP="00D26945">
            <w:pPr>
              <w:pStyle w:val="af3"/>
              <w:jc w:val="center"/>
              <w:rPr>
                <w:rFonts w:cs="Arial"/>
                <w:b/>
                <w:bCs/>
              </w:rPr>
            </w:pPr>
            <w:r w:rsidRPr="00795588">
              <w:rPr>
                <w:rFonts w:cs="Arial"/>
                <w:b/>
                <w:bCs/>
              </w:rPr>
              <w:t>Наименование мероприятия</w:t>
            </w:r>
          </w:p>
        </w:tc>
        <w:tc>
          <w:tcPr>
            <w:tcW w:w="2268" w:type="dxa"/>
            <w:shd w:val="clear" w:color="auto" w:fill="DAEEF3"/>
          </w:tcPr>
          <w:p w:rsidR="00D26945" w:rsidRPr="00795588" w:rsidRDefault="00D26945" w:rsidP="00D26945">
            <w:pPr>
              <w:pStyle w:val="af3"/>
              <w:jc w:val="center"/>
              <w:rPr>
                <w:rFonts w:cs="Arial"/>
                <w:b/>
                <w:bCs/>
              </w:rPr>
            </w:pPr>
            <w:r w:rsidRPr="00795588">
              <w:rPr>
                <w:rFonts w:cs="Arial"/>
                <w:b/>
                <w:bCs/>
              </w:rPr>
              <w:t>Сроки реализации</w:t>
            </w:r>
          </w:p>
        </w:tc>
      </w:tr>
      <w:tr w:rsidR="00D26945" w:rsidRPr="00795588" w:rsidTr="00D26945">
        <w:trPr>
          <w:trHeight w:val="276"/>
        </w:trPr>
        <w:tc>
          <w:tcPr>
            <w:tcW w:w="567" w:type="dxa"/>
          </w:tcPr>
          <w:p w:rsidR="00D26945" w:rsidRPr="00795588" w:rsidRDefault="00D26945" w:rsidP="00D26945">
            <w:pPr>
              <w:pStyle w:val="af3"/>
              <w:jc w:val="center"/>
            </w:pPr>
            <w:r w:rsidRPr="00795588">
              <w:t>1</w:t>
            </w:r>
          </w:p>
        </w:tc>
        <w:tc>
          <w:tcPr>
            <w:tcW w:w="6521" w:type="dxa"/>
          </w:tcPr>
          <w:p w:rsidR="00D26945" w:rsidRPr="00795588" w:rsidRDefault="00D26945" w:rsidP="00D26945">
            <w:pPr>
              <w:jc w:val="both"/>
              <w:rPr>
                <w:rFonts w:eastAsia="TimesNewRomanPSMT"/>
              </w:rPr>
            </w:pPr>
            <w:r w:rsidRPr="00795588">
              <w:rPr>
                <w:rFonts w:eastAsia="TimesNewRomanPSMT"/>
              </w:rPr>
              <w:t>Разработка генеральной схемы системы сбора и транспортировки бытовых отходов на территории сельского поселения.</w:t>
            </w:r>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rsidRPr="00795588">
              <w:t>1.1.</w:t>
            </w:r>
          </w:p>
        </w:tc>
        <w:tc>
          <w:tcPr>
            <w:tcW w:w="6521" w:type="dxa"/>
          </w:tcPr>
          <w:p w:rsidR="00D26945" w:rsidRPr="00795588" w:rsidRDefault="00D26945" w:rsidP="00D26945">
            <w:pPr>
              <w:pStyle w:val="aff1"/>
              <w:widowControl/>
              <w:suppressAutoHyphens w:val="0"/>
              <w:ind w:left="0"/>
              <w:contextualSpacing/>
              <w:jc w:val="both"/>
              <w:rPr>
                <w:rFonts w:eastAsia="TimesNewRomanPSMT"/>
              </w:rPr>
            </w:pPr>
            <w:proofErr w:type="gramStart"/>
            <w:r w:rsidRPr="00795588">
              <w:rPr>
                <w:lang w:eastAsia="ru-RU"/>
              </w:rPr>
              <w:t>Строительство в с Сенное, с. Глушицы, с. Карачун контейнерных  площадок для сбора и временного накопления отходов с установкой контейнеров емкостью 30 м</w:t>
            </w:r>
            <w:r w:rsidRPr="00795588">
              <w:rPr>
                <w:kern w:val="24"/>
                <w:vertAlign w:val="superscript"/>
                <w:lang w:eastAsia="ru-RU"/>
              </w:rPr>
              <w:t>3</w:t>
            </w:r>
            <w:r w:rsidRPr="00795588">
              <w:rPr>
                <w:kern w:val="24"/>
                <w:lang w:eastAsia="ru-RU"/>
              </w:rPr>
              <w:t>.</w:t>
            </w:r>
            <w:proofErr w:type="gramEnd"/>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t>1.2.</w:t>
            </w:r>
          </w:p>
        </w:tc>
        <w:tc>
          <w:tcPr>
            <w:tcW w:w="6521" w:type="dxa"/>
          </w:tcPr>
          <w:p w:rsidR="00D26945" w:rsidRPr="00795588" w:rsidRDefault="00D26945" w:rsidP="00D26945">
            <w:pPr>
              <w:pStyle w:val="aff1"/>
              <w:ind w:left="0"/>
              <w:jc w:val="both"/>
              <w:rPr>
                <w:lang w:eastAsia="ru-RU"/>
              </w:rPr>
            </w:pPr>
            <w:r w:rsidRPr="00795588">
              <w:t>Рекультивация несанкционированной свалки.</w:t>
            </w:r>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rsidRPr="00795588">
              <w:t>1.</w:t>
            </w:r>
            <w:r>
              <w:t>3</w:t>
            </w:r>
            <w:r w:rsidRPr="00795588">
              <w:t>.</w:t>
            </w:r>
          </w:p>
        </w:tc>
        <w:tc>
          <w:tcPr>
            <w:tcW w:w="6521" w:type="dxa"/>
          </w:tcPr>
          <w:p w:rsidR="00D26945" w:rsidRPr="00795588" w:rsidRDefault="00D26945" w:rsidP="00D26945">
            <w:pPr>
              <w:widowControl/>
              <w:suppressAutoHyphens w:val="0"/>
              <w:contextualSpacing/>
              <w:jc w:val="both"/>
              <w:rPr>
                <w:rFonts w:eastAsia="TimesNewRomanPSMT"/>
              </w:rPr>
            </w:pPr>
            <w:r w:rsidRPr="00795588">
              <w:t xml:space="preserve">Строительство для небольших населенных пунктов </w:t>
            </w:r>
            <w:r w:rsidRPr="00795588">
              <w:rPr>
                <w:lang w:eastAsia="ru-RU"/>
              </w:rPr>
              <w:t>д. Писаревка, д. Ситная, с. Пекшево контейнерных  площадок  для сбора и временного накопления отходов с установкой контейнеров емкостью 0,75 м</w:t>
            </w:r>
            <w:r w:rsidRPr="00795588">
              <w:rPr>
                <w:kern w:val="24"/>
                <w:vertAlign w:val="superscript"/>
                <w:lang w:eastAsia="ru-RU"/>
              </w:rPr>
              <w:t>3.</w:t>
            </w:r>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rsidRPr="00795588">
              <w:t>2.</w:t>
            </w:r>
          </w:p>
        </w:tc>
        <w:tc>
          <w:tcPr>
            <w:tcW w:w="6521" w:type="dxa"/>
          </w:tcPr>
          <w:p w:rsidR="00D26945" w:rsidRPr="00795588" w:rsidRDefault="00D26945" w:rsidP="00D26945">
            <w:pPr>
              <w:jc w:val="both"/>
              <w:rPr>
                <w:rFonts w:eastAsia="TimesNewRomanPSMT"/>
              </w:rPr>
            </w:pPr>
            <w:r w:rsidRPr="00795588">
              <w:rPr>
                <w:rFonts w:eastAsia="TimesNewRomanPSMT"/>
              </w:rPr>
              <w:t>Устройство площадок для сбора твердых бытовых отходов на территории новой застройки и проектируемых рекреационных зон.</w:t>
            </w:r>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rsidRPr="00795588">
              <w:t>3.</w:t>
            </w:r>
          </w:p>
        </w:tc>
        <w:tc>
          <w:tcPr>
            <w:tcW w:w="6521" w:type="dxa"/>
          </w:tcPr>
          <w:p w:rsidR="00D26945" w:rsidRPr="00795588" w:rsidRDefault="00D26945" w:rsidP="00D26945">
            <w:pPr>
              <w:jc w:val="both"/>
              <w:rPr>
                <w:rFonts w:eastAsia="TimesNewRomanPSMT"/>
              </w:rPr>
            </w:pPr>
            <w:r w:rsidRPr="00795588">
              <w:rPr>
                <w:rFonts w:eastAsia="TimesNewRomanPSMT"/>
              </w:rPr>
              <w:t>Проектирование и строительство скотомогильника</w:t>
            </w:r>
          </w:p>
        </w:tc>
        <w:tc>
          <w:tcPr>
            <w:tcW w:w="2268" w:type="dxa"/>
          </w:tcPr>
          <w:p w:rsidR="00D26945" w:rsidRPr="00795588" w:rsidRDefault="00D26945" w:rsidP="00D26945">
            <w:pPr>
              <w:pStyle w:val="af3"/>
              <w:jc w:val="center"/>
            </w:pPr>
            <w:r w:rsidRPr="00795588">
              <w:t>Первая очередь</w:t>
            </w:r>
          </w:p>
        </w:tc>
      </w:tr>
      <w:tr w:rsidR="00D26945" w:rsidRPr="00795588" w:rsidTr="00D26945">
        <w:trPr>
          <w:trHeight w:val="276"/>
        </w:trPr>
        <w:tc>
          <w:tcPr>
            <w:tcW w:w="567" w:type="dxa"/>
          </w:tcPr>
          <w:p w:rsidR="00D26945" w:rsidRPr="00795588" w:rsidRDefault="00D26945" w:rsidP="00D26945">
            <w:pPr>
              <w:pStyle w:val="af3"/>
              <w:jc w:val="center"/>
            </w:pPr>
            <w:r w:rsidRPr="00795588">
              <w:t>4.</w:t>
            </w:r>
          </w:p>
        </w:tc>
        <w:tc>
          <w:tcPr>
            <w:tcW w:w="6521" w:type="dxa"/>
          </w:tcPr>
          <w:p w:rsidR="00D26945" w:rsidRPr="00795588" w:rsidRDefault="00D26945" w:rsidP="00D26945">
            <w:pPr>
              <w:widowControl/>
              <w:snapToGrid w:val="0"/>
              <w:jc w:val="both"/>
            </w:pPr>
            <w:r w:rsidRPr="00795588">
              <w:t xml:space="preserve">Благоустройство территории кладбищ: </w:t>
            </w:r>
          </w:p>
          <w:p w:rsidR="00D26945" w:rsidRPr="00795588" w:rsidRDefault="00D26945" w:rsidP="00D26945">
            <w:pPr>
              <w:widowControl/>
              <w:snapToGrid w:val="0"/>
              <w:jc w:val="both"/>
            </w:pPr>
            <w:r w:rsidRPr="00795588">
              <w:t xml:space="preserve">- уборка и очистка территории; </w:t>
            </w:r>
          </w:p>
          <w:p w:rsidR="00D26945" w:rsidRPr="00795588" w:rsidRDefault="00D26945" w:rsidP="00D26945">
            <w:pPr>
              <w:widowControl/>
              <w:snapToGrid w:val="0"/>
              <w:jc w:val="both"/>
            </w:pPr>
            <w:r w:rsidRPr="00795588">
              <w:t>- устройство мест сбора мусора.</w:t>
            </w:r>
          </w:p>
        </w:tc>
        <w:tc>
          <w:tcPr>
            <w:tcW w:w="2268" w:type="dxa"/>
          </w:tcPr>
          <w:p w:rsidR="00D26945" w:rsidRPr="00795588" w:rsidRDefault="00D26945" w:rsidP="00D26945">
            <w:pPr>
              <w:pStyle w:val="af3"/>
              <w:jc w:val="center"/>
            </w:pPr>
            <w:r w:rsidRPr="00795588">
              <w:t>Первая очередь</w:t>
            </w:r>
          </w:p>
        </w:tc>
      </w:tr>
    </w:tbl>
    <w:p w:rsidR="003E0A8B" w:rsidRDefault="003E0A8B" w:rsidP="003E0A8B">
      <w:pPr>
        <w:jc w:val="both"/>
        <w:rPr>
          <w:b/>
          <w:i/>
        </w:rPr>
      </w:pPr>
    </w:p>
    <w:p w:rsidR="003E0A8B" w:rsidRPr="00B95ACA" w:rsidRDefault="003E0A8B" w:rsidP="003E0A8B">
      <w:pPr>
        <w:jc w:val="both"/>
        <w:rPr>
          <w:b/>
          <w:i/>
        </w:rPr>
      </w:pPr>
      <w:r w:rsidRPr="00B95ACA">
        <w:rPr>
          <w:b/>
          <w:i/>
        </w:rPr>
        <w:t>Места размещения объектов специального назначения на схемах 1-3(</w:t>
      </w:r>
      <w:r w:rsidRPr="00B95ACA">
        <w:rPr>
          <w:b/>
          <w:i/>
          <w:lang w:val="en-US"/>
        </w:rPr>
        <w:t>II</w:t>
      </w:r>
      <w:r w:rsidRPr="00B95ACA">
        <w:rPr>
          <w:b/>
          <w:i/>
        </w:rPr>
        <w:t>), 12(</w:t>
      </w:r>
      <w:r w:rsidRPr="00B95ACA">
        <w:rPr>
          <w:b/>
          <w:i/>
          <w:lang w:val="en-US"/>
        </w:rPr>
        <w:t>II</w:t>
      </w:r>
      <w:r w:rsidRPr="00B95ACA">
        <w:rPr>
          <w:b/>
          <w:i/>
        </w:rPr>
        <w:t>), 1-2 (</w:t>
      </w:r>
      <w:r w:rsidRPr="00B95ACA">
        <w:rPr>
          <w:b/>
          <w:i/>
          <w:lang w:val="en-US"/>
        </w:rPr>
        <w:t>I</w:t>
      </w:r>
      <w:r w:rsidRPr="00B95ACA">
        <w:rPr>
          <w:b/>
          <w:i/>
        </w:rPr>
        <w:t>).</w:t>
      </w:r>
    </w:p>
    <w:p w:rsidR="003E0A8B" w:rsidRPr="00D4250D" w:rsidRDefault="003E0A8B" w:rsidP="003E0A8B">
      <w:pPr>
        <w:ind w:firstLine="567"/>
        <w:jc w:val="both"/>
        <w:rPr>
          <w:b/>
          <w:i/>
          <w:highlight w:val="yellow"/>
        </w:rPr>
      </w:pPr>
    </w:p>
    <w:p w:rsidR="003E0A8B" w:rsidRPr="008C564D" w:rsidRDefault="003E0A8B" w:rsidP="003E0A8B">
      <w:pPr>
        <w:spacing w:after="200"/>
        <w:ind w:firstLine="567"/>
        <w:jc w:val="center"/>
        <w:rPr>
          <w:b/>
          <w:bCs/>
          <w:i/>
          <w:iCs/>
        </w:rPr>
      </w:pPr>
      <w:r w:rsidRPr="008C564D">
        <w:rPr>
          <w:b/>
          <w:bCs/>
          <w:i/>
          <w:iCs/>
        </w:rPr>
        <w:t>2.4.9.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населенных пунктов поселения</w:t>
      </w:r>
    </w:p>
    <w:p w:rsidR="003E0A8B" w:rsidRPr="00EA422E" w:rsidRDefault="003E0A8B" w:rsidP="003E0A8B">
      <w:pPr>
        <w:jc w:val="both"/>
        <w:rPr>
          <w:rFonts w:ascii="TimesNewRomanPSMT" w:eastAsia="TimesNewRomanPSMT" w:hAnsi="TimesNewRomanPSMT" w:cs="TimesNewRomanPSMT"/>
        </w:rPr>
      </w:pPr>
      <w:r w:rsidRPr="00EA422E">
        <w:rPr>
          <w:b/>
          <w:bCs/>
          <w:i/>
          <w:iCs/>
        </w:rPr>
        <w:tab/>
      </w:r>
      <w:r w:rsidRPr="00EA422E">
        <w:rPr>
          <w:rFonts w:ascii="TimesNewRomanPSMT" w:eastAsia="TimesNewRomanPSMT" w:hAnsi="TimesNewRomanPSMT" w:cs="TimesNewRomanPSMT"/>
        </w:rPr>
        <w:t>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E0A8B" w:rsidRPr="00EA422E" w:rsidRDefault="003E0A8B" w:rsidP="00EA2D54">
      <w:pPr>
        <w:numPr>
          <w:ilvl w:val="0"/>
          <w:numId w:val="20"/>
        </w:numPr>
        <w:tabs>
          <w:tab w:val="clear" w:pos="720"/>
          <w:tab w:val="num" w:pos="567"/>
        </w:tabs>
        <w:autoSpaceDE w:val="0"/>
        <w:ind w:left="567" w:hanging="207"/>
        <w:jc w:val="both"/>
        <w:rPr>
          <w:rFonts w:ascii="TimesNewRomanPSMT" w:eastAsia="TimesNewRomanPSMT" w:hAnsi="TimesNewRomanPSMT" w:cs="TimesNewRomanPSMT"/>
        </w:rPr>
      </w:pPr>
      <w:r w:rsidRPr="00EA422E">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3E0A8B" w:rsidRPr="00EA422E" w:rsidRDefault="003E0A8B" w:rsidP="00EA2D54">
      <w:pPr>
        <w:numPr>
          <w:ilvl w:val="0"/>
          <w:numId w:val="20"/>
        </w:numPr>
        <w:tabs>
          <w:tab w:val="clear" w:pos="720"/>
          <w:tab w:val="num" w:pos="567"/>
        </w:tabs>
        <w:autoSpaceDE w:val="0"/>
        <w:ind w:left="567" w:hanging="207"/>
        <w:jc w:val="both"/>
        <w:rPr>
          <w:rFonts w:ascii="TimesNewRomanPSMT" w:eastAsia="TimesNewRomanPSMT" w:hAnsi="TimesNewRomanPSMT" w:cs="TimesNewRomanPSMT"/>
        </w:rPr>
      </w:pPr>
      <w:r w:rsidRPr="00EA422E">
        <w:rPr>
          <w:rFonts w:ascii="TimesNewRomanPSMT" w:eastAsia="TimesNewRomanPSMT" w:hAnsi="TimesNewRomanPSMT" w:cs="TimesNewRomanPSMT"/>
        </w:rPr>
        <w:t xml:space="preserve">защитой продовольствия, пищевого сырья, водоисточников и систем водоснабжения </w:t>
      </w:r>
      <w:r w:rsidRPr="00EA422E">
        <w:rPr>
          <w:rFonts w:ascii="TimesNewRomanPSMT" w:eastAsia="TimesNewRomanPSMT" w:hAnsi="TimesNewRomanPSMT" w:cs="TimesNewRomanPSMT"/>
        </w:rPr>
        <w:lastRenderedPageBreak/>
        <w:t>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E0A8B" w:rsidRPr="00EA422E" w:rsidRDefault="003E0A8B" w:rsidP="00EA2D54">
      <w:pPr>
        <w:numPr>
          <w:ilvl w:val="0"/>
          <w:numId w:val="20"/>
        </w:numPr>
        <w:tabs>
          <w:tab w:val="clear" w:pos="720"/>
          <w:tab w:val="num" w:pos="567"/>
        </w:tabs>
        <w:autoSpaceDE w:val="0"/>
        <w:ind w:left="567" w:hanging="207"/>
        <w:jc w:val="both"/>
        <w:rPr>
          <w:rFonts w:ascii="TimesNewRomanPSMT" w:eastAsia="TimesNewRomanPSMT" w:hAnsi="TimesNewRomanPSMT" w:cs="TimesNewRomanPSMT"/>
        </w:rPr>
      </w:pPr>
      <w:r w:rsidRPr="00EA422E">
        <w:rPr>
          <w:rFonts w:ascii="TimesNewRomanPSMT" w:eastAsia="TimesNewRomanPSMT" w:hAnsi="TimesNewRomanPSMT" w:cs="TimesNewRomanPSMT"/>
        </w:rPr>
        <w:t>проведением противоэпидемических, санитарно-гигиенических и пожарн</w:t>
      </w:r>
      <w:proofErr w:type="gramStart"/>
      <w:r w:rsidRPr="00EA422E">
        <w:rPr>
          <w:rFonts w:ascii="TimesNewRomanPSMT" w:eastAsia="TimesNewRomanPSMT" w:hAnsi="TimesNewRomanPSMT" w:cs="TimesNewRomanPSMT"/>
        </w:rPr>
        <w:t>о-</w:t>
      </w:r>
      <w:proofErr w:type="gramEnd"/>
      <w:r w:rsidRPr="00EA422E">
        <w:rPr>
          <w:rFonts w:ascii="TimesNewRomanPSMT" w:eastAsia="TimesNewRomanPSMT" w:hAnsi="TimesNewRomanPSMT" w:cs="TimesNewRomanPSMT"/>
        </w:rPr>
        <w:t xml:space="preserve"> профилактических мероприятий, уменьшающих опасность возникновения и распространения инфекционных заболеваний и пожаров;</w:t>
      </w:r>
    </w:p>
    <w:p w:rsidR="00014565" w:rsidRDefault="003E0A8B" w:rsidP="00EA2D54">
      <w:pPr>
        <w:numPr>
          <w:ilvl w:val="0"/>
          <w:numId w:val="20"/>
        </w:numPr>
        <w:tabs>
          <w:tab w:val="clear" w:pos="720"/>
          <w:tab w:val="num" w:pos="567"/>
        </w:tabs>
        <w:autoSpaceDE w:val="0"/>
        <w:ind w:left="567" w:hanging="207"/>
        <w:jc w:val="both"/>
        <w:rPr>
          <w:rFonts w:ascii="TimesNewRomanPSMT" w:eastAsia="TimesNewRomanPSMT" w:hAnsi="TimesNewRomanPSMT" w:cs="TimesNewRomanPSMT"/>
        </w:rPr>
      </w:pPr>
      <w:r w:rsidRPr="00EA422E">
        <w:rPr>
          <w:rFonts w:ascii="TimesNewRomanPSMT" w:eastAsia="TimesNewRomanPSMT" w:hAnsi="TimesNewRomanPSMT" w:cs="TimesNewRomanPSMT"/>
        </w:rPr>
        <w:t>проведением аварийно-спасательных и других неотложных работ;</w:t>
      </w:r>
    </w:p>
    <w:p w:rsidR="00014565" w:rsidRPr="00014565" w:rsidRDefault="00014565" w:rsidP="00014565">
      <w:pPr>
        <w:tabs>
          <w:tab w:val="num" w:pos="567"/>
        </w:tabs>
        <w:autoSpaceDE w:val="0"/>
        <w:ind w:left="567"/>
        <w:jc w:val="both"/>
        <w:rPr>
          <w:rFonts w:ascii="TimesNewRomanPSMT" w:eastAsia="TimesNewRomanPSMT" w:hAnsi="TimesNewRomanPSMT" w:cs="TimesNewRomanPSMT"/>
        </w:rPr>
      </w:pPr>
    </w:p>
    <w:p w:rsidR="003E0A8B" w:rsidRPr="00EA422E" w:rsidRDefault="003E0A8B" w:rsidP="003E0A8B">
      <w:pPr>
        <w:jc w:val="both"/>
      </w:pPr>
      <w:r w:rsidRPr="00EA422E">
        <w:tab/>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6B4C0B" w:rsidRPr="00456E8A" w:rsidRDefault="003E0A8B" w:rsidP="00456E8A">
      <w:pPr>
        <w:jc w:val="both"/>
      </w:pPr>
      <w:r w:rsidRPr="00EA422E">
        <w:tab/>
        <w:t>Перечень основных факторов риска возникновения чрезвычайных ситуаций природного</w:t>
      </w:r>
      <w:r w:rsidRPr="00EA422E">
        <w:tab/>
        <w:t>и техногенного характера при размещении объектов капитального строительства муниципального значения, а также мероприятия по их снижению, приводятся в томе III настоящего генерального плана.</w:t>
      </w:r>
    </w:p>
    <w:p w:rsidR="006B4C0B" w:rsidRDefault="006B4C0B" w:rsidP="003E0A8B">
      <w:pPr>
        <w:rPr>
          <w:b/>
          <w:bCs/>
          <w:highlight w:val="yellow"/>
        </w:rPr>
      </w:pPr>
    </w:p>
    <w:p w:rsidR="006B4C0B" w:rsidRPr="00D4250D" w:rsidRDefault="006B4C0B" w:rsidP="003E0A8B">
      <w:pPr>
        <w:rPr>
          <w:b/>
          <w:bCs/>
          <w:highlight w:val="yellow"/>
        </w:rPr>
      </w:pPr>
    </w:p>
    <w:p w:rsidR="003E0A8B" w:rsidRPr="009D02D3" w:rsidRDefault="003E0A8B" w:rsidP="009D02D3">
      <w:pPr>
        <w:ind w:left="1069"/>
        <w:jc w:val="center"/>
        <w:rPr>
          <w:b/>
          <w:u w:val="single"/>
        </w:rPr>
      </w:pPr>
      <w:r w:rsidRPr="009D02D3">
        <w:rPr>
          <w:b/>
        </w:rPr>
        <w:t>3.ЭКОЛОГИЧЕСКИЕ ПРОБЛЕМЫ И ПУТИ ИХ РЕШЕНИЯ, ЭКОЛОГИЧЕСКИЕ МЕРОПРИЯТИЯ</w:t>
      </w:r>
    </w:p>
    <w:p w:rsidR="003027D6" w:rsidRDefault="003027D6" w:rsidP="003027D6">
      <w:pPr>
        <w:jc w:val="center"/>
        <w:rPr>
          <w:rFonts w:eastAsia="Times New Roman"/>
          <w:b/>
        </w:rPr>
      </w:pPr>
    </w:p>
    <w:p w:rsidR="003027D6" w:rsidRPr="0018679F" w:rsidRDefault="004A7AEF" w:rsidP="003027D6">
      <w:pPr>
        <w:jc w:val="center"/>
        <w:rPr>
          <w:rFonts w:eastAsia="Times New Roman"/>
          <w:b/>
        </w:rPr>
      </w:pPr>
      <w:r>
        <w:rPr>
          <w:rFonts w:eastAsia="Times New Roman"/>
          <w:b/>
        </w:rPr>
        <w:t xml:space="preserve"> </w:t>
      </w:r>
      <w:r w:rsidR="003027D6" w:rsidRPr="0018679F">
        <w:rPr>
          <w:rFonts w:eastAsia="Times New Roman"/>
          <w:b/>
        </w:rPr>
        <w:t>Состояние воздушного бассейна</w:t>
      </w:r>
    </w:p>
    <w:p w:rsidR="003027D6" w:rsidRPr="003F0E25" w:rsidRDefault="003027D6" w:rsidP="004A7AEF">
      <w:pPr>
        <w:ind w:firstLine="567"/>
        <w:jc w:val="both"/>
        <w:rPr>
          <w:rFonts w:eastAsia="Calibri"/>
        </w:rPr>
      </w:pPr>
      <w:r w:rsidRPr="003F0E25">
        <w:rPr>
          <w:rFonts w:eastAsia="Calibri"/>
        </w:rPr>
        <w:t>Состояние воздушного бассейна формируется под влиянием природных условий, масштаба и структуры выбросов.</w:t>
      </w:r>
    </w:p>
    <w:p w:rsidR="003027D6" w:rsidRPr="003F0E25" w:rsidRDefault="003027D6" w:rsidP="004A7AEF">
      <w:pPr>
        <w:ind w:firstLine="567"/>
        <w:jc w:val="both"/>
        <w:rPr>
          <w:rFonts w:eastAsia="Calibri"/>
        </w:rPr>
      </w:pPr>
      <w:r w:rsidRPr="003F0E25">
        <w:rPr>
          <w:rFonts w:eastAsia="Calibri"/>
        </w:rPr>
        <w:t xml:space="preserve">По комплексу метеофакторов территория характеризуется умеренным потенциалом загрязнения атмосферы – ПЗА (II зона по классификации Э.Ю.Безуглой). В связи с особенностью климата в разные периоды года в ней создаются примерно одинаковые условия, как для рассеивания, так и для накопления примесей в приземном слое воздуха. </w:t>
      </w:r>
    </w:p>
    <w:p w:rsidR="003027D6" w:rsidRPr="003F0E25" w:rsidRDefault="003027D6" w:rsidP="004A7AEF">
      <w:pPr>
        <w:pStyle w:val="210"/>
        <w:spacing w:after="0" w:line="240" w:lineRule="auto"/>
        <w:ind w:left="0" w:firstLine="567"/>
        <w:jc w:val="both"/>
      </w:pPr>
      <w:r w:rsidRPr="003F0E25">
        <w:t xml:space="preserve">Состояние атмосферного воздуха на территории </w:t>
      </w:r>
      <w:proofErr w:type="spellStart"/>
      <w:r w:rsidRPr="003F0E25">
        <w:t>Карачунское</w:t>
      </w:r>
      <w:proofErr w:type="spellEnd"/>
      <w:r w:rsidRPr="003F0E25">
        <w:t xml:space="preserve"> сельского поселения находится</w:t>
      </w:r>
      <w:r w:rsidRPr="003F0E25">
        <w:rPr>
          <w:b/>
        </w:rPr>
        <w:t xml:space="preserve"> на удовлетворительном уровне</w:t>
      </w:r>
      <w:r w:rsidRPr="003F0E25">
        <w:t>.</w:t>
      </w:r>
    </w:p>
    <w:p w:rsidR="003027D6" w:rsidRDefault="003027D6" w:rsidP="004A7AEF">
      <w:pPr>
        <w:ind w:firstLine="567"/>
        <w:jc w:val="both"/>
        <w:rPr>
          <w:rFonts w:eastAsia="Calibri"/>
        </w:rPr>
      </w:pPr>
      <w:r w:rsidRPr="003F0E25">
        <w:rPr>
          <w:rFonts w:eastAsia="Calibri"/>
        </w:rPr>
        <w:t>Промышленный комплекс в поселении не развит. Антропогенное воздействие на территорию оказывает  транспортный комплекс и  комплекс теплоснабжения.</w:t>
      </w:r>
    </w:p>
    <w:p w:rsidR="004A7AEF" w:rsidRDefault="004A7AEF" w:rsidP="004A7AEF">
      <w:pPr>
        <w:ind w:firstLine="567"/>
        <w:jc w:val="both"/>
      </w:pPr>
    </w:p>
    <w:p w:rsidR="003027D6" w:rsidRPr="00A34AC4" w:rsidRDefault="003027D6" w:rsidP="004A7AEF">
      <w:pPr>
        <w:pStyle w:val="3"/>
        <w:tabs>
          <w:tab w:val="left" w:pos="0"/>
        </w:tabs>
        <w:spacing w:before="0" w:after="0"/>
        <w:ind w:firstLine="567"/>
        <w:rPr>
          <w:rFonts w:ascii="Times New Roman" w:hAnsi="Times New Roman" w:cs="Times New Roman"/>
          <w:sz w:val="24"/>
          <w:szCs w:val="24"/>
        </w:rPr>
      </w:pPr>
      <w:r w:rsidRPr="00A34AC4">
        <w:rPr>
          <w:rFonts w:ascii="Times New Roman" w:hAnsi="Times New Roman" w:cs="Times New Roman"/>
          <w:sz w:val="24"/>
          <w:szCs w:val="24"/>
        </w:rPr>
        <w:t>Воздействие теплоэнергетического комплекса на воздушный бассейн</w:t>
      </w:r>
    </w:p>
    <w:p w:rsidR="004A7AEF" w:rsidRDefault="003027D6" w:rsidP="004A7AEF">
      <w:pPr>
        <w:ind w:firstLine="567"/>
        <w:jc w:val="both"/>
      </w:pPr>
      <w:r w:rsidRPr="00A34AC4">
        <w:t>Теплоснабжение  осуществляются от котельных.</w:t>
      </w:r>
      <w:r w:rsidRPr="00D03323">
        <w:t xml:space="preserve"> Продукты сгорания топлива в </w:t>
      </w:r>
      <w:proofErr w:type="spellStart"/>
      <w:r w:rsidRPr="00D03323">
        <w:t>котлоагрегате</w:t>
      </w:r>
      <w:proofErr w:type="spellEnd"/>
      <w:r w:rsidRPr="00D03323">
        <w:t xml:space="preserve"> котельных оказывают негативное воздействие на воздушный бассейн территории сельского поселения</w:t>
      </w:r>
      <w:r w:rsidR="004A7AEF">
        <w:t>.</w:t>
      </w:r>
    </w:p>
    <w:p w:rsidR="003027D6" w:rsidRPr="00D03323" w:rsidRDefault="003027D6" w:rsidP="004A7AEF">
      <w:pPr>
        <w:ind w:firstLine="567"/>
        <w:jc w:val="both"/>
      </w:pPr>
      <w:r w:rsidRPr="00D03323">
        <w:t xml:space="preserve"> Одной из основных причин выбросов в атмосферу загрязняющих веществ от теплоэнергетического оборудования - высокая степень изношенности оборудования, несоблюдение режимов горения, отсутствие очистки отходящих газов.</w:t>
      </w:r>
    </w:p>
    <w:p w:rsidR="004A7AEF" w:rsidRDefault="003027D6" w:rsidP="003027D6">
      <w:pPr>
        <w:tabs>
          <w:tab w:val="left" w:pos="1440"/>
        </w:tabs>
        <w:jc w:val="both"/>
      </w:pPr>
      <w:r w:rsidRPr="0018679F">
        <w:t xml:space="preserve"> </w:t>
      </w:r>
    </w:p>
    <w:p w:rsidR="004A7AEF" w:rsidRDefault="003027D6" w:rsidP="004A7AEF">
      <w:pPr>
        <w:tabs>
          <w:tab w:val="left" w:pos="1440"/>
        </w:tabs>
        <w:ind w:firstLine="567"/>
        <w:jc w:val="both"/>
        <w:rPr>
          <w:rFonts w:eastAsia="Times New Roman"/>
          <w:b/>
        </w:rPr>
      </w:pPr>
      <w:r w:rsidRPr="0018679F">
        <w:rPr>
          <w:rFonts w:eastAsia="Times New Roman"/>
          <w:b/>
        </w:rPr>
        <w:t>Воздействие транспортного комплекса на воздушный бассейн</w:t>
      </w:r>
    </w:p>
    <w:p w:rsidR="003027D6" w:rsidRPr="004A7AEF" w:rsidRDefault="003027D6" w:rsidP="004A7AEF">
      <w:pPr>
        <w:tabs>
          <w:tab w:val="left" w:pos="1440"/>
        </w:tabs>
        <w:ind w:firstLine="567"/>
        <w:jc w:val="both"/>
        <w:rPr>
          <w:rFonts w:eastAsia="Times New Roman"/>
          <w:b/>
        </w:rPr>
      </w:pPr>
      <w:r w:rsidRPr="0018679F">
        <w:t xml:space="preserve">В </w:t>
      </w:r>
      <w:proofErr w:type="spellStart"/>
      <w:r w:rsidRPr="0018679F">
        <w:t>Карачунском</w:t>
      </w:r>
      <w:proofErr w:type="spellEnd"/>
      <w:r w:rsidRPr="0018679F">
        <w:t xml:space="preserve"> сельском поселении транспортная отрасль представлена автомобильным и трубопроводным транспортом.</w:t>
      </w:r>
    </w:p>
    <w:p w:rsidR="003027D6" w:rsidRPr="0018679F" w:rsidRDefault="003027D6" w:rsidP="004A7AEF">
      <w:pPr>
        <w:ind w:firstLine="567"/>
        <w:jc w:val="both"/>
        <w:rPr>
          <w:rFonts w:eastAsia="Times New Roman"/>
        </w:rPr>
      </w:pPr>
      <w:r w:rsidRPr="0018679F">
        <w:t xml:space="preserve">Автомобильный транспорт является одним из основных источников загрязнения атмосферы поселения. По территории поселения проходит </w:t>
      </w:r>
      <w:r w:rsidRPr="0018679F">
        <w:rPr>
          <w:color w:val="000000"/>
        </w:rPr>
        <w:t xml:space="preserve">дороги </w:t>
      </w:r>
      <w:r w:rsidRPr="0018679F">
        <w:t xml:space="preserve">регионального и местного значения. </w:t>
      </w:r>
      <w:r w:rsidRPr="0018679F">
        <w:rPr>
          <w:rFonts w:eastAsia="Times New Roman"/>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3027D6" w:rsidRPr="0018679F" w:rsidRDefault="003027D6" w:rsidP="004A7AEF">
      <w:pPr>
        <w:ind w:firstLine="567"/>
        <w:jc w:val="both"/>
      </w:pPr>
      <w:r w:rsidRPr="0018679F">
        <w:t xml:space="preserve">По территории поселения проходят газопроводы </w:t>
      </w:r>
      <w:r w:rsidRPr="0018679F">
        <w:rPr>
          <w:rFonts w:eastAsia="Times New Roman"/>
        </w:rPr>
        <w:t>высокого и среднего  давления</w:t>
      </w:r>
      <w:r w:rsidRPr="0018679F">
        <w:t>.</w:t>
      </w:r>
      <w:r w:rsidRPr="0018679F">
        <w:rPr>
          <w:i/>
        </w:rPr>
        <w:t xml:space="preserve"> </w:t>
      </w:r>
      <w:r w:rsidRPr="0018679F">
        <w:t xml:space="preserve">Загрязнение воздушного бассейна осуществляется в результате стравливания газа на </w:t>
      </w:r>
      <w:r w:rsidRPr="0018679F">
        <w:lastRenderedPageBreak/>
        <w:t>компрессорных станциях  во время ремонтных и монтажных работ или в результате аварийных разрывов.  По своей специфике, расположенные инженерные сооружения  относятся к потенциально опасным объектам.</w:t>
      </w:r>
    </w:p>
    <w:p w:rsidR="003027D6" w:rsidRPr="0018679F" w:rsidRDefault="003027D6" w:rsidP="004A7AEF">
      <w:pPr>
        <w:ind w:firstLine="567"/>
        <w:jc w:val="both"/>
      </w:pPr>
      <w:r w:rsidRPr="0018679F">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4A7AEF" w:rsidRDefault="004A7AEF" w:rsidP="003027D6">
      <w:pPr>
        <w:spacing w:line="360" w:lineRule="auto"/>
        <w:rPr>
          <w:b/>
        </w:rPr>
      </w:pPr>
    </w:p>
    <w:p w:rsidR="004A7AEF" w:rsidRDefault="003027D6" w:rsidP="004A7AEF">
      <w:pPr>
        <w:spacing w:line="360" w:lineRule="auto"/>
        <w:ind w:firstLine="567"/>
        <w:rPr>
          <w:b/>
        </w:rPr>
      </w:pPr>
      <w:r w:rsidRPr="0018679F">
        <w:rPr>
          <w:b/>
        </w:rPr>
        <w:t>Выводы:</w:t>
      </w:r>
    </w:p>
    <w:p w:rsidR="003027D6" w:rsidRPr="004A7AEF" w:rsidRDefault="004A7AEF" w:rsidP="004A7AEF">
      <w:pPr>
        <w:ind w:firstLine="567"/>
        <w:rPr>
          <w:b/>
        </w:rPr>
      </w:pPr>
      <w:r>
        <w:rPr>
          <w:rFonts w:eastAsia="Times New Roman"/>
        </w:rPr>
        <w:t>-</w:t>
      </w:r>
      <w:r w:rsidR="003027D6" w:rsidRPr="0018679F">
        <w:rPr>
          <w:rFonts w:eastAsia="Times New Roman"/>
        </w:rPr>
        <w:t>основными источниками загрязнения воздуха является автотранспорт и комплекс</w:t>
      </w:r>
      <w:r w:rsidR="003027D6">
        <w:rPr>
          <w:rFonts w:eastAsia="Times New Roman"/>
        </w:rPr>
        <w:t xml:space="preserve"> теплоснабжения</w:t>
      </w:r>
      <w:r w:rsidR="003027D6" w:rsidRPr="0018679F">
        <w:rPr>
          <w:rFonts w:eastAsia="Times New Roman"/>
        </w:rPr>
        <w:t>;</w:t>
      </w:r>
    </w:p>
    <w:p w:rsidR="003027D6" w:rsidRPr="0018679F" w:rsidRDefault="004A7AEF" w:rsidP="004A7AEF">
      <w:pPr>
        <w:ind w:firstLine="567"/>
        <w:jc w:val="both"/>
        <w:rPr>
          <w:rFonts w:eastAsia="Times New Roman"/>
        </w:rPr>
      </w:pPr>
      <w:r>
        <w:rPr>
          <w:rFonts w:eastAsia="Times New Roman"/>
        </w:rPr>
        <w:t>-</w:t>
      </w:r>
      <w:r w:rsidR="003027D6" w:rsidRPr="0018679F">
        <w:rPr>
          <w:rFonts w:eastAsia="Times New Roman"/>
        </w:rPr>
        <w:t>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3027D6" w:rsidRPr="0018679F" w:rsidRDefault="003027D6" w:rsidP="003027D6">
      <w:pPr>
        <w:ind w:left="360"/>
      </w:pPr>
    </w:p>
    <w:p w:rsidR="003027D6" w:rsidRPr="00D03323" w:rsidRDefault="003027D6" w:rsidP="003027D6">
      <w:pPr>
        <w:tabs>
          <w:tab w:val="left" w:pos="4680"/>
        </w:tabs>
        <w:ind w:left="360"/>
        <w:jc w:val="center"/>
        <w:rPr>
          <w:rFonts w:eastAsia="Times New Roman"/>
          <w:b/>
        </w:rPr>
      </w:pPr>
      <w:r w:rsidRPr="00D03323">
        <w:rPr>
          <w:rFonts w:eastAsia="Times New Roman"/>
          <w:b/>
        </w:rPr>
        <w:t>Состояние водного бассейна</w:t>
      </w:r>
    </w:p>
    <w:p w:rsidR="003027D6" w:rsidRPr="00D03323" w:rsidRDefault="003027D6" w:rsidP="004A7AEF">
      <w:pPr>
        <w:ind w:firstLine="567"/>
        <w:rPr>
          <w:rFonts w:eastAsia="Times New Roman"/>
          <w:b/>
        </w:rPr>
      </w:pPr>
      <w:r w:rsidRPr="00D03323">
        <w:rPr>
          <w:rFonts w:eastAsia="Times New Roman"/>
          <w:b/>
        </w:rPr>
        <w:t xml:space="preserve"> Состояние поверхностных вод</w:t>
      </w:r>
    </w:p>
    <w:p w:rsidR="003027D6" w:rsidRPr="00D03323" w:rsidRDefault="004A7AEF" w:rsidP="003027D6">
      <w:pPr>
        <w:ind w:firstLine="567"/>
        <w:jc w:val="both"/>
      </w:pPr>
      <w:r>
        <w:t xml:space="preserve"> </w:t>
      </w:r>
      <w:r w:rsidR="003027D6" w:rsidRPr="00D03323">
        <w:t xml:space="preserve">Качественный состав воды реки Воронеж формируется под влиянием природных и антропогенных факторов. </w:t>
      </w:r>
    </w:p>
    <w:p w:rsidR="003027D6" w:rsidRPr="00D03323" w:rsidRDefault="003027D6" w:rsidP="004A7AEF">
      <w:pPr>
        <w:ind w:firstLine="567"/>
        <w:jc w:val="both"/>
      </w:pPr>
      <w:r w:rsidRPr="00D03323">
        <w:t xml:space="preserve">Природными факторами формирования реки являются: литологическое строение подстилающих поверхностей, </w:t>
      </w:r>
      <w:proofErr w:type="spellStart"/>
      <w:r w:rsidRPr="00D03323">
        <w:t>залесенность</w:t>
      </w:r>
      <w:proofErr w:type="spellEnd"/>
      <w:r w:rsidRPr="00D03323">
        <w:t xml:space="preserve">, </w:t>
      </w:r>
      <w:proofErr w:type="spellStart"/>
      <w:r w:rsidRPr="00D03323">
        <w:t>распаханность</w:t>
      </w:r>
      <w:proofErr w:type="spellEnd"/>
      <w:r w:rsidRPr="00D03323">
        <w:t xml:space="preserve"> водосборов. </w:t>
      </w:r>
    </w:p>
    <w:p w:rsidR="003027D6" w:rsidRPr="00D03323" w:rsidRDefault="003027D6" w:rsidP="004A7AEF">
      <w:pPr>
        <w:ind w:firstLine="567"/>
        <w:jc w:val="both"/>
      </w:pPr>
      <w:r w:rsidRPr="00D03323">
        <w:t>Основными антропогенными источниками загрязнения поверхностных вод рек поселения являются: хозяйственно-бытовые сточные воды, дождевые и талые воды, смыв с сельскохозяйственных угодий.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w:t>
      </w:r>
    </w:p>
    <w:p w:rsidR="003027D6" w:rsidRPr="00D03323" w:rsidRDefault="003027D6" w:rsidP="004A7AEF">
      <w:pPr>
        <w:ind w:firstLine="567"/>
        <w:jc w:val="both"/>
      </w:pPr>
      <w:r w:rsidRPr="00D03323">
        <w:t xml:space="preserve">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D03323">
        <w:t>водоохранных</w:t>
      </w:r>
      <w:proofErr w:type="spellEnd"/>
      <w:r w:rsidRPr="00D03323">
        <w:t xml:space="preserve"> зон. Водоохранные зоны  способствуют снижению выноса остатков пестицидов, минеральных удобрений и почвы в водные объекты.</w:t>
      </w:r>
    </w:p>
    <w:p w:rsidR="003027D6" w:rsidRPr="00D03323" w:rsidRDefault="003027D6" w:rsidP="004A7AEF">
      <w:pPr>
        <w:ind w:firstLine="567"/>
        <w:jc w:val="both"/>
      </w:pPr>
      <w:r w:rsidRPr="00D03323">
        <w:t xml:space="preserve">На территории </w:t>
      </w:r>
      <w:r>
        <w:t xml:space="preserve">Карачунского </w:t>
      </w:r>
      <w:r w:rsidRPr="00D03323">
        <w:t xml:space="preserve">сельского поселения в настоящее время очистных сооружений нет. </w:t>
      </w:r>
      <w:proofErr w:type="spellStart"/>
      <w:r w:rsidRPr="00D03323">
        <w:t>Канализирование</w:t>
      </w:r>
      <w:proofErr w:type="spellEnd"/>
      <w:r w:rsidRPr="00D03323">
        <w:t xml:space="preserve"> общественных зданий и жилых домов населенных пунктов осуществляются в выгребные ямы. </w:t>
      </w:r>
    </w:p>
    <w:p w:rsidR="004A7AEF" w:rsidRDefault="003027D6" w:rsidP="00ED643D">
      <w:pPr>
        <w:ind w:firstLine="567"/>
        <w:jc w:val="both"/>
      </w:pPr>
      <w:r w:rsidRPr="00D03323">
        <w:t>В поселении имеются гидротехнические сооружения, для нормального функционирования которых необходимо иметь разработанные правила эксплуатации и проводить мониторинг за состоянием ГТС.</w:t>
      </w:r>
    </w:p>
    <w:p w:rsidR="00ED643D" w:rsidRPr="00ED643D" w:rsidRDefault="00ED643D" w:rsidP="00ED643D">
      <w:pPr>
        <w:ind w:firstLine="567"/>
        <w:jc w:val="both"/>
      </w:pPr>
    </w:p>
    <w:p w:rsidR="003027D6" w:rsidRDefault="003027D6" w:rsidP="00ED643D">
      <w:pPr>
        <w:ind w:firstLine="567"/>
        <w:jc w:val="both"/>
        <w:rPr>
          <w:b/>
          <w:bCs/>
        </w:rPr>
      </w:pPr>
      <w:r w:rsidRPr="00D03323">
        <w:rPr>
          <w:b/>
          <w:bCs/>
        </w:rPr>
        <w:t>Выводы:</w:t>
      </w:r>
    </w:p>
    <w:p w:rsidR="003027D6" w:rsidRPr="00D03323" w:rsidRDefault="00ED643D" w:rsidP="00EA2D54">
      <w:pPr>
        <w:widowControl/>
        <w:numPr>
          <w:ilvl w:val="0"/>
          <w:numId w:val="40"/>
        </w:numPr>
        <w:suppressAutoHyphens w:val="0"/>
        <w:ind w:left="567" w:hanging="210"/>
        <w:jc w:val="both"/>
      </w:pPr>
      <w:r>
        <w:t>н</w:t>
      </w:r>
      <w:r w:rsidR="003027D6" w:rsidRPr="00D03323">
        <w:t xml:space="preserve">а территории </w:t>
      </w:r>
      <w:r w:rsidR="003027D6">
        <w:rPr>
          <w:bCs/>
        </w:rPr>
        <w:t xml:space="preserve">Карачунского </w:t>
      </w:r>
      <w:r w:rsidR="003027D6" w:rsidRPr="00D03323">
        <w:t xml:space="preserve">сельского поселения очистных  сооружений нет; </w:t>
      </w:r>
    </w:p>
    <w:p w:rsidR="003027D6" w:rsidRPr="00D03323" w:rsidRDefault="00ED643D" w:rsidP="00EA2D54">
      <w:pPr>
        <w:widowControl/>
        <w:numPr>
          <w:ilvl w:val="0"/>
          <w:numId w:val="40"/>
        </w:numPr>
        <w:suppressAutoHyphens w:val="0"/>
        <w:spacing w:line="360" w:lineRule="auto"/>
        <w:ind w:left="567" w:hanging="283"/>
        <w:jc w:val="both"/>
      </w:pPr>
      <w:proofErr w:type="spellStart"/>
      <w:r>
        <w:t>к</w:t>
      </w:r>
      <w:r w:rsidR="003027D6" w:rsidRPr="00D03323">
        <w:t>анализирование</w:t>
      </w:r>
      <w:proofErr w:type="spellEnd"/>
      <w:r w:rsidR="003027D6" w:rsidRPr="00D03323">
        <w:t xml:space="preserve"> зданий поселения</w:t>
      </w:r>
      <w:r w:rsidR="003027D6">
        <w:t xml:space="preserve"> осуществляются в выгребные ямы.</w:t>
      </w:r>
    </w:p>
    <w:p w:rsidR="003027D6" w:rsidRPr="00B23CBB" w:rsidRDefault="003027D6" w:rsidP="004A7AEF">
      <w:pPr>
        <w:ind w:firstLine="567"/>
        <w:rPr>
          <w:b/>
        </w:rPr>
      </w:pPr>
      <w:r w:rsidRPr="00B23CBB">
        <w:rPr>
          <w:b/>
        </w:rPr>
        <w:t xml:space="preserve">Состояние подземных вод </w:t>
      </w:r>
    </w:p>
    <w:p w:rsidR="003027D6" w:rsidRPr="00B23CBB" w:rsidRDefault="003027D6" w:rsidP="004A7AEF">
      <w:pPr>
        <w:shd w:val="clear" w:color="auto" w:fill="FFFFFF"/>
        <w:ind w:firstLine="567"/>
        <w:jc w:val="both"/>
      </w:pPr>
      <w:r w:rsidRPr="00B23CBB">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3027D6" w:rsidRPr="00B23CBB" w:rsidRDefault="003027D6" w:rsidP="004A7AEF">
      <w:pPr>
        <w:shd w:val="clear" w:color="auto" w:fill="FFFFFF"/>
        <w:ind w:firstLine="567"/>
        <w:jc w:val="both"/>
      </w:pPr>
      <w:r w:rsidRPr="00B23CBB">
        <w:t xml:space="preserve">Распределение техногенной нагрузки имеет локально-точечный характер для </w:t>
      </w:r>
      <w:r>
        <w:t xml:space="preserve">населенных пунктов </w:t>
      </w:r>
      <w:r w:rsidRPr="00B23CBB">
        <w:t xml:space="preserve">и локально-линейный вдоль транспортных магистралей. Техногенные </w:t>
      </w:r>
      <w:r w:rsidRPr="00B23CBB">
        <w:lastRenderedPageBreak/>
        <w:t>объекты представлены</w:t>
      </w:r>
      <w:r>
        <w:t xml:space="preserve"> сельским хозяйством и коммунально-бытовой сферой.</w:t>
      </w:r>
      <w:r w:rsidRPr="00B23CBB">
        <w:t xml:space="preserve">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w:t>
      </w:r>
    </w:p>
    <w:p w:rsidR="003027D6" w:rsidRPr="00B23CBB" w:rsidRDefault="003027D6" w:rsidP="004A7AEF">
      <w:pPr>
        <w:shd w:val="clear" w:color="auto" w:fill="FFFFFF"/>
        <w:ind w:firstLine="567"/>
        <w:jc w:val="both"/>
      </w:pPr>
      <w:r w:rsidRPr="00B23CBB">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B23CBB">
        <w:t>затрубным</w:t>
      </w:r>
      <w:proofErr w:type="spellEnd"/>
      <w:r w:rsidRPr="00B23CBB">
        <w:t xml:space="preserve"> пространствам водозаборных скважин. </w:t>
      </w:r>
      <w:proofErr w:type="gramStart"/>
      <w:r w:rsidRPr="00B23CBB">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3027D6" w:rsidRPr="00B23CBB" w:rsidRDefault="003027D6" w:rsidP="004A7AEF">
      <w:pPr>
        <w:pStyle w:val="a1"/>
        <w:spacing w:after="0"/>
        <w:ind w:firstLine="567"/>
        <w:jc w:val="both"/>
      </w:pPr>
      <w:r w:rsidRPr="00B23CBB">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rsidRPr="00B23CBB">
        <w:t>водоотбора</w:t>
      </w:r>
      <w:proofErr w:type="spellEnd"/>
      <w:r w:rsidRPr="00B23CBB">
        <w:t xml:space="preserve">; внедрения систем подготовки воды перед подачей потребителю; выноса водозаборов из загрязненных мест. </w:t>
      </w:r>
    </w:p>
    <w:p w:rsidR="003027D6" w:rsidRPr="00B23CBB" w:rsidRDefault="003027D6" w:rsidP="004A7AEF">
      <w:pPr>
        <w:ind w:firstLine="567"/>
        <w:jc w:val="both"/>
      </w:pPr>
      <w:r w:rsidRPr="00A34AC4">
        <w:t xml:space="preserve">Водоснабжение в сельском поселении осуществляется из </w:t>
      </w:r>
      <w:r w:rsidRPr="00A34AC4">
        <w:rPr>
          <w:shd w:val="clear" w:color="auto" w:fill="FFFFFF"/>
        </w:rPr>
        <w:t>водозаборных скважин</w:t>
      </w:r>
      <w:r>
        <w:rPr>
          <w:shd w:val="clear" w:color="auto" w:fill="FFFFFF"/>
        </w:rPr>
        <w:t xml:space="preserve">. </w:t>
      </w:r>
      <w:r w:rsidRPr="00A34AC4">
        <w:rPr>
          <w:shd w:val="clear" w:color="auto" w:fill="FFFFFF"/>
        </w:rPr>
        <w:t xml:space="preserve">Процент износа основных фондов </w:t>
      </w:r>
      <w:proofErr w:type="spellStart"/>
      <w:r w:rsidRPr="00A34AC4">
        <w:rPr>
          <w:shd w:val="clear" w:color="auto" w:fill="FFFFFF"/>
        </w:rPr>
        <w:t>водообеспечения</w:t>
      </w:r>
      <w:proofErr w:type="spellEnd"/>
      <w:r w:rsidRPr="00A34AC4">
        <w:rPr>
          <w:shd w:val="clear" w:color="auto" w:fill="FFFFFF"/>
        </w:rPr>
        <w:t xml:space="preserve"> высокий. </w:t>
      </w:r>
    </w:p>
    <w:p w:rsidR="003027D6" w:rsidRPr="00B23CBB" w:rsidRDefault="003027D6" w:rsidP="004A7AEF">
      <w:pPr>
        <w:shd w:val="clear" w:color="auto" w:fill="FFFFFF"/>
        <w:ind w:firstLine="567"/>
        <w:jc w:val="both"/>
      </w:pPr>
      <w:r w:rsidRPr="00B23CBB">
        <w:t xml:space="preserve">Значительная часть сельского населения использует питьевую воду источников нецентрализованного водоснабжения. </w:t>
      </w:r>
    </w:p>
    <w:p w:rsidR="003027D6" w:rsidRPr="00B23CBB" w:rsidRDefault="003027D6" w:rsidP="004A7AEF">
      <w:pPr>
        <w:shd w:val="clear" w:color="auto" w:fill="FFFFFF"/>
        <w:ind w:firstLine="567"/>
        <w:jc w:val="both"/>
      </w:pPr>
      <w:r w:rsidRPr="00B23CBB">
        <w:t>Низкое качество воды нецентрализованных источников питьевого водоснабжения обусловлено:</w:t>
      </w:r>
    </w:p>
    <w:p w:rsidR="003027D6" w:rsidRPr="00B23CBB" w:rsidRDefault="003027D6" w:rsidP="004A7AEF">
      <w:pPr>
        <w:widowControl/>
        <w:numPr>
          <w:ilvl w:val="0"/>
          <w:numId w:val="4"/>
        </w:numPr>
        <w:shd w:val="clear" w:color="auto" w:fill="FFFFFF"/>
        <w:tabs>
          <w:tab w:val="clear" w:pos="1184"/>
          <w:tab w:val="left" w:pos="0"/>
          <w:tab w:val="num" w:pos="720"/>
          <w:tab w:val="left" w:pos="1013"/>
          <w:tab w:val="left" w:pos="1080"/>
        </w:tabs>
        <w:ind w:firstLine="567"/>
        <w:jc w:val="both"/>
      </w:pPr>
      <w:r w:rsidRPr="00B23CBB">
        <w:t xml:space="preserve">слабой защищенностью водоносных горизонтов от загрязнения с </w:t>
      </w:r>
      <w:r w:rsidRPr="00B23CBB">
        <w:br/>
        <w:t>поверхности;</w:t>
      </w:r>
    </w:p>
    <w:p w:rsidR="003027D6" w:rsidRPr="00B23CBB" w:rsidRDefault="003027D6" w:rsidP="004A7AEF">
      <w:pPr>
        <w:widowControl/>
        <w:numPr>
          <w:ilvl w:val="0"/>
          <w:numId w:val="4"/>
        </w:numPr>
        <w:shd w:val="clear" w:color="auto" w:fill="FFFFFF"/>
        <w:tabs>
          <w:tab w:val="clear" w:pos="1184"/>
          <w:tab w:val="left" w:pos="0"/>
          <w:tab w:val="num" w:pos="720"/>
          <w:tab w:val="left" w:pos="1013"/>
          <w:tab w:val="left" w:pos="1080"/>
        </w:tabs>
        <w:ind w:firstLine="567"/>
        <w:jc w:val="both"/>
      </w:pPr>
      <w:r w:rsidRPr="00B23CBB">
        <w:t xml:space="preserve">отсутствием зон санитарной охраны колодцев ввиду повышенной плотности застройки в </w:t>
      </w:r>
      <w:proofErr w:type="spellStart"/>
      <w:r w:rsidRPr="00B23CBB">
        <w:t>неканализованной</w:t>
      </w:r>
      <w:proofErr w:type="spellEnd"/>
      <w:r w:rsidRPr="00B23CBB">
        <w:t xml:space="preserve"> (оснащенной выгребами) части населенных мест;</w:t>
      </w:r>
    </w:p>
    <w:p w:rsidR="003027D6" w:rsidRPr="00B23CBB" w:rsidRDefault="003027D6" w:rsidP="004A7AEF">
      <w:pPr>
        <w:widowControl/>
        <w:numPr>
          <w:ilvl w:val="0"/>
          <w:numId w:val="4"/>
        </w:numPr>
        <w:shd w:val="clear" w:color="auto" w:fill="FFFFFF"/>
        <w:tabs>
          <w:tab w:val="clear" w:pos="1184"/>
          <w:tab w:val="left" w:pos="0"/>
          <w:tab w:val="num" w:pos="720"/>
          <w:tab w:val="left" w:pos="1013"/>
          <w:tab w:val="left" w:pos="1080"/>
        </w:tabs>
        <w:ind w:firstLine="567"/>
        <w:jc w:val="both"/>
      </w:pPr>
      <w:r w:rsidRPr="00B23CBB">
        <w:t xml:space="preserve">отсутствием своевременного технического ремонта, очистки и дезинфекции колодцев. </w:t>
      </w:r>
    </w:p>
    <w:p w:rsidR="003027D6" w:rsidRPr="00B23CBB" w:rsidRDefault="003027D6" w:rsidP="004A7AEF">
      <w:pPr>
        <w:pStyle w:val="a1"/>
        <w:spacing w:after="0"/>
        <w:ind w:firstLine="567"/>
        <w:jc w:val="both"/>
        <w:rPr>
          <w:bCs/>
        </w:rPr>
      </w:pPr>
      <w:r w:rsidRPr="00B23CBB">
        <w:rPr>
          <w:bCs/>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3027D6" w:rsidRPr="00B23CBB" w:rsidRDefault="003027D6" w:rsidP="004A7AEF">
      <w:pPr>
        <w:ind w:left="567"/>
        <w:jc w:val="both"/>
      </w:pPr>
      <w:r w:rsidRPr="00B23CBB">
        <w:t xml:space="preserve">Наблюдения за состоянием подземных вод обязаны осуществляться на трёх уровнях - </w:t>
      </w:r>
      <w:proofErr w:type="gramStart"/>
      <w:r w:rsidRPr="00B23CBB">
        <w:t>федеральный</w:t>
      </w:r>
      <w:proofErr w:type="gramEnd"/>
      <w:r w:rsidRPr="00B23CBB">
        <w:t xml:space="preserve"> (региональный), территориальный (областной) и объектовый (</w:t>
      </w:r>
      <w:proofErr w:type="spellStart"/>
      <w:r w:rsidRPr="00B23CBB">
        <w:t>недропользователи</w:t>
      </w:r>
      <w:proofErr w:type="spellEnd"/>
      <w:r w:rsidRPr="00B23CBB">
        <w:t>).</w:t>
      </w:r>
    </w:p>
    <w:p w:rsidR="004A7AEF" w:rsidRDefault="004A7AEF" w:rsidP="003027D6">
      <w:pPr>
        <w:jc w:val="both"/>
        <w:rPr>
          <w:b/>
        </w:rPr>
      </w:pPr>
    </w:p>
    <w:p w:rsidR="003027D6" w:rsidRPr="00B23CBB" w:rsidRDefault="003027D6" w:rsidP="004A7AEF">
      <w:pPr>
        <w:ind w:firstLine="567"/>
        <w:jc w:val="both"/>
        <w:rPr>
          <w:b/>
        </w:rPr>
      </w:pPr>
      <w:r w:rsidRPr="00B23CBB">
        <w:rPr>
          <w:b/>
        </w:rPr>
        <w:t>Выводы:</w:t>
      </w:r>
    </w:p>
    <w:p w:rsidR="003027D6" w:rsidRPr="00B23CBB" w:rsidRDefault="003027D6" w:rsidP="00EA2D54">
      <w:pPr>
        <w:numPr>
          <w:ilvl w:val="0"/>
          <w:numId w:val="30"/>
        </w:numPr>
        <w:tabs>
          <w:tab w:val="clear" w:pos="720"/>
          <w:tab w:val="num" w:pos="776"/>
          <w:tab w:val="left" w:pos="6480"/>
        </w:tabs>
        <w:ind w:left="567" w:hanging="207"/>
        <w:jc w:val="both"/>
      </w:pPr>
      <w:r w:rsidRPr="00B23CBB">
        <w:t xml:space="preserve">загрязнение подземных вод наблюдается вдоль транспортных магистралей; </w:t>
      </w:r>
    </w:p>
    <w:p w:rsidR="004A7AEF" w:rsidRDefault="003027D6" w:rsidP="00EA2D54">
      <w:pPr>
        <w:numPr>
          <w:ilvl w:val="0"/>
          <w:numId w:val="30"/>
        </w:numPr>
        <w:tabs>
          <w:tab w:val="clear" w:pos="720"/>
          <w:tab w:val="num" w:pos="567"/>
          <w:tab w:val="left" w:pos="6480"/>
        </w:tabs>
        <w:ind w:left="720" w:hanging="360"/>
        <w:jc w:val="both"/>
      </w:pPr>
      <w:r w:rsidRPr="00B23CBB">
        <w:t xml:space="preserve">загрязнение грунтовых вод компонентами азотной </w:t>
      </w:r>
      <w:r w:rsidR="004A7AEF">
        <w:t>группы прогрессирует в пределах</w:t>
      </w:r>
    </w:p>
    <w:p w:rsidR="003027D6" w:rsidRPr="00B23CBB" w:rsidRDefault="003027D6" w:rsidP="004A7AEF">
      <w:pPr>
        <w:tabs>
          <w:tab w:val="left" w:pos="6480"/>
        </w:tabs>
        <w:ind w:left="567"/>
        <w:jc w:val="both"/>
      </w:pPr>
      <w:r w:rsidRPr="00B23CBB">
        <w:t xml:space="preserve">сельского поселения; </w:t>
      </w:r>
    </w:p>
    <w:p w:rsidR="003027D6" w:rsidRPr="009C2A08" w:rsidRDefault="003027D6" w:rsidP="00EA2D54">
      <w:pPr>
        <w:numPr>
          <w:ilvl w:val="0"/>
          <w:numId w:val="30"/>
        </w:numPr>
        <w:tabs>
          <w:tab w:val="clear" w:pos="720"/>
          <w:tab w:val="num" w:pos="567"/>
          <w:tab w:val="left" w:pos="6480"/>
        </w:tabs>
        <w:ind w:left="720" w:hanging="360"/>
        <w:jc w:val="both"/>
      </w:pPr>
      <w:r w:rsidRPr="00B23CBB">
        <w:t xml:space="preserve">требуется проведение исследований для комплексной оценки качества питьевой воды.  </w:t>
      </w:r>
    </w:p>
    <w:p w:rsidR="003027D6" w:rsidRPr="00B23CBB" w:rsidRDefault="003027D6" w:rsidP="003027D6">
      <w:pPr>
        <w:ind w:left="576" w:hanging="576"/>
        <w:jc w:val="center"/>
        <w:rPr>
          <w:b/>
        </w:rPr>
      </w:pPr>
      <w:r w:rsidRPr="00B23CBB">
        <w:rPr>
          <w:b/>
        </w:rPr>
        <w:t>Состояние почв</w:t>
      </w:r>
    </w:p>
    <w:p w:rsidR="003027D6" w:rsidRPr="00B23CBB" w:rsidRDefault="003027D6" w:rsidP="004A7AEF">
      <w:pPr>
        <w:ind w:firstLine="567"/>
        <w:jc w:val="both"/>
      </w:pPr>
      <w:r w:rsidRPr="00B23CBB">
        <w:t xml:space="preserve">Природный комплекс территории поселения представлен </w:t>
      </w:r>
      <w:proofErr w:type="spellStart"/>
      <w:r w:rsidRPr="00B23CBB">
        <w:t>лесо</w:t>
      </w:r>
      <w:proofErr w:type="spellEnd"/>
      <w:r w:rsidRPr="00B23CBB">
        <w:t xml:space="preserve"> - полевой волнистой суглинистой равниной с выщелоченными черноземами.</w:t>
      </w:r>
    </w:p>
    <w:p w:rsidR="003027D6" w:rsidRPr="00B23CBB" w:rsidRDefault="003027D6" w:rsidP="004A7AEF">
      <w:pPr>
        <w:ind w:firstLine="567"/>
        <w:jc w:val="both"/>
      </w:pPr>
      <w:r w:rsidRPr="00B23CBB">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3027D6" w:rsidRPr="00B23CBB" w:rsidRDefault="003027D6" w:rsidP="004A7AEF">
      <w:pPr>
        <w:ind w:firstLine="567"/>
        <w:jc w:val="both"/>
      </w:pPr>
      <w:r w:rsidRPr="00B23CBB">
        <w:t xml:space="preserve">Источниками техногенного поступления в почву тяжелых металлов также являются </w:t>
      </w:r>
      <w:r w:rsidRPr="00B23CBB">
        <w:lastRenderedPageBreak/>
        <w:t>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 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3027D6" w:rsidRPr="00B23CBB" w:rsidRDefault="003027D6" w:rsidP="004A7AEF">
      <w:pPr>
        <w:ind w:firstLine="567"/>
        <w:jc w:val="both"/>
      </w:pPr>
      <w:r w:rsidRPr="00B23CBB">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B23CBB">
        <w:t>порозность</w:t>
      </w:r>
      <w:proofErr w:type="spellEnd"/>
      <w:r w:rsidRPr="00B23CBB">
        <w:t xml:space="preserve"> и </w:t>
      </w:r>
      <w:proofErr w:type="spellStart"/>
      <w:r w:rsidRPr="00B23CBB">
        <w:t>порозность</w:t>
      </w:r>
      <w:proofErr w:type="spellEnd"/>
      <w:r w:rsidRPr="00B23CBB">
        <w:t xml:space="preserve"> аэрации.</w:t>
      </w:r>
    </w:p>
    <w:p w:rsidR="003027D6" w:rsidRPr="00B23CBB" w:rsidRDefault="003027D6" w:rsidP="004A7AEF">
      <w:pPr>
        <w:ind w:firstLine="567"/>
        <w:jc w:val="both"/>
      </w:pPr>
      <w:r w:rsidRPr="00B23CBB">
        <w:t xml:space="preserve">В качестве мер, обеспечивающих защиту почв от эрозии и других </w:t>
      </w:r>
      <w:proofErr w:type="spellStart"/>
      <w:r w:rsidRPr="00B23CBB">
        <w:t>деградационных</w:t>
      </w:r>
      <w:proofErr w:type="spellEnd"/>
      <w:r w:rsidRPr="00B23CBB">
        <w:t xml:space="preserve">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3027D6" w:rsidRPr="00B23CBB" w:rsidRDefault="003027D6" w:rsidP="004A7AEF">
      <w:pPr>
        <w:ind w:firstLine="567"/>
        <w:jc w:val="both"/>
      </w:pPr>
      <w:proofErr w:type="spellStart"/>
      <w:r w:rsidRPr="00B23CBB">
        <w:t>Агрофитомелиорация</w:t>
      </w:r>
      <w:proofErr w:type="spellEnd"/>
      <w:r w:rsidRPr="00B23CBB">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3027D6" w:rsidRDefault="003027D6" w:rsidP="004A7AEF">
      <w:pPr>
        <w:ind w:firstLine="567"/>
        <w:jc w:val="both"/>
      </w:pPr>
      <w:r w:rsidRPr="00B23CBB">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4A7AEF" w:rsidRPr="00B23CBB" w:rsidRDefault="004A7AEF" w:rsidP="004A7AEF">
      <w:pPr>
        <w:ind w:firstLine="567"/>
        <w:jc w:val="both"/>
      </w:pPr>
    </w:p>
    <w:p w:rsidR="003027D6" w:rsidRPr="00B23CBB" w:rsidRDefault="003027D6" w:rsidP="003027D6">
      <w:pPr>
        <w:jc w:val="center"/>
        <w:rPr>
          <w:b/>
        </w:rPr>
      </w:pPr>
      <w:r w:rsidRPr="00B23CBB">
        <w:rPr>
          <w:b/>
        </w:rPr>
        <w:t>Ассортимент древесных и кустарниковых пород для защитного лесоразведения</w:t>
      </w:r>
    </w:p>
    <w:tbl>
      <w:tblPr>
        <w:tblW w:w="4958" w:type="pct"/>
        <w:tblLook w:val="0000"/>
      </w:tblPr>
      <w:tblGrid>
        <w:gridCol w:w="3181"/>
        <w:gridCol w:w="3213"/>
        <w:gridCol w:w="3095"/>
      </w:tblGrid>
      <w:tr w:rsidR="003027D6" w:rsidRPr="00B23CBB" w:rsidTr="004A7AEF">
        <w:trPr>
          <w:trHeight w:val="523"/>
        </w:trPr>
        <w:tc>
          <w:tcPr>
            <w:tcW w:w="1676" w:type="pct"/>
            <w:vMerge w:val="restart"/>
            <w:tcBorders>
              <w:top w:val="single" w:sz="4" w:space="0" w:color="000000"/>
              <w:left w:val="single" w:sz="4" w:space="0" w:color="000000"/>
              <w:bottom w:val="single" w:sz="4" w:space="0" w:color="000000"/>
            </w:tcBorders>
            <w:shd w:val="solid" w:color="B6DDE8" w:themeColor="accent5" w:themeTint="66" w:fill="auto"/>
          </w:tcPr>
          <w:p w:rsidR="003027D6" w:rsidRPr="00B23CBB" w:rsidRDefault="003027D6" w:rsidP="003027D6">
            <w:pPr>
              <w:snapToGrid w:val="0"/>
              <w:jc w:val="center"/>
            </w:pPr>
            <w:r w:rsidRPr="00B23CBB">
              <w:t>Главные породы</w:t>
            </w:r>
          </w:p>
        </w:tc>
        <w:tc>
          <w:tcPr>
            <w:tcW w:w="1693" w:type="pct"/>
            <w:vMerge w:val="restart"/>
            <w:tcBorders>
              <w:top w:val="single" w:sz="4" w:space="0" w:color="000000"/>
              <w:left w:val="single" w:sz="4" w:space="0" w:color="000000"/>
              <w:bottom w:val="single" w:sz="4" w:space="0" w:color="000000"/>
            </w:tcBorders>
            <w:shd w:val="solid" w:color="B6DDE8" w:themeColor="accent5" w:themeTint="66" w:fill="auto"/>
          </w:tcPr>
          <w:p w:rsidR="003027D6" w:rsidRPr="00B23CBB" w:rsidRDefault="003027D6" w:rsidP="003027D6">
            <w:pPr>
              <w:snapToGrid w:val="0"/>
              <w:jc w:val="center"/>
            </w:pPr>
            <w:r w:rsidRPr="00B23CBB">
              <w:t>Сопутствующие породы</w:t>
            </w:r>
          </w:p>
        </w:tc>
        <w:tc>
          <w:tcPr>
            <w:tcW w:w="1631" w:type="pct"/>
            <w:vMerge w:val="restart"/>
            <w:tcBorders>
              <w:top w:val="single" w:sz="4" w:space="0" w:color="000000"/>
              <w:left w:val="single" w:sz="4" w:space="0" w:color="000000"/>
              <w:bottom w:val="single" w:sz="4" w:space="0" w:color="000000"/>
              <w:right w:val="single" w:sz="4" w:space="0" w:color="000000"/>
            </w:tcBorders>
            <w:shd w:val="solid" w:color="B6DDE8" w:themeColor="accent5" w:themeTint="66" w:fill="auto"/>
          </w:tcPr>
          <w:p w:rsidR="003027D6" w:rsidRPr="00B23CBB" w:rsidRDefault="003027D6" w:rsidP="003027D6">
            <w:pPr>
              <w:snapToGrid w:val="0"/>
              <w:jc w:val="center"/>
            </w:pPr>
            <w:r w:rsidRPr="00B23CBB">
              <w:t>Кустарники</w:t>
            </w:r>
          </w:p>
        </w:tc>
      </w:tr>
      <w:tr w:rsidR="003027D6" w:rsidRPr="00B23CBB" w:rsidTr="004A7AEF">
        <w:trPr>
          <w:trHeight w:val="523"/>
        </w:trPr>
        <w:tc>
          <w:tcPr>
            <w:tcW w:w="1676" w:type="pct"/>
            <w:vMerge w:val="restart"/>
            <w:tcBorders>
              <w:top w:val="single" w:sz="4" w:space="0" w:color="000000"/>
              <w:left w:val="single" w:sz="4" w:space="0" w:color="000000"/>
              <w:bottom w:val="single" w:sz="4" w:space="0" w:color="000000"/>
            </w:tcBorders>
          </w:tcPr>
          <w:p w:rsidR="003027D6" w:rsidRPr="00B23CBB" w:rsidRDefault="003027D6" w:rsidP="004A7AEF">
            <w:pPr>
              <w:snapToGrid w:val="0"/>
            </w:pPr>
            <w:r w:rsidRPr="00B23CBB">
              <w:t>Дуб черешчатый, вяз,</w:t>
            </w:r>
          </w:p>
          <w:p w:rsidR="003027D6" w:rsidRPr="00B23CBB" w:rsidRDefault="003027D6" w:rsidP="004A7AEF">
            <w:r w:rsidRPr="00B23CBB">
              <w:t>ясень обыкновенный,</w:t>
            </w:r>
          </w:p>
          <w:p w:rsidR="003027D6" w:rsidRPr="00B23CBB" w:rsidRDefault="003027D6" w:rsidP="004A7AEF">
            <w:r w:rsidRPr="00B23CBB">
              <w:t>акация белая, гледичия, тополь черный,</w:t>
            </w:r>
          </w:p>
          <w:p w:rsidR="003027D6" w:rsidRPr="00B23CBB" w:rsidRDefault="003027D6" w:rsidP="004A7AEF">
            <w:r w:rsidRPr="00B23CBB">
              <w:t>тополь бальзамический;</w:t>
            </w:r>
          </w:p>
          <w:p w:rsidR="003027D6" w:rsidRPr="00B23CBB" w:rsidRDefault="003027D6" w:rsidP="004A7AEF">
            <w:r w:rsidRPr="00B23CBB">
              <w:t xml:space="preserve">на </w:t>
            </w:r>
            <w:proofErr w:type="spellStart"/>
            <w:r w:rsidRPr="00B23CBB">
              <w:t>мелах</w:t>
            </w:r>
            <w:proofErr w:type="spellEnd"/>
            <w:r w:rsidRPr="00B23CBB">
              <w:t xml:space="preserve"> – сосна меловая, вяз приземистый.</w:t>
            </w:r>
          </w:p>
        </w:tc>
        <w:tc>
          <w:tcPr>
            <w:tcW w:w="1693" w:type="pct"/>
            <w:vMerge w:val="restart"/>
            <w:tcBorders>
              <w:top w:val="single" w:sz="4" w:space="0" w:color="000000"/>
              <w:left w:val="single" w:sz="4" w:space="0" w:color="000000"/>
              <w:bottom w:val="single" w:sz="4" w:space="0" w:color="000000"/>
            </w:tcBorders>
          </w:tcPr>
          <w:p w:rsidR="003027D6" w:rsidRPr="00B23CBB" w:rsidRDefault="003027D6" w:rsidP="004A7AEF">
            <w:pPr>
              <w:snapToGrid w:val="0"/>
            </w:pPr>
            <w:r w:rsidRPr="00B23CBB">
              <w:t>Груша лесная,</w:t>
            </w:r>
          </w:p>
          <w:p w:rsidR="003027D6" w:rsidRPr="00B23CBB" w:rsidRDefault="003027D6" w:rsidP="004A7AEF">
            <w:r w:rsidRPr="00B23CBB">
              <w:t>клен остролистный,</w:t>
            </w:r>
          </w:p>
          <w:p w:rsidR="003027D6" w:rsidRPr="00B23CBB" w:rsidRDefault="003027D6" w:rsidP="004A7AEF">
            <w:r w:rsidRPr="00B23CBB">
              <w:t>клен полевой,</w:t>
            </w:r>
          </w:p>
          <w:p w:rsidR="003027D6" w:rsidRPr="00B23CBB" w:rsidRDefault="003027D6" w:rsidP="004A7AEF">
            <w:r w:rsidRPr="00B23CBB">
              <w:t>рябина шведская,</w:t>
            </w:r>
          </w:p>
          <w:p w:rsidR="003027D6" w:rsidRPr="00B23CBB" w:rsidRDefault="003027D6" w:rsidP="004A7AEF">
            <w:r w:rsidRPr="00B23CBB">
              <w:t>яблоня лесная,</w:t>
            </w:r>
          </w:p>
          <w:p w:rsidR="003027D6" w:rsidRPr="00B23CBB" w:rsidRDefault="003027D6" w:rsidP="004A7AEF">
            <w:r w:rsidRPr="00B23CBB">
              <w:t xml:space="preserve">ясень зеленый, орех черный, вяз </w:t>
            </w:r>
            <w:proofErr w:type="spellStart"/>
            <w:r w:rsidRPr="00B23CBB">
              <w:t>перистоветвистый</w:t>
            </w:r>
            <w:proofErr w:type="spellEnd"/>
            <w:r w:rsidRPr="00B23CBB">
              <w:t>, шелковица</w:t>
            </w:r>
          </w:p>
        </w:tc>
        <w:tc>
          <w:tcPr>
            <w:tcW w:w="1631" w:type="pct"/>
            <w:vMerge w:val="restart"/>
            <w:tcBorders>
              <w:top w:val="single" w:sz="4" w:space="0" w:color="000000"/>
              <w:left w:val="single" w:sz="4" w:space="0" w:color="000000"/>
              <w:bottom w:val="single" w:sz="4" w:space="0" w:color="000000"/>
              <w:right w:val="single" w:sz="4" w:space="0" w:color="000000"/>
            </w:tcBorders>
          </w:tcPr>
          <w:p w:rsidR="003027D6" w:rsidRPr="00B23CBB" w:rsidRDefault="003027D6" w:rsidP="004A7AEF">
            <w:pPr>
              <w:snapToGrid w:val="0"/>
            </w:pPr>
            <w:proofErr w:type="gramStart"/>
            <w:r w:rsidRPr="00B23CBB">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roofErr w:type="gramEnd"/>
          </w:p>
        </w:tc>
      </w:tr>
    </w:tbl>
    <w:p w:rsidR="004A7AEF" w:rsidRDefault="004A7AEF" w:rsidP="004A7AEF">
      <w:pPr>
        <w:ind w:firstLine="567"/>
        <w:jc w:val="both"/>
      </w:pPr>
    </w:p>
    <w:p w:rsidR="003027D6" w:rsidRPr="00B23CBB" w:rsidRDefault="003027D6" w:rsidP="004A7AEF">
      <w:pPr>
        <w:ind w:firstLine="567"/>
        <w:jc w:val="both"/>
      </w:pPr>
      <w:r w:rsidRPr="00B23CBB">
        <w:t>Овражные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3027D6" w:rsidRPr="00B23CBB" w:rsidRDefault="003027D6" w:rsidP="004A7AEF">
      <w:pPr>
        <w:ind w:firstLine="567"/>
        <w:jc w:val="both"/>
      </w:pPr>
      <w:r w:rsidRPr="00B23CBB">
        <w:t xml:space="preserve">Способы частичной подготовки почвы выбирают с учетом зональных почвенно-грунтовых условий, степени </w:t>
      </w:r>
      <w:proofErr w:type="spellStart"/>
      <w:r w:rsidRPr="00B23CBB">
        <w:t>смытости</w:t>
      </w:r>
      <w:proofErr w:type="spellEnd"/>
      <w:r w:rsidRPr="00B23CBB">
        <w:t xml:space="preserve"> и увлажнения, крутизны и экспозиции оврагов, особенностей микрорельефа и свойств подстилающих грунтов.</w:t>
      </w:r>
    </w:p>
    <w:p w:rsidR="004A7AEF" w:rsidRDefault="004A7AEF" w:rsidP="004A7AEF">
      <w:pPr>
        <w:ind w:firstLine="567"/>
        <w:jc w:val="both"/>
        <w:rPr>
          <w:rStyle w:val="aa"/>
          <w:color w:val="000000" w:themeColor="text1"/>
        </w:rPr>
      </w:pPr>
    </w:p>
    <w:p w:rsidR="003027D6" w:rsidRPr="004A7AEF" w:rsidRDefault="003027D6" w:rsidP="004A7AEF">
      <w:pPr>
        <w:ind w:firstLine="567"/>
        <w:jc w:val="both"/>
        <w:rPr>
          <w:rStyle w:val="aa"/>
          <w:color w:val="000000" w:themeColor="text1"/>
        </w:rPr>
      </w:pPr>
      <w:r w:rsidRPr="004A7AEF">
        <w:rPr>
          <w:rStyle w:val="aa"/>
          <w:color w:val="000000" w:themeColor="text1"/>
        </w:rPr>
        <w:lastRenderedPageBreak/>
        <w:t>Транспортные отходы</w:t>
      </w:r>
    </w:p>
    <w:p w:rsidR="003027D6" w:rsidRPr="000061AA" w:rsidRDefault="003027D6" w:rsidP="004A7AEF">
      <w:pPr>
        <w:ind w:firstLine="567"/>
        <w:jc w:val="both"/>
      </w:pPr>
      <w:r w:rsidRPr="000061AA">
        <w:t>Транспортными отходами являются:</w:t>
      </w:r>
    </w:p>
    <w:p w:rsidR="003027D6" w:rsidRPr="000061AA" w:rsidRDefault="003027D6" w:rsidP="00EA2D54">
      <w:pPr>
        <w:widowControl/>
        <w:numPr>
          <w:ilvl w:val="0"/>
          <w:numId w:val="29"/>
        </w:numPr>
        <w:tabs>
          <w:tab w:val="clear" w:pos="0"/>
          <w:tab w:val="num" w:pos="567"/>
          <w:tab w:val="left" w:pos="6660"/>
        </w:tabs>
        <w:suppressAutoHyphens w:val="0"/>
        <w:ind w:left="567"/>
        <w:jc w:val="both"/>
      </w:pPr>
      <w:r w:rsidRPr="000061AA">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3027D6" w:rsidRPr="000061AA" w:rsidRDefault="003027D6" w:rsidP="00EA2D54">
      <w:pPr>
        <w:widowControl/>
        <w:numPr>
          <w:ilvl w:val="0"/>
          <w:numId w:val="29"/>
        </w:numPr>
        <w:tabs>
          <w:tab w:val="clear" w:pos="0"/>
          <w:tab w:val="num" w:pos="567"/>
          <w:tab w:val="left" w:pos="6660"/>
        </w:tabs>
        <w:suppressAutoHyphens w:val="0"/>
        <w:ind w:left="567"/>
        <w:jc w:val="both"/>
      </w:pPr>
      <w:r w:rsidRPr="000061AA">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3027D6" w:rsidRPr="000061AA" w:rsidRDefault="003027D6" w:rsidP="00EA2D54">
      <w:pPr>
        <w:widowControl/>
        <w:numPr>
          <w:ilvl w:val="0"/>
          <w:numId w:val="29"/>
        </w:numPr>
        <w:tabs>
          <w:tab w:val="clear" w:pos="0"/>
          <w:tab w:val="num" w:pos="567"/>
          <w:tab w:val="left" w:pos="6660"/>
        </w:tabs>
        <w:suppressAutoHyphens w:val="0"/>
        <w:ind w:left="567"/>
        <w:jc w:val="both"/>
      </w:pPr>
      <w:r w:rsidRPr="000061AA">
        <w:t>расходуемые в процессе использования транспортных средств и бытовой техники конструкционные и эксплуатационные материалы;</w:t>
      </w:r>
    </w:p>
    <w:p w:rsidR="003027D6" w:rsidRPr="000061AA" w:rsidRDefault="003027D6" w:rsidP="00EA2D54">
      <w:pPr>
        <w:widowControl/>
        <w:numPr>
          <w:ilvl w:val="0"/>
          <w:numId w:val="29"/>
        </w:numPr>
        <w:tabs>
          <w:tab w:val="clear" w:pos="0"/>
          <w:tab w:val="num" w:pos="720"/>
          <w:tab w:val="left" w:pos="6660"/>
        </w:tabs>
        <w:suppressAutoHyphens w:val="0"/>
        <w:ind w:left="720" w:hanging="153"/>
        <w:jc w:val="both"/>
      </w:pPr>
      <w:r w:rsidRPr="000061AA">
        <w:t>отходы эксплуатации и переработки техники, промасленные ветошь и опилки.</w:t>
      </w:r>
    </w:p>
    <w:p w:rsidR="004A7AEF" w:rsidRDefault="004A7AEF" w:rsidP="003027D6">
      <w:pPr>
        <w:jc w:val="both"/>
        <w:rPr>
          <w:b/>
        </w:rPr>
      </w:pPr>
    </w:p>
    <w:p w:rsidR="004A7AEF" w:rsidRDefault="003027D6" w:rsidP="004A7AEF">
      <w:pPr>
        <w:ind w:firstLine="567"/>
        <w:jc w:val="both"/>
        <w:rPr>
          <w:b/>
        </w:rPr>
      </w:pPr>
      <w:r w:rsidRPr="000061AA">
        <w:rPr>
          <w:b/>
        </w:rPr>
        <w:t>Сельскохозяйственные отходы</w:t>
      </w:r>
    </w:p>
    <w:p w:rsidR="004A7AEF" w:rsidRDefault="003027D6" w:rsidP="004A7AEF">
      <w:pPr>
        <w:ind w:firstLine="567"/>
        <w:jc w:val="both"/>
        <w:rPr>
          <w:b/>
        </w:rPr>
      </w:pPr>
      <w:r w:rsidRPr="000061AA">
        <w:t>Сельское хозяйство представлено растениеводством и</w:t>
      </w:r>
      <w:r>
        <w:t>,</w:t>
      </w:r>
      <w:r w:rsidRPr="00CD13D0">
        <w:t xml:space="preserve"> </w:t>
      </w:r>
      <w:r>
        <w:t>в незначительной степени,</w:t>
      </w:r>
      <w:r w:rsidRPr="000061AA">
        <w:t xml:space="preserve">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3027D6" w:rsidRPr="004A7AEF" w:rsidRDefault="003027D6" w:rsidP="004A7AEF">
      <w:pPr>
        <w:ind w:firstLine="567"/>
        <w:jc w:val="both"/>
        <w:rPr>
          <w:b/>
        </w:rPr>
      </w:pPr>
      <w:r w:rsidRPr="000061AA">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 неизбежно нарушают экологическое равновесие и значительно ухудшают органолептические и химические свойства воды</w:t>
      </w:r>
    </w:p>
    <w:p w:rsidR="004A7AEF" w:rsidRDefault="004A7AEF" w:rsidP="003027D6">
      <w:pPr>
        <w:tabs>
          <w:tab w:val="left" w:pos="2880"/>
          <w:tab w:val="left" w:pos="3060"/>
        </w:tabs>
        <w:jc w:val="both"/>
        <w:rPr>
          <w:b/>
        </w:rPr>
      </w:pPr>
    </w:p>
    <w:p w:rsidR="003027D6" w:rsidRPr="000061AA" w:rsidRDefault="003027D6" w:rsidP="004A7AEF">
      <w:pPr>
        <w:tabs>
          <w:tab w:val="left" w:pos="2880"/>
          <w:tab w:val="left" w:pos="3060"/>
        </w:tabs>
        <w:ind w:firstLine="567"/>
        <w:jc w:val="both"/>
        <w:rPr>
          <w:b/>
        </w:rPr>
      </w:pPr>
      <w:r w:rsidRPr="000061AA">
        <w:rPr>
          <w:b/>
        </w:rPr>
        <w:t>Биологические отходы</w:t>
      </w:r>
    </w:p>
    <w:p w:rsidR="003027D6" w:rsidRPr="000061AA" w:rsidRDefault="003027D6" w:rsidP="004A7AEF">
      <w:pPr>
        <w:ind w:firstLine="567"/>
        <w:jc w:val="both"/>
        <w:rPr>
          <w:rFonts w:eastAsia="Times New Roman"/>
          <w:color w:val="000000"/>
        </w:rPr>
      </w:pPr>
      <w:r w:rsidRPr="000061AA">
        <w:t xml:space="preserve">По данным Управления ветеринарии в </w:t>
      </w:r>
      <w:proofErr w:type="spellStart"/>
      <w:r>
        <w:t>Карачунском</w:t>
      </w:r>
      <w:proofErr w:type="spellEnd"/>
      <w:r>
        <w:t xml:space="preserve"> </w:t>
      </w:r>
      <w:r w:rsidRPr="000061AA">
        <w:t xml:space="preserve">сельском поселении </w:t>
      </w:r>
      <w:r w:rsidRPr="000061AA">
        <w:rPr>
          <w:rFonts w:eastAsia="Times New Roman"/>
          <w:color w:val="000000"/>
        </w:rPr>
        <w:t xml:space="preserve"> скотомогильников нет. </w:t>
      </w:r>
    </w:p>
    <w:p w:rsidR="004A7AEF" w:rsidRDefault="004A7AEF" w:rsidP="003027D6">
      <w:pPr>
        <w:jc w:val="both"/>
        <w:rPr>
          <w:rStyle w:val="aa"/>
        </w:rPr>
      </w:pPr>
    </w:p>
    <w:p w:rsidR="003027D6" w:rsidRPr="000061AA" w:rsidRDefault="003027D6" w:rsidP="004A7AEF">
      <w:pPr>
        <w:ind w:firstLine="567"/>
        <w:jc w:val="both"/>
        <w:rPr>
          <w:rFonts w:eastAsia="Times New Roman"/>
          <w:b/>
        </w:rPr>
      </w:pPr>
      <w:r w:rsidRPr="004A7AEF">
        <w:rPr>
          <w:rStyle w:val="aa"/>
          <w:color w:val="000000" w:themeColor="text1"/>
        </w:rPr>
        <w:t xml:space="preserve">Отходы </w:t>
      </w:r>
      <w:r w:rsidRPr="000061AA">
        <w:rPr>
          <w:rFonts w:eastAsia="Times New Roman"/>
          <w:b/>
        </w:rPr>
        <w:t>садоводческих объединений</w:t>
      </w:r>
    </w:p>
    <w:p w:rsidR="003027D6" w:rsidRPr="000061AA" w:rsidRDefault="003027D6" w:rsidP="004A7AEF">
      <w:pPr>
        <w:ind w:firstLine="567"/>
        <w:jc w:val="both"/>
      </w:pPr>
      <w:r w:rsidRPr="000061AA">
        <w:rPr>
          <w:rFonts w:eastAsia="Times New Roman"/>
        </w:rPr>
        <w:t xml:space="preserve">На территории сельского поселения находится садоводческие объединения. </w:t>
      </w:r>
      <w:r w:rsidRPr="000061AA">
        <w:t>ТБО данных массивов имеют определенную специфику:</w:t>
      </w:r>
    </w:p>
    <w:p w:rsidR="003027D6" w:rsidRPr="000061AA" w:rsidRDefault="003027D6" w:rsidP="00EA2D54">
      <w:pPr>
        <w:widowControl/>
        <w:numPr>
          <w:ilvl w:val="0"/>
          <w:numId w:val="37"/>
        </w:numPr>
        <w:tabs>
          <w:tab w:val="clear" w:pos="720"/>
          <w:tab w:val="num" w:pos="567"/>
          <w:tab w:val="left" w:pos="3960"/>
        </w:tabs>
        <w:suppressAutoHyphens w:val="0"/>
        <w:ind w:left="567" w:hanging="207"/>
        <w:jc w:val="both"/>
      </w:pPr>
      <w:r w:rsidRPr="000061AA">
        <w:t>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3027D6" w:rsidRPr="000061AA" w:rsidRDefault="003027D6" w:rsidP="00EA2D54">
      <w:pPr>
        <w:widowControl/>
        <w:numPr>
          <w:ilvl w:val="0"/>
          <w:numId w:val="37"/>
        </w:numPr>
        <w:tabs>
          <w:tab w:val="clear" w:pos="720"/>
          <w:tab w:val="num" w:pos="567"/>
          <w:tab w:val="left" w:pos="3960"/>
        </w:tabs>
        <w:suppressAutoHyphens w:val="0"/>
        <w:jc w:val="both"/>
      </w:pPr>
      <w:r w:rsidRPr="000061AA">
        <w:t>древесные отходы (</w:t>
      </w:r>
      <w:proofErr w:type="spellStart"/>
      <w:r w:rsidRPr="000061AA">
        <w:t>обрезь</w:t>
      </w:r>
      <w:proofErr w:type="spellEnd"/>
      <w:r w:rsidRPr="000061AA">
        <w:t xml:space="preserve">, листва) в основном дачниками сжигаются с целью получения минеральной подкормки в виде золы; </w:t>
      </w:r>
    </w:p>
    <w:p w:rsidR="003027D6" w:rsidRPr="000061AA" w:rsidRDefault="003027D6" w:rsidP="00EA2D54">
      <w:pPr>
        <w:widowControl/>
        <w:numPr>
          <w:ilvl w:val="0"/>
          <w:numId w:val="37"/>
        </w:numPr>
        <w:tabs>
          <w:tab w:val="clear" w:pos="720"/>
          <w:tab w:val="num" w:pos="567"/>
          <w:tab w:val="left" w:pos="3960"/>
        </w:tabs>
        <w:suppressAutoHyphens w:val="0"/>
        <w:ind w:left="567" w:hanging="207"/>
        <w:jc w:val="both"/>
      </w:pPr>
      <w:r w:rsidRPr="000061AA">
        <w:t>в составе отходов садово-дачных кооперативов значительный объем занимает пластик - бутылки, укрывные пленки и т. д.</w:t>
      </w:r>
    </w:p>
    <w:p w:rsidR="003027D6" w:rsidRPr="000061AA" w:rsidRDefault="003027D6" w:rsidP="004A7AEF">
      <w:pPr>
        <w:ind w:firstLine="567"/>
        <w:jc w:val="both"/>
      </w:pPr>
      <w:r w:rsidRPr="000061AA">
        <w:t xml:space="preserve">Особую проблему составляют остатки химикатов (удобрений, пестицидов) и тара из-под них, остатки красок и растворителей. Эти вещества относятся к </w:t>
      </w:r>
      <w:proofErr w:type="gramStart"/>
      <w:r w:rsidRPr="000061AA">
        <w:t>опасным</w:t>
      </w:r>
      <w:proofErr w:type="gramEnd"/>
      <w:r w:rsidRPr="000061AA">
        <w:t xml:space="preserve">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4A7AEF" w:rsidRDefault="004A7AEF" w:rsidP="003027D6">
      <w:pPr>
        <w:jc w:val="both"/>
        <w:rPr>
          <w:b/>
        </w:rPr>
      </w:pPr>
    </w:p>
    <w:p w:rsidR="003027D6" w:rsidRPr="008F2F62" w:rsidRDefault="003027D6" w:rsidP="004A7AEF">
      <w:pPr>
        <w:ind w:firstLine="567"/>
        <w:jc w:val="both"/>
        <w:rPr>
          <w:b/>
        </w:rPr>
      </w:pPr>
      <w:r w:rsidRPr="000061AA">
        <w:rPr>
          <w:b/>
        </w:rPr>
        <w:t>Твердые бытовые отходы</w:t>
      </w:r>
    </w:p>
    <w:p w:rsidR="003027D6" w:rsidRDefault="003027D6" w:rsidP="004A7AEF">
      <w:pPr>
        <w:ind w:firstLine="567"/>
        <w:jc w:val="both"/>
      </w:pPr>
      <w:r w:rsidRPr="00E57508">
        <w:t xml:space="preserve">В </w:t>
      </w:r>
      <w:proofErr w:type="spellStart"/>
      <w:r w:rsidRPr="00E57508">
        <w:t>Карачунском</w:t>
      </w:r>
      <w:proofErr w:type="spellEnd"/>
      <w:r w:rsidRPr="00E57508">
        <w:t xml:space="preserve"> сельском поселении захоронение отходов осуществляется на </w:t>
      </w:r>
      <w:r>
        <w:t>не</w:t>
      </w:r>
      <w:r w:rsidRPr="00E57508">
        <w:t>санкционированной свалке.</w:t>
      </w:r>
    </w:p>
    <w:p w:rsidR="004A7AEF" w:rsidRPr="00E57508" w:rsidRDefault="004A7AEF" w:rsidP="004A7AEF">
      <w:pPr>
        <w:ind w:firstLine="567"/>
        <w:jc w:val="both"/>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4"/>
        <w:gridCol w:w="1946"/>
        <w:gridCol w:w="2433"/>
        <w:gridCol w:w="2676"/>
      </w:tblGrid>
      <w:tr w:rsidR="003027D6" w:rsidRPr="00E57508" w:rsidTr="004A7AEF">
        <w:trPr>
          <w:trHeight w:val="835"/>
        </w:trPr>
        <w:tc>
          <w:tcPr>
            <w:tcW w:w="1259" w:type="pct"/>
            <w:shd w:val="solid" w:color="B6DDE8" w:themeColor="accent5" w:themeTint="66" w:fill="auto"/>
          </w:tcPr>
          <w:p w:rsidR="003027D6" w:rsidRPr="00E57508" w:rsidRDefault="003027D6" w:rsidP="003027D6">
            <w:pPr>
              <w:jc w:val="center"/>
            </w:pPr>
            <w:r w:rsidRPr="00E57508">
              <w:rPr>
                <w:bCs/>
                <w:color w:val="000000"/>
              </w:rPr>
              <w:lastRenderedPageBreak/>
              <w:t>Населенный пункт</w:t>
            </w:r>
          </w:p>
        </w:tc>
        <w:tc>
          <w:tcPr>
            <w:tcW w:w="1032" w:type="pct"/>
            <w:shd w:val="solid" w:color="B6DDE8" w:themeColor="accent5" w:themeTint="66" w:fill="auto"/>
          </w:tcPr>
          <w:p w:rsidR="003027D6" w:rsidRPr="00E57508" w:rsidRDefault="003027D6" w:rsidP="003027D6">
            <w:pPr>
              <w:jc w:val="center"/>
              <w:rPr>
                <w:bCs/>
                <w:color w:val="000000"/>
              </w:rPr>
            </w:pPr>
            <w:r w:rsidRPr="00E57508">
              <w:rPr>
                <w:bCs/>
                <w:color w:val="000000"/>
              </w:rPr>
              <w:t>Площадь</w:t>
            </w:r>
          </w:p>
          <w:p w:rsidR="003027D6" w:rsidRPr="00E57508" w:rsidRDefault="003027D6" w:rsidP="003027D6">
            <w:pPr>
              <w:jc w:val="center"/>
            </w:pPr>
            <w:r w:rsidRPr="00E57508">
              <w:rPr>
                <w:bCs/>
                <w:color w:val="000000"/>
              </w:rPr>
              <w:t>га</w:t>
            </w:r>
          </w:p>
        </w:tc>
        <w:tc>
          <w:tcPr>
            <w:tcW w:w="1290" w:type="pct"/>
            <w:shd w:val="solid" w:color="B6DDE8" w:themeColor="accent5" w:themeTint="66" w:fill="auto"/>
          </w:tcPr>
          <w:p w:rsidR="003027D6" w:rsidRPr="00E57508" w:rsidRDefault="003027D6" w:rsidP="003027D6">
            <w:pPr>
              <w:jc w:val="center"/>
            </w:pPr>
            <w:r w:rsidRPr="00E57508">
              <w:rPr>
                <w:bCs/>
              </w:rPr>
              <w:t>Год начала эксплуатации</w:t>
            </w:r>
          </w:p>
        </w:tc>
        <w:tc>
          <w:tcPr>
            <w:tcW w:w="1419" w:type="pct"/>
            <w:shd w:val="solid" w:color="B6DDE8" w:themeColor="accent5" w:themeTint="66" w:fill="auto"/>
          </w:tcPr>
          <w:p w:rsidR="003027D6" w:rsidRPr="00E57508" w:rsidRDefault="003027D6" w:rsidP="003027D6">
            <w:pPr>
              <w:jc w:val="center"/>
            </w:pPr>
            <w:r w:rsidRPr="00E57508">
              <w:rPr>
                <w:bCs/>
                <w:color w:val="000000"/>
              </w:rPr>
              <w:t>Количество размещенных отходов, т. м</w:t>
            </w:r>
            <w:r w:rsidRPr="00E57508">
              <w:rPr>
                <w:rFonts w:eastAsia="Calibri"/>
                <w:bCs/>
                <w:kern w:val="20"/>
                <w:vertAlign w:val="superscript"/>
              </w:rPr>
              <w:t>3</w:t>
            </w:r>
          </w:p>
        </w:tc>
      </w:tr>
      <w:tr w:rsidR="003027D6" w:rsidRPr="00E57508" w:rsidTr="004A7AEF">
        <w:trPr>
          <w:trHeight w:val="294"/>
        </w:trPr>
        <w:tc>
          <w:tcPr>
            <w:tcW w:w="1259" w:type="pct"/>
          </w:tcPr>
          <w:p w:rsidR="003027D6" w:rsidRPr="00E57508" w:rsidRDefault="003027D6" w:rsidP="003027D6">
            <w:pPr>
              <w:jc w:val="center"/>
            </w:pPr>
            <w:r w:rsidRPr="00E57508">
              <w:rPr>
                <w:color w:val="000000"/>
              </w:rPr>
              <w:t xml:space="preserve">село </w:t>
            </w:r>
            <w:proofErr w:type="gramStart"/>
            <w:r w:rsidRPr="00E57508">
              <w:rPr>
                <w:color w:val="000000"/>
              </w:rPr>
              <w:t>Карачун</w:t>
            </w:r>
            <w:proofErr w:type="gramEnd"/>
          </w:p>
        </w:tc>
        <w:tc>
          <w:tcPr>
            <w:tcW w:w="1032" w:type="pct"/>
          </w:tcPr>
          <w:p w:rsidR="003027D6" w:rsidRPr="00E57508" w:rsidRDefault="003027D6" w:rsidP="003027D6">
            <w:pPr>
              <w:jc w:val="center"/>
            </w:pPr>
            <w:r w:rsidRPr="00E57508">
              <w:t>1,0</w:t>
            </w:r>
          </w:p>
        </w:tc>
        <w:tc>
          <w:tcPr>
            <w:tcW w:w="1290" w:type="pct"/>
          </w:tcPr>
          <w:p w:rsidR="003027D6" w:rsidRPr="00E57508" w:rsidRDefault="003027D6" w:rsidP="003027D6">
            <w:pPr>
              <w:jc w:val="center"/>
            </w:pPr>
            <w:r w:rsidRPr="00E57508">
              <w:t>2006</w:t>
            </w:r>
          </w:p>
        </w:tc>
        <w:tc>
          <w:tcPr>
            <w:tcW w:w="1419" w:type="pct"/>
          </w:tcPr>
          <w:p w:rsidR="003027D6" w:rsidRPr="00E57508" w:rsidRDefault="003027D6" w:rsidP="003027D6">
            <w:pPr>
              <w:snapToGrid w:val="0"/>
              <w:jc w:val="center"/>
            </w:pPr>
            <w:r w:rsidRPr="00E57508">
              <w:rPr>
                <w:rFonts w:eastAsia="Calibri"/>
                <w:color w:val="000000"/>
              </w:rPr>
              <w:t>накоплено 2620,83</w:t>
            </w:r>
            <w:r w:rsidRPr="00E57508">
              <w:rPr>
                <w:bCs/>
                <w:color w:val="000000"/>
              </w:rPr>
              <w:t xml:space="preserve"> м</w:t>
            </w:r>
            <w:r w:rsidRPr="00E57508">
              <w:rPr>
                <w:rFonts w:eastAsia="Calibri"/>
                <w:bCs/>
                <w:kern w:val="20"/>
                <w:vertAlign w:val="superscript"/>
              </w:rPr>
              <w:t>3</w:t>
            </w:r>
            <w:r w:rsidRPr="00E57508">
              <w:rPr>
                <w:rFonts w:eastAsia="Calibri"/>
                <w:color w:val="000000"/>
              </w:rPr>
              <w:t xml:space="preserve">; </w:t>
            </w:r>
          </w:p>
        </w:tc>
      </w:tr>
    </w:tbl>
    <w:p w:rsidR="004A7AEF" w:rsidRDefault="004A7AEF" w:rsidP="003027D6">
      <w:pPr>
        <w:ind w:firstLine="709"/>
        <w:jc w:val="both"/>
      </w:pPr>
    </w:p>
    <w:p w:rsidR="003027D6" w:rsidRPr="00E57508" w:rsidRDefault="003027D6" w:rsidP="004A7AEF">
      <w:pPr>
        <w:ind w:firstLine="567"/>
        <w:jc w:val="both"/>
      </w:pPr>
      <w:r>
        <w:t>Свалка оказывае</w:t>
      </w:r>
      <w:r w:rsidRPr="00E57508">
        <w:t>т негативное влияние в первую очередь на подземные воды и почвы, а также на воздушный бассейн.</w:t>
      </w:r>
    </w:p>
    <w:p w:rsidR="003027D6" w:rsidRPr="00E57508" w:rsidRDefault="003027D6" w:rsidP="004A7AEF">
      <w:pPr>
        <w:ind w:firstLine="567"/>
        <w:jc w:val="both"/>
      </w:pPr>
      <w:r w:rsidRPr="00E57508">
        <w:t xml:space="preserve">Необходимо осуществлять постоянный </w:t>
      </w:r>
      <w:proofErr w:type="gramStart"/>
      <w:r w:rsidRPr="00E57508">
        <w:t>контроль за</w:t>
      </w:r>
      <w:proofErr w:type="gramEnd"/>
      <w:r w:rsidRPr="00E57508">
        <w:t xml:space="preserve"> состоянием почво-грунтов непосредственно на территориях санкционированной свалки, а также прилегающих к ней территории, с целью выявления и предотвращения загрязнения окружающей среды</w:t>
      </w:r>
    </w:p>
    <w:p w:rsidR="004A7AEF" w:rsidRDefault="004A7AEF" w:rsidP="003027D6">
      <w:pPr>
        <w:shd w:val="clear" w:color="auto" w:fill="FFFFFF"/>
        <w:autoSpaceDE w:val="0"/>
        <w:jc w:val="both"/>
        <w:rPr>
          <w:b/>
        </w:rPr>
      </w:pPr>
    </w:p>
    <w:p w:rsidR="003027D6" w:rsidRPr="00E57508" w:rsidRDefault="003027D6" w:rsidP="004A7AEF">
      <w:pPr>
        <w:shd w:val="clear" w:color="auto" w:fill="FFFFFF"/>
        <w:autoSpaceDE w:val="0"/>
        <w:ind w:firstLine="567"/>
        <w:jc w:val="both"/>
        <w:rPr>
          <w:b/>
        </w:rPr>
      </w:pPr>
      <w:r w:rsidRPr="00E57508">
        <w:rPr>
          <w:b/>
        </w:rPr>
        <w:t>Выводы:</w:t>
      </w:r>
    </w:p>
    <w:p w:rsidR="003027D6" w:rsidRPr="00E57508" w:rsidRDefault="003027D6" w:rsidP="00EA2D54">
      <w:pPr>
        <w:widowControl/>
        <w:numPr>
          <w:ilvl w:val="0"/>
          <w:numId w:val="43"/>
        </w:numPr>
        <w:tabs>
          <w:tab w:val="clear" w:pos="720"/>
          <w:tab w:val="num" w:pos="567"/>
        </w:tabs>
        <w:ind w:left="567" w:hanging="207"/>
      </w:pPr>
      <w:r w:rsidRPr="00E57508">
        <w:t>основным источником химического загрязнения почвы является деятельность человека;</w:t>
      </w:r>
    </w:p>
    <w:p w:rsidR="003027D6" w:rsidRPr="00E57508" w:rsidRDefault="003027D6" w:rsidP="00EA2D54">
      <w:pPr>
        <w:widowControl/>
        <w:numPr>
          <w:ilvl w:val="0"/>
          <w:numId w:val="43"/>
        </w:numPr>
        <w:tabs>
          <w:tab w:val="clear" w:pos="720"/>
          <w:tab w:val="num" w:pos="567"/>
        </w:tabs>
        <w:ind w:left="567" w:right="-6" w:hanging="283"/>
        <w:jc w:val="both"/>
      </w:pPr>
      <w:r w:rsidRPr="00E57508">
        <w:t>значительный вклад в химическое загрязнение почвы токсичными веществами (тяжелыми металлами) вносит автотранспорт;</w:t>
      </w:r>
    </w:p>
    <w:p w:rsidR="003027D6" w:rsidRPr="006B4C0B" w:rsidRDefault="003027D6" w:rsidP="00EA2D54">
      <w:pPr>
        <w:widowControl/>
        <w:numPr>
          <w:ilvl w:val="0"/>
          <w:numId w:val="43"/>
        </w:numPr>
        <w:tabs>
          <w:tab w:val="clear" w:pos="720"/>
          <w:tab w:val="num" w:pos="567"/>
        </w:tabs>
        <w:ind w:left="567" w:hanging="207"/>
        <w:jc w:val="both"/>
      </w:pPr>
      <w:r w:rsidRPr="00E57508">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3027D6" w:rsidRPr="00E57508" w:rsidRDefault="003027D6" w:rsidP="003027D6">
      <w:pPr>
        <w:ind w:left="432" w:hanging="432"/>
        <w:jc w:val="center"/>
        <w:rPr>
          <w:b/>
        </w:rPr>
      </w:pPr>
      <w:r w:rsidRPr="00E57508">
        <w:rPr>
          <w:b/>
        </w:rPr>
        <w:t>Радиационная обстановка</w:t>
      </w:r>
    </w:p>
    <w:p w:rsidR="003027D6" w:rsidRPr="00E57508" w:rsidRDefault="003027D6" w:rsidP="004A7AEF">
      <w:pPr>
        <w:spacing w:after="60"/>
        <w:ind w:firstLine="567"/>
        <w:jc w:val="both"/>
      </w:pPr>
      <w:r w:rsidRPr="00E57508">
        <w:t xml:space="preserve">Мониторинг за радиационной обстановкой свидетельствует о ее стабильности. </w:t>
      </w:r>
      <w:r w:rsidRPr="00E57508">
        <w:rPr>
          <w:bCs/>
        </w:rPr>
        <w:t xml:space="preserve">Гамма-фон на территории не превысил естественного уровня. </w:t>
      </w:r>
      <w:r w:rsidRPr="00E57508">
        <w:t xml:space="preserve">По результатам исследований воды хозяйственно-питьевого водоснабжения превышения уровней вмешательства по содержанию техногенных радионуклидов зарегистрировано не было. </w:t>
      </w:r>
    </w:p>
    <w:p w:rsidR="003027D6" w:rsidRPr="00E57508" w:rsidRDefault="003027D6" w:rsidP="003027D6">
      <w:pPr>
        <w:pStyle w:val="1"/>
        <w:tabs>
          <w:tab w:val="left" w:pos="2160"/>
        </w:tabs>
        <w:ind w:left="432" w:hanging="432"/>
        <w:jc w:val="center"/>
        <w:rPr>
          <w:u w:val="none"/>
        </w:rPr>
      </w:pPr>
    </w:p>
    <w:p w:rsidR="003027D6" w:rsidRDefault="003027D6" w:rsidP="003027D6">
      <w:pPr>
        <w:pStyle w:val="1"/>
        <w:tabs>
          <w:tab w:val="left" w:pos="2160"/>
        </w:tabs>
        <w:spacing w:line="360" w:lineRule="auto"/>
        <w:ind w:left="432" w:hanging="432"/>
        <w:jc w:val="center"/>
        <w:rPr>
          <w:u w:val="none"/>
        </w:rPr>
      </w:pPr>
      <w:r w:rsidRPr="00E57508">
        <w:rPr>
          <w:u w:val="none"/>
        </w:rPr>
        <w:t>Состояние и формирование природно-экологического каркаса</w:t>
      </w:r>
    </w:p>
    <w:p w:rsidR="003027D6" w:rsidRPr="00E57508" w:rsidRDefault="003027D6" w:rsidP="00E24659">
      <w:pPr>
        <w:ind w:firstLine="567"/>
        <w:jc w:val="both"/>
      </w:pPr>
      <w:r w:rsidRPr="00E57508">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3027D6" w:rsidRPr="00E57508" w:rsidRDefault="003027D6" w:rsidP="00E24659">
      <w:pPr>
        <w:ind w:firstLine="567"/>
        <w:jc w:val="both"/>
      </w:pPr>
      <w:r w:rsidRPr="00E57508">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3027D6" w:rsidRPr="00E57508" w:rsidRDefault="003027D6" w:rsidP="00E24659">
      <w:pPr>
        <w:tabs>
          <w:tab w:val="left" w:pos="360"/>
        </w:tabs>
        <w:ind w:firstLine="567"/>
        <w:jc w:val="both"/>
      </w:pPr>
      <w:r w:rsidRPr="00E57508">
        <w:t>Основными элементами природно-экологического каркаса являются:</w:t>
      </w:r>
    </w:p>
    <w:p w:rsidR="003027D6" w:rsidRPr="00E57508" w:rsidRDefault="003027D6" w:rsidP="00EA2D54">
      <w:pPr>
        <w:widowControl/>
        <w:numPr>
          <w:ilvl w:val="0"/>
          <w:numId w:val="29"/>
        </w:numPr>
        <w:tabs>
          <w:tab w:val="clear" w:pos="0"/>
          <w:tab w:val="num" w:pos="1069"/>
        </w:tabs>
        <w:suppressAutoHyphens w:val="0"/>
        <w:ind w:left="1069" w:hanging="502"/>
        <w:jc w:val="both"/>
      </w:pPr>
      <w:r w:rsidRPr="00E57508">
        <w:t>ключевые территории;</w:t>
      </w:r>
    </w:p>
    <w:p w:rsidR="003027D6" w:rsidRPr="00E57508" w:rsidRDefault="003027D6" w:rsidP="00EA2D54">
      <w:pPr>
        <w:widowControl/>
        <w:numPr>
          <w:ilvl w:val="0"/>
          <w:numId w:val="29"/>
        </w:numPr>
        <w:tabs>
          <w:tab w:val="clear" w:pos="0"/>
          <w:tab w:val="num" w:pos="1069"/>
        </w:tabs>
        <w:suppressAutoHyphens w:val="0"/>
        <w:ind w:left="1069" w:hanging="502"/>
        <w:jc w:val="both"/>
      </w:pPr>
      <w:r w:rsidRPr="00E57508">
        <w:t>транзитные зоны;</w:t>
      </w:r>
    </w:p>
    <w:p w:rsidR="003027D6" w:rsidRPr="00E57508" w:rsidRDefault="003027D6" w:rsidP="00EA2D54">
      <w:pPr>
        <w:widowControl/>
        <w:numPr>
          <w:ilvl w:val="0"/>
          <w:numId w:val="29"/>
        </w:numPr>
        <w:tabs>
          <w:tab w:val="clear" w:pos="0"/>
          <w:tab w:val="num" w:pos="1069"/>
        </w:tabs>
        <w:suppressAutoHyphens w:val="0"/>
        <w:ind w:left="1069" w:hanging="502"/>
        <w:jc w:val="both"/>
      </w:pPr>
      <w:r w:rsidRPr="00E57508">
        <w:t>экологические коридоры;</w:t>
      </w:r>
    </w:p>
    <w:p w:rsidR="003027D6" w:rsidRPr="00E57508" w:rsidRDefault="003027D6" w:rsidP="00EA2D54">
      <w:pPr>
        <w:widowControl/>
        <w:numPr>
          <w:ilvl w:val="0"/>
          <w:numId w:val="29"/>
        </w:numPr>
        <w:tabs>
          <w:tab w:val="clear" w:pos="0"/>
          <w:tab w:val="num" w:pos="1069"/>
        </w:tabs>
        <w:suppressAutoHyphens w:val="0"/>
        <w:ind w:left="1069" w:hanging="502"/>
        <w:jc w:val="both"/>
      </w:pPr>
      <w:r w:rsidRPr="00E57508">
        <w:t>буферные зоны</w:t>
      </w:r>
    </w:p>
    <w:p w:rsidR="00E24659" w:rsidRDefault="00E24659" w:rsidP="003027D6">
      <w:pPr>
        <w:pStyle w:val="2"/>
        <w:numPr>
          <w:ilvl w:val="1"/>
          <w:numId w:val="0"/>
        </w:numPr>
        <w:tabs>
          <w:tab w:val="num" w:pos="576"/>
          <w:tab w:val="left" w:pos="2880"/>
          <w:tab w:val="left" w:pos="4032"/>
        </w:tabs>
        <w:spacing w:before="0" w:after="0"/>
        <w:ind w:left="576" w:hanging="576"/>
        <w:jc w:val="center"/>
        <w:rPr>
          <w:rFonts w:ascii="Times New Roman" w:hAnsi="Times New Roman" w:cs="Times New Roman"/>
          <w:i w:val="0"/>
          <w:sz w:val="24"/>
          <w:szCs w:val="24"/>
        </w:rPr>
      </w:pPr>
    </w:p>
    <w:p w:rsidR="003027D6" w:rsidRPr="00E57508" w:rsidRDefault="003027D6" w:rsidP="00E24659">
      <w:pPr>
        <w:pStyle w:val="2"/>
        <w:numPr>
          <w:ilvl w:val="1"/>
          <w:numId w:val="0"/>
        </w:numPr>
        <w:tabs>
          <w:tab w:val="num" w:pos="576"/>
          <w:tab w:val="left" w:pos="2880"/>
          <w:tab w:val="left" w:pos="4032"/>
        </w:tabs>
        <w:spacing w:before="0" w:after="0"/>
        <w:ind w:left="576" w:hanging="576"/>
        <w:jc w:val="center"/>
        <w:rPr>
          <w:rFonts w:ascii="Times New Roman" w:hAnsi="Times New Roman" w:cs="Times New Roman"/>
          <w:i w:val="0"/>
          <w:sz w:val="24"/>
          <w:szCs w:val="24"/>
        </w:rPr>
      </w:pPr>
      <w:r w:rsidRPr="00E57508">
        <w:rPr>
          <w:rFonts w:ascii="Times New Roman" w:hAnsi="Times New Roman" w:cs="Times New Roman"/>
          <w:i w:val="0"/>
          <w:sz w:val="24"/>
          <w:szCs w:val="24"/>
        </w:rPr>
        <w:t>Оценка природно-территориального комплекса</w:t>
      </w:r>
    </w:p>
    <w:p w:rsidR="00E24659" w:rsidRDefault="00E24659" w:rsidP="00E24659">
      <w:pPr>
        <w:pStyle w:val="2"/>
        <w:tabs>
          <w:tab w:val="left" w:pos="1728"/>
        </w:tabs>
        <w:spacing w:before="0" w:after="0"/>
        <w:rPr>
          <w:rFonts w:ascii="Times New Roman" w:hAnsi="Times New Roman" w:cs="Times New Roman"/>
          <w:i w:val="0"/>
          <w:sz w:val="24"/>
          <w:szCs w:val="24"/>
        </w:rPr>
      </w:pPr>
    </w:p>
    <w:p w:rsidR="003027D6" w:rsidRPr="00E57508" w:rsidRDefault="003027D6" w:rsidP="00E24659">
      <w:pPr>
        <w:pStyle w:val="2"/>
        <w:tabs>
          <w:tab w:val="left" w:pos="1728"/>
        </w:tabs>
        <w:spacing w:before="0" w:after="0"/>
        <w:ind w:firstLine="567"/>
        <w:rPr>
          <w:rFonts w:ascii="Times New Roman" w:hAnsi="Times New Roman" w:cs="Times New Roman"/>
          <w:i w:val="0"/>
          <w:sz w:val="24"/>
          <w:szCs w:val="24"/>
        </w:rPr>
      </w:pPr>
      <w:r w:rsidRPr="00E57508">
        <w:rPr>
          <w:rFonts w:ascii="Times New Roman" w:hAnsi="Times New Roman" w:cs="Times New Roman"/>
          <w:i w:val="0"/>
          <w:sz w:val="24"/>
          <w:szCs w:val="24"/>
        </w:rPr>
        <w:t>Система особо охраняемых природных территорий</w:t>
      </w:r>
    </w:p>
    <w:p w:rsidR="003027D6" w:rsidRPr="00E54CE0" w:rsidRDefault="003027D6" w:rsidP="00E24659">
      <w:pPr>
        <w:ind w:firstLine="567"/>
        <w:jc w:val="both"/>
      </w:pPr>
      <w:r w:rsidRPr="00E54CE0">
        <w:t>На восточной границе территории Карачунского сельского поселения расположен памятник природы - участок р. Воронеж, относящийся к ООПТ.</w:t>
      </w:r>
    </w:p>
    <w:p w:rsidR="00E24659" w:rsidRPr="00E24659" w:rsidRDefault="003027D6" w:rsidP="00E24659">
      <w:pPr>
        <w:tabs>
          <w:tab w:val="left" w:pos="900"/>
        </w:tabs>
        <w:ind w:firstLine="567"/>
        <w:jc w:val="both"/>
      </w:pPr>
      <w:r w:rsidRPr="00E57508">
        <w:t xml:space="preserve">Памятники природы регионального значения репрезентативно представляют ландшафтно-ресурсный потенциал региона, редкие и реликтовые природные объекты. </w:t>
      </w:r>
    </w:p>
    <w:p w:rsidR="003027D6" w:rsidRPr="00E57508" w:rsidRDefault="003027D6" w:rsidP="00E24659">
      <w:pPr>
        <w:ind w:firstLine="567"/>
        <w:jc w:val="both"/>
        <w:rPr>
          <w:b/>
        </w:rPr>
      </w:pPr>
      <w:r w:rsidRPr="00E57508">
        <w:rPr>
          <w:b/>
        </w:rPr>
        <w:t>Защитные леса и искусственно созданные насаждения</w:t>
      </w:r>
    </w:p>
    <w:p w:rsidR="003027D6" w:rsidRPr="00E57508" w:rsidRDefault="003027D6" w:rsidP="00E24659">
      <w:pPr>
        <w:ind w:firstLine="567"/>
        <w:jc w:val="both"/>
      </w:pPr>
      <w:r w:rsidRPr="00E57508">
        <w:lastRenderedPageBreak/>
        <w:t xml:space="preserve">Леса естественного и искусственного происхождения на территории </w:t>
      </w:r>
      <w:r>
        <w:t xml:space="preserve">Карачунского </w:t>
      </w:r>
      <w:r w:rsidRPr="00E57508">
        <w:t xml:space="preserve">сельского поселения являются составной частью природного комплекса и выполняют важные </w:t>
      </w:r>
      <w:proofErr w:type="spellStart"/>
      <w:r w:rsidRPr="00E57508">
        <w:t>средообразующие</w:t>
      </w:r>
      <w:proofErr w:type="spellEnd"/>
      <w:r w:rsidRPr="00E57508">
        <w:t xml:space="preserve"> и экологические функции. </w:t>
      </w:r>
    </w:p>
    <w:p w:rsidR="003027D6" w:rsidRPr="00E57508" w:rsidRDefault="003027D6" w:rsidP="00E24659">
      <w:pPr>
        <w:ind w:firstLine="567"/>
        <w:jc w:val="both"/>
      </w:pPr>
      <w:proofErr w:type="gramStart"/>
      <w:r w:rsidRPr="00E57508">
        <w:t xml:space="preserve">По Лесному кодексу РФ от 04.12.06г.№200-ФЗ все леса поселения относятся к защитным лесам, которые подлежат освоению в целях сохранения </w:t>
      </w:r>
      <w:proofErr w:type="spellStart"/>
      <w:r w:rsidRPr="00E57508">
        <w:t>средообразующих</w:t>
      </w:r>
      <w:proofErr w:type="spellEnd"/>
      <w:r w:rsidRPr="00E57508">
        <w:t xml:space="preserve">, </w:t>
      </w:r>
      <w:proofErr w:type="spellStart"/>
      <w:r w:rsidRPr="00E57508">
        <w:t>водоохранных</w:t>
      </w:r>
      <w:proofErr w:type="spellEnd"/>
      <w:r w:rsidRPr="00E57508">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3027D6" w:rsidRPr="00E57508" w:rsidRDefault="003027D6" w:rsidP="00E24659">
      <w:pPr>
        <w:ind w:firstLine="567"/>
        <w:jc w:val="both"/>
        <w:rPr>
          <w:b/>
        </w:rPr>
      </w:pPr>
      <w:r w:rsidRPr="00E57508">
        <w:rPr>
          <w:b/>
          <w:iCs/>
        </w:rPr>
        <w:t xml:space="preserve">Лесной фонд </w:t>
      </w:r>
      <w:r w:rsidRPr="00E57508">
        <w:rPr>
          <w:b/>
        </w:rPr>
        <w:t>на территории сельского поселения.</w:t>
      </w:r>
    </w:p>
    <w:p w:rsidR="003027D6" w:rsidRPr="00E57508" w:rsidRDefault="003027D6" w:rsidP="00E24659">
      <w:pPr>
        <w:ind w:firstLine="567"/>
        <w:jc w:val="both"/>
      </w:pPr>
      <w:r w:rsidRPr="00E57508">
        <w:rPr>
          <w:rFonts w:eastAsia="Times New Roman"/>
        </w:rPr>
        <w:t xml:space="preserve">На территории действуют Воронежское лесничество. </w:t>
      </w:r>
      <w:r w:rsidRPr="00E57508">
        <w:t xml:space="preserve">Основное направление </w:t>
      </w:r>
      <w:proofErr w:type="spellStart"/>
      <w:r w:rsidRPr="00E57508">
        <w:t>лесовосстановления</w:t>
      </w:r>
      <w:proofErr w:type="spellEnd"/>
      <w:r w:rsidRPr="00E57508">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rsidRPr="00E57508">
        <w:t>средообразующей</w:t>
      </w:r>
      <w:proofErr w:type="spellEnd"/>
      <w:r w:rsidRPr="00E57508">
        <w:t xml:space="preserve"> функций лесных насаждений является защита леса от пожаров, вредителей и болезней.</w:t>
      </w:r>
    </w:p>
    <w:p w:rsidR="00E24659" w:rsidRDefault="00E24659" w:rsidP="003027D6">
      <w:pPr>
        <w:pStyle w:val="af1"/>
        <w:jc w:val="both"/>
        <w:rPr>
          <w:b/>
        </w:rPr>
      </w:pPr>
    </w:p>
    <w:p w:rsidR="003027D6" w:rsidRPr="00E57508" w:rsidRDefault="003027D6" w:rsidP="00E24659">
      <w:pPr>
        <w:pStyle w:val="af1"/>
        <w:ind w:left="0"/>
        <w:jc w:val="both"/>
        <w:rPr>
          <w:b/>
        </w:rPr>
      </w:pPr>
      <w:r w:rsidRPr="00E57508">
        <w:rPr>
          <w:b/>
        </w:rPr>
        <w:t>Леса на землях  сельского поселения.</w:t>
      </w:r>
    </w:p>
    <w:p w:rsidR="003027D6" w:rsidRPr="00E57508" w:rsidRDefault="003027D6" w:rsidP="00E24659">
      <w:pPr>
        <w:pStyle w:val="af1"/>
        <w:ind w:left="0" w:firstLine="567"/>
        <w:jc w:val="both"/>
      </w:pPr>
      <w:r w:rsidRPr="00E57508">
        <w:t>Леса, расположенные на землях сельского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3027D6" w:rsidRPr="00E57508" w:rsidRDefault="003027D6" w:rsidP="00E24659">
      <w:pPr>
        <w:pStyle w:val="af1"/>
        <w:ind w:left="0" w:firstLine="567"/>
        <w:jc w:val="both"/>
      </w:pPr>
      <w:proofErr w:type="gramStart"/>
      <w:r w:rsidRPr="00E57508">
        <w:t>В целях защиты лесов на землях  поселения от неблагоприятных антропогенных воздействий на прилегающих к ним участках</w:t>
      </w:r>
      <w:proofErr w:type="gramEnd"/>
      <w:r w:rsidRPr="00E57508">
        <w:t xml:space="preserve"> земли и водного пространства могут создаваться охранные зоны с регулируемым режимом хозяйственной деятельности.</w:t>
      </w:r>
    </w:p>
    <w:p w:rsidR="003027D6" w:rsidRPr="00E57508" w:rsidRDefault="003027D6" w:rsidP="00E24659">
      <w:pPr>
        <w:pStyle w:val="af1"/>
        <w:ind w:left="0" w:firstLine="567"/>
        <w:jc w:val="both"/>
        <w:rPr>
          <w:b/>
        </w:rPr>
      </w:pPr>
      <w:r w:rsidRPr="00E57508">
        <w:rPr>
          <w:b/>
        </w:rPr>
        <w:t>Защитные лесные насаждения</w:t>
      </w:r>
    </w:p>
    <w:p w:rsidR="003027D6" w:rsidRPr="00E57508" w:rsidRDefault="003027D6" w:rsidP="00E24659">
      <w:pPr>
        <w:pStyle w:val="af1"/>
        <w:ind w:left="0" w:firstLine="567"/>
        <w:jc w:val="both"/>
      </w:pPr>
      <w:r w:rsidRPr="00E57508">
        <w:t xml:space="preserve">Большое значение для </w:t>
      </w:r>
      <w:r>
        <w:t xml:space="preserve">Карачунского </w:t>
      </w:r>
      <w:r w:rsidRPr="00E57508">
        <w:t xml:space="preserve">сельского поселения имеют  защитные лесные насаждения. Система защитных лесонасаждений включает: полезащитные – </w:t>
      </w:r>
      <w:proofErr w:type="spellStart"/>
      <w:r w:rsidRPr="00E57508">
        <w:t>ветр</w:t>
      </w:r>
      <w:proofErr w:type="gramStart"/>
      <w:r w:rsidRPr="00E57508">
        <w:t>о</w:t>
      </w:r>
      <w:proofErr w:type="spellEnd"/>
      <w:r w:rsidRPr="00E57508">
        <w:t>-</w:t>
      </w:r>
      <w:proofErr w:type="gramEnd"/>
      <w:r w:rsidRPr="00E57508">
        <w:t xml:space="preserve"> и стокорегулирующие лесные полосы; противоэрозионные – приовражные полосы; насаждения в гидрографической сети – в овражных системах вокруг водоемов; насаждения на песках.</w:t>
      </w:r>
    </w:p>
    <w:p w:rsidR="003027D6" w:rsidRPr="00E57508" w:rsidRDefault="003027D6" w:rsidP="00E24659">
      <w:pPr>
        <w:pStyle w:val="afa"/>
        <w:ind w:firstLine="567"/>
        <w:jc w:val="both"/>
        <w:rPr>
          <w:b/>
        </w:rPr>
      </w:pPr>
      <w:r w:rsidRPr="00E57508">
        <w:rPr>
          <w:b/>
        </w:rPr>
        <w:t>Водоохранные зоны реки и озер</w:t>
      </w:r>
    </w:p>
    <w:p w:rsidR="003027D6" w:rsidRPr="00E57508" w:rsidRDefault="003027D6" w:rsidP="00E24659">
      <w:pPr>
        <w:pStyle w:val="320"/>
        <w:tabs>
          <w:tab w:val="left" w:pos="900"/>
        </w:tabs>
        <w:spacing w:after="0"/>
        <w:ind w:firstLine="567"/>
        <w:jc w:val="both"/>
        <w:rPr>
          <w:rFonts w:eastAsia="Arial"/>
          <w:sz w:val="24"/>
          <w:szCs w:val="24"/>
        </w:rPr>
      </w:pPr>
      <w:r w:rsidRPr="00E57508">
        <w:rPr>
          <w:color w:val="000000"/>
          <w:sz w:val="24"/>
          <w:szCs w:val="24"/>
        </w:rPr>
        <w:t xml:space="preserve">В соответствии с Водным кодексом Российской Федерации ширина водоохранной зоны (ВЗ)  на реке </w:t>
      </w:r>
      <w:r w:rsidRPr="00E57508">
        <w:rPr>
          <w:sz w:val="24"/>
          <w:szCs w:val="24"/>
        </w:rPr>
        <w:t xml:space="preserve">Воронеж </w:t>
      </w:r>
      <w:r w:rsidRPr="00E57508">
        <w:rPr>
          <w:color w:val="000000"/>
          <w:sz w:val="24"/>
          <w:szCs w:val="24"/>
        </w:rPr>
        <w:t xml:space="preserve">составляет 200 м. </w:t>
      </w:r>
    </w:p>
    <w:p w:rsidR="003027D6" w:rsidRPr="00E57508" w:rsidRDefault="003027D6" w:rsidP="00E24659">
      <w:pPr>
        <w:ind w:firstLine="567"/>
        <w:jc w:val="both"/>
      </w:pPr>
      <w:r w:rsidRPr="00E57508">
        <w:t>Водоохранные зоны рек РФ</w:t>
      </w:r>
      <w:r w:rsidRPr="00E57508">
        <w:rPr>
          <w:b/>
          <w:bCs/>
        </w:rPr>
        <w:t xml:space="preserve"> </w:t>
      </w:r>
      <w:r w:rsidRPr="00E57508">
        <w:t>относятся к землям</w:t>
      </w:r>
      <w:r w:rsidRPr="00E57508">
        <w:rPr>
          <w:b/>
          <w:bCs/>
        </w:rPr>
        <w:t xml:space="preserve"> </w:t>
      </w:r>
      <w:r w:rsidRPr="00E57508">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3027D6" w:rsidRPr="00E57508" w:rsidRDefault="003027D6" w:rsidP="00E24659">
      <w:pPr>
        <w:ind w:firstLine="567"/>
        <w:jc w:val="both"/>
        <w:rPr>
          <w:color w:val="000000"/>
        </w:rPr>
      </w:pPr>
      <w:r w:rsidRPr="00E57508">
        <w:rPr>
          <w:color w:val="000000"/>
        </w:rPr>
        <w:t>Кроме того, соблюдение режима данных зо</w:t>
      </w:r>
      <w:r>
        <w:rPr>
          <w:color w:val="000000"/>
        </w:rPr>
        <w:t xml:space="preserve">н необходимо в целях охраны рек, </w:t>
      </w:r>
      <w:r w:rsidRPr="00E57508">
        <w:rPr>
          <w:color w:val="000000"/>
        </w:rPr>
        <w:t>как территорий, выполняющих транзитные и защитные функции, а также как  источников питьевого и хозяйственно-бытового водоснабжения.</w:t>
      </w:r>
    </w:p>
    <w:p w:rsidR="00E24659" w:rsidRDefault="00E24659" w:rsidP="003027D6">
      <w:pPr>
        <w:ind w:firstLine="720"/>
        <w:jc w:val="center"/>
        <w:rPr>
          <w:b/>
        </w:rPr>
      </w:pPr>
    </w:p>
    <w:p w:rsidR="003027D6" w:rsidRPr="00E57508" w:rsidRDefault="003027D6" w:rsidP="003027D6">
      <w:pPr>
        <w:ind w:firstLine="720"/>
        <w:jc w:val="center"/>
        <w:rPr>
          <w:b/>
        </w:rPr>
      </w:pPr>
      <w:r w:rsidRPr="00E57508">
        <w:rPr>
          <w:b/>
        </w:rPr>
        <w:t>Экологическая оценка ландшафтов</w:t>
      </w:r>
    </w:p>
    <w:p w:rsidR="003027D6" w:rsidRPr="00E57508" w:rsidRDefault="003027D6" w:rsidP="00E24659">
      <w:pPr>
        <w:ind w:firstLine="567"/>
        <w:jc w:val="both"/>
      </w:pPr>
      <w:r w:rsidRPr="00E57508">
        <w:t xml:space="preserve">На территории поселения преобладают открытые </w:t>
      </w:r>
      <w:proofErr w:type="spellStart"/>
      <w:r w:rsidRPr="00E57508">
        <w:t>полевостепные</w:t>
      </w:r>
      <w:proofErr w:type="spellEnd"/>
      <w:r w:rsidRPr="00E57508">
        <w:t xml:space="preserve"> пространства.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E24659" w:rsidRDefault="003027D6" w:rsidP="00E24659">
      <w:pPr>
        <w:ind w:firstLine="567"/>
        <w:jc w:val="both"/>
      </w:pPr>
      <w:r w:rsidRPr="00E57508">
        <w:t xml:space="preserve">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       </w:t>
      </w:r>
    </w:p>
    <w:p w:rsidR="003027D6" w:rsidRPr="00E57508" w:rsidRDefault="003027D6" w:rsidP="00E24659">
      <w:pPr>
        <w:ind w:firstLine="567"/>
        <w:jc w:val="both"/>
      </w:pPr>
      <w:r w:rsidRPr="00E57508">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3027D6" w:rsidRPr="00E57508" w:rsidRDefault="003027D6" w:rsidP="00E24659">
      <w:pPr>
        <w:ind w:firstLine="567"/>
        <w:jc w:val="both"/>
        <w:rPr>
          <w:b/>
          <w:i/>
        </w:rPr>
      </w:pPr>
      <w:r w:rsidRPr="00E57508">
        <w:rPr>
          <w:b/>
          <w:i/>
        </w:rPr>
        <w:t>Ландшафтно-экологическая оптимизация ландшафта</w:t>
      </w:r>
    </w:p>
    <w:p w:rsidR="003027D6" w:rsidRPr="00E57508" w:rsidRDefault="003027D6" w:rsidP="00E24659">
      <w:pPr>
        <w:ind w:firstLine="567"/>
        <w:jc w:val="both"/>
      </w:pPr>
      <w:r w:rsidRPr="00E57508">
        <w:lastRenderedPageBreak/>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3027D6" w:rsidRPr="00E57508" w:rsidRDefault="003027D6" w:rsidP="00E24659">
      <w:pPr>
        <w:ind w:firstLine="567"/>
      </w:pPr>
      <w:r w:rsidRPr="00E57508">
        <w:t>Мероприятия по оптимизации ландшафта в поселении сводятся к следующему:</w:t>
      </w:r>
    </w:p>
    <w:p w:rsidR="003027D6" w:rsidRPr="00E57508" w:rsidRDefault="00E24659" w:rsidP="00E24659">
      <w:pPr>
        <w:widowControl/>
        <w:suppressAutoHyphens w:val="0"/>
        <w:ind w:firstLine="567"/>
        <w:jc w:val="both"/>
      </w:pPr>
      <w:r>
        <w:t>-</w:t>
      </w:r>
      <w:r w:rsidR="003027D6" w:rsidRPr="00E57508">
        <w:t>борьба с развеваемыми песками;</w:t>
      </w:r>
    </w:p>
    <w:p w:rsidR="003027D6" w:rsidRPr="00E57508" w:rsidRDefault="00E24659" w:rsidP="00E24659">
      <w:pPr>
        <w:widowControl/>
        <w:suppressAutoHyphens w:val="0"/>
        <w:ind w:firstLine="567"/>
        <w:jc w:val="both"/>
      </w:pPr>
      <w:r>
        <w:t>-</w:t>
      </w:r>
      <w:proofErr w:type="spellStart"/>
      <w:r w:rsidR="003027D6" w:rsidRPr="00E57508">
        <w:t>фитомилиорация</w:t>
      </w:r>
      <w:proofErr w:type="spellEnd"/>
      <w:r w:rsidR="003027D6" w:rsidRPr="00E57508">
        <w:t>.</w:t>
      </w:r>
    </w:p>
    <w:p w:rsidR="003027D6" w:rsidRPr="00E57508" w:rsidRDefault="003027D6" w:rsidP="003027D6">
      <w:pPr>
        <w:ind w:left="1069"/>
        <w:jc w:val="both"/>
      </w:pPr>
    </w:p>
    <w:p w:rsidR="003027D6" w:rsidRPr="00E57508" w:rsidRDefault="003027D6" w:rsidP="003027D6">
      <w:pPr>
        <w:pStyle w:val="1"/>
        <w:tabs>
          <w:tab w:val="num" w:pos="432"/>
        </w:tabs>
        <w:ind w:left="432" w:hanging="432"/>
        <w:jc w:val="center"/>
        <w:rPr>
          <w:u w:val="none"/>
        </w:rPr>
      </w:pPr>
      <w:r w:rsidRPr="00E57508">
        <w:rPr>
          <w:u w:val="none"/>
        </w:rPr>
        <w:t>Воздействие неблагоприятных факторов среды обитания на состояние здоровья населения</w:t>
      </w:r>
    </w:p>
    <w:p w:rsidR="003027D6" w:rsidRPr="00E57508" w:rsidRDefault="003027D6" w:rsidP="00E24659">
      <w:pPr>
        <w:pStyle w:val="311"/>
        <w:spacing w:after="0"/>
        <w:ind w:left="0" w:firstLine="567"/>
        <w:jc w:val="both"/>
        <w:rPr>
          <w:sz w:val="24"/>
          <w:szCs w:val="24"/>
        </w:rPr>
      </w:pPr>
      <w:r w:rsidRPr="00E57508">
        <w:rPr>
          <w:sz w:val="24"/>
          <w:szCs w:val="24"/>
        </w:rPr>
        <w:t xml:space="preserve">Для </w:t>
      </w:r>
      <w:r>
        <w:rPr>
          <w:sz w:val="24"/>
          <w:szCs w:val="24"/>
        </w:rPr>
        <w:t xml:space="preserve">Карачунского </w:t>
      </w:r>
      <w:r w:rsidRPr="00E57508">
        <w:rPr>
          <w:sz w:val="24"/>
          <w:szCs w:val="24"/>
        </w:rPr>
        <w:t xml:space="preserve">сельского поселения характерны наименее комфортные природные и, прежде всего, биоклиматические (термические, ветровые и влажностные) условия в Воронежской области, высокий техногенный прессинг на среду обитания и низкие показатели качества хозяйственно-питьевого водоснабжения. </w:t>
      </w:r>
    </w:p>
    <w:p w:rsidR="003027D6" w:rsidRPr="00E57508" w:rsidRDefault="003027D6" w:rsidP="00E24659">
      <w:pPr>
        <w:pStyle w:val="311"/>
        <w:spacing w:after="0"/>
        <w:ind w:left="0" w:firstLine="567"/>
        <w:jc w:val="both"/>
        <w:rPr>
          <w:sz w:val="24"/>
          <w:szCs w:val="24"/>
        </w:rPr>
      </w:pPr>
      <w:r w:rsidRPr="00E57508">
        <w:rPr>
          <w:sz w:val="24"/>
          <w:szCs w:val="24"/>
        </w:rPr>
        <w:t xml:space="preserve"> На территории поселения высока вероятность для массового размножения </w:t>
      </w:r>
      <w:r w:rsidRPr="00E57508">
        <w:rPr>
          <w:bCs/>
          <w:sz w:val="24"/>
          <w:szCs w:val="24"/>
        </w:rPr>
        <w:t xml:space="preserve">мышевидных грызунов. </w:t>
      </w:r>
      <w:r w:rsidRPr="00E57508">
        <w:rPr>
          <w:sz w:val="24"/>
          <w:szCs w:val="24"/>
        </w:rPr>
        <w:t xml:space="preserve">Предпосылками для этого могут послужить благоприятные погодные условия и наличие хорошей кормовой базы. При совпадении этих факторов численность грызунов может сохраняться или нарастать в течение года при условии, что в цикличности популяции наметился подъем. Учитывая </w:t>
      </w:r>
      <w:proofErr w:type="gramStart"/>
      <w:r w:rsidRPr="00E57508">
        <w:rPr>
          <w:sz w:val="24"/>
          <w:szCs w:val="24"/>
        </w:rPr>
        <w:t>изложенное</w:t>
      </w:r>
      <w:proofErr w:type="gramEnd"/>
      <w:r w:rsidRPr="00E57508">
        <w:rPr>
          <w:sz w:val="24"/>
          <w:szCs w:val="24"/>
        </w:rPr>
        <w:t xml:space="preserve">, существует возможность возникновения спорадических случаев заболеваемости среди населения природно-очаговыми </w:t>
      </w:r>
      <w:proofErr w:type="spellStart"/>
      <w:r w:rsidRPr="00E57508">
        <w:rPr>
          <w:sz w:val="24"/>
          <w:szCs w:val="24"/>
        </w:rPr>
        <w:t>зооантропонозами</w:t>
      </w:r>
      <w:proofErr w:type="spellEnd"/>
      <w:r w:rsidRPr="00E57508">
        <w:rPr>
          <w:sz w:val="24"/>
          <w:szCs w:val="24"/>
        </w:rPr>
        <w:t xml:space="preserve">: туляремией, лептоспирозом, ГЛПС. </w:t>
      </w:r>
    </w:p>
    <w:p w:rsidR="003027D6" w:rsidRPr="00E57508" w:rsidRDefault="003027D6" w:rsidP="00E24659">
      <w:pPr>
        <w:pStyle w:val="311"/>
        <w:tabs>
          <w:tab w:val="left" w:pos="566"/>
        </w:tabs>
        <w:ind w:left="0" w:firstLine="567"/>
        <w:jc w:val="both"/>
        <w:rPr>
          <w:sz w:val="24"/>
          <w:szCs w:val="24"/>
        </w:rPr>
      </w:pPr>
      <w:r w:rsidRPr="00E57508">
        <w:rPr>
          <w:sz w:val="24"/>
          <w:szCs w:val="24"/>
        </w:rPr>
        <w:t xml:space="preserve">Природный очаг ГЛПС в 2007-2008 г.г. </w:t>
      </w:r>
      <w:r w:rsidRPr="00D13B72">
        <w:rPr>
          <w:sz w:val="24"/>
          <w:szCs w:val="24"/>
        </w:rPr>
        <w:t xml:space="preserve">зарегистрирован в селе </w:t>
      </w:r>
      <w:proofErr w:type="gramStart"/>
      <w:r w:rsidRPr="00D13B72">
        <w:rPr>
          <w:sz w:val="24"/>
          <w:szCs w:val="24"/>
        </w:rPr>
        <w:t>Сенное</w:t>
      </w:r>
      <w:proofErr w:type="gramEnd"/>
      <w:r w:rsidRPr="00D13B72">
        <w:rPr>
          <w:sz w:val="24"/>
          <w:szCs w:val="24"/>
        </w:rPr>
        <w:t>.</w:t>
      </w:r>
    </w:p>
    <w:p w:rsidR="003027D6" w:rsidRPr="00E57508" w:rsidRDefault="003027D6" w:rsidP="003027D6">
      <w:pPr>
        <w:jc w:val="center"/>
      </w:pPr>
      <w:r w:rsidRPr="00E57508">
        <w:t xml:space="preserve">. </w:t>
      </w:r>
    </w:p>
    <w:p w:rsidR="003027D6" w:rsidRPr="00E57508" w:rsidRDefault="003027D6" w:rsidP="003027D6">
      <w:pPr>
        <w:jc w:val="center"/>
        <w:rPr>
          <w:b/>
        </w:rPr>
      </w:pPr>
      <w:r w:rsidRPr="00E57508">
        <w:rPr>
          <w:b/>
        </w:rPr>
        <w:t>Природоохранные мероприятия</w:t>
      </w:r>
    </w:p>
    <w:p w:rsidR="003027D6" w:rsidRPr="00E57508" w:rsidRDefault="003027D6" w:rsidP="00E24659">
      <w:pPr>
        <w:ind w:firstLine="567"/>
        <w:jc w:val="both"/>
      </w:pPr>
      <w:r w:rsidRPr="00E57508">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3027D6" w:rsidRPr="00E57508" w:rsidRDefault="003027D6" w:rsidP="00E24659">
      <w:pPr>
        <w:pStyle w:val="af1"/>
        <w:ind w:left="0"/>
        <w:jc w:val="both"/>
      </w:pPr>
      <w:r w:rsidRPr="00E57508">
        <w:t xml:space="preserve">1.  </w:t>
      </w:r>
      <w:r w:rsidRPr="00E57508">
        <w:rPr>
          <w:b/>
          <w:bCs/>
        </w:rPr>
        <w:t>Атмосферный воздух.</w:t>
      </w:r>
      <w:r w:rsidRPr="00E57508">
        <w:rPr>
          <w:i/>
        </w:rPr>
        <w:t xml:space="preserve"> </w:t>
      </w:r>
      <w:r w:rsidRPr="00E57508">
        <w:t>Основными источниками негативного воздействия на сост</w:t>
      </w:r>
      <w:r>
        <w:t xml:space="preserve">ояние атмосферного воздуха будет </w:t>
      </w:r>
      <w:r w:rsidRPr="00E57508">
        <w:t xml:space="preserve"> автотранспорт </w:t>
      </w:r>
      <w:r>
        <w:t xml:space="preserve">Карачунского </w:t>
      </w:r>
      <w:r w:rsidRPr="00E57508">
        <w:t>сельского поселения.</w:t>
      </w:r>
    </w:p>
    <w:p w:rsidR="003027D6" w:rsidRPr="00E57508" w:rsidRDefault="003027D6" w:rsidP="00E24659">
      <w:pPr>
        <w:ind w:firstLine="567"/>
        <w:jc w:val="both"/>
      </w:pPr>
      <w:r w:rsidRPr="00E57508">
        <w:t>В целях обеспечения благоприятной экологической обстановки по состоянию атмосферного воздуха, рекомендуются следующие мероприятия:</w:t>
      </w:r>
    </w:p>
    <w:p w:rsidR="003027D6" w:rsidRPr="00E57508" w:rsidRDefault="003027D6" w:rsidP="00E24659">
      <w:pPr>
        <w:numPr>
          <w:ilvl w:val="0"/>
          <w:numId w:val="5"/>
        </w:numPr>
        <w:tabs>
          <w:tab w:val="clear" w:pos="720"/>
          <w:tab w:val="num" w:pos="567"/>
        </w:tabs>
        <w:jc w:val="both"/>
      </w:pPr>
      <w:r w:rsidRPr="00E57508">
        <w:t xml:space="preserve">осуществление перевода автотранспорта на газовое топливо, с применением каталитических фильтров; </w:t>
      </w:r>
    </w:p>
    <w:p w:rsidR="003027D6" w:rsidRPr="00E57508" w:rsidRDefault="003027D6" w:rsidP="00E24659">
      <w:pPr>
        <w:numPr>
          <w:ilvl w:val="0"/>
          <w:numId w:val="5"/>
        </w:numPr>
        <w:tabs>
          <w:tab w:val="clear" w:pos="720"/>
          <w:tab w:val="num" w:pos="567"/>
        </w:tabs>
        <w:jc w:val="both"/>
      </w:pPr>
      <w:r w:rsidRPr="00E57508">
        <w:t xml:space="preserve">озеленение магистральных улиц и санитарно-защитных зон  двухъярусной посадкой зеленых насаждений; </w:t>
      </w:r>
    </w:p>
    <w:p w:rsidR="003027D6" w:rsidRPr="00E57508" w:rsidRDefault="003027D6" w:rsidP="003027D6">
      <w:pPr>
        <w:tabs>
          <w:tab w:val="left" w:pos="720"/>
        </w:tabs>
        <w:jc w:val="both"/>
      </w:pPr>
      <w:r w:rsidRPr="00E57508">
        <w:rPr>
          <w:b/>
          <w:bCs/>
        </w:rPr>
        <w:t>2.</w:t>
      </w:r>
      <w:r w:rsidRPr="00E57508">
        <w:rPr>
          <w:i/>
        </w:rPr>
        <w:t xml:space="preserve"> </w:t>
      </w:r>
      <w:r w:rsidRPr="00E57508">
        <w:rPr>
          <w:b/>
          <w:bCs/>
        </w:rPr>
        <w:t>Поверхностные воды.</w:t>
      </w:r>
      <w:r w:rsidRPr="00E57508">
        <w:rPr>
          <w:i/>
        </w:rPr>
        <w:t xml:space="preserve"> </w:t>
      </w:r>
      <w:r w:rsidRPr="00E57508">
        <w:t>Основной задачей при реализации Генерального плана в отношении охраны поверхностных вод является предотвращение загрязнения р</w:t>
      </w:r>
      <w:proofErr w:type="gramStart"/>
      <w:r w:rsidRPr="00E57508">
        <w:t>.В</w:t>
      </w:r>
      <w:proofErr w:type="gramEnd"/>
      <w:r w:rsidRPr="00E57508">
        <w:t>оронеж. Рекомендуемыми мероприятиями по охране водных объектов сельского поселения являются:</w:t>
      </w:r>
    </w:p>
    <w:p w:rsidR="003027D6" w:rsidRPr="00E57508" w:rsidRDefault="003027D6" w:rsidP="00EA2D54">
      <w:pPr>
        <w:pStyle w:val="a1"/>
        <w:widowControl/>
        <w:numPr>
          <w:ilvl w:val="0"/>
          <w:numId w:val="42"/>
        </w:numPr>
        <w:suppressAutoHyphens w:val="0"/>
        <w:spacing w:after="0"/>
        <w:jc w:val="both"/>
      </w:pPr>
      <w:r w:rsidRPr="00E57508">
        <w:t>строительство современных очистных сооружений;</w:t>
      </w:r>
    </w:p>
    <w:p w:rsidR="003027D6" w:rsidRPr="00E57508" w:rsidRDefault="003027D6" w:rsidP="00EA2D54">
      <w:pPr>
        <w:pStyle w:val="aff1"/>
        <w:numPr>
          <w:ilvl w:val="0"/>
          <w:numId w:val="42"/>
        </w:numPr>
        <w:contextualSpacing/>
        <w:jc w:val="both"/>
        <w:rPr>
          <w:color w:val="000000"/>
          <w:lang w:bidi="en-US"/>
        </w:rPr>
      </w:pPr>
      <w:r w:rsidRPr="00E57508">
        <w:rPr>
          <w:color w:val="000000"/>
          <w:lang w:bidi="en-US"/>
        </w:rPr>
        <w:t xml:space="preserve">строительство централизованной системы водоотведения; </w:t>
      </w:r>
    </w:p>
    <w:p w:rsidR="00E24659" w:rsidRDefault="003027D6" w:rsidP="00EA2D54">
      <w:pPr>
        <w:pStyle w:val="aff1"/>
        <w:numPr>
          <w:ilvl w:val="0"/>
          <w:numId w:val="42"/>
        </w:numPr>
        <w:contextualSpacing/>
        <w:jc w:val="both"/>
      </w:pPr>
      <w:r w:rsidRPr="00E57508">
        <w:t>обеспечение сбора и очистки поверхностных сток</w:t>
      </w:r>
      <w:r w:rsidR="00E24659">
        <w:t>ов с территории жилой застройки</w:t>
      </w:r>
    </w:p>
    <w:p w:rsidR="003027D6" w:rsidRPr="00E57508" w:rsidRDefault="00E24659" w:rsidP="00E24659">
      <w:pPr>
        <w:pStyle w:val="aff1"/>
        <w:ind w:left="0" w:firstLine="567"/>
        <w:contextualSpacing/>
        <w:jc w:val="both"/>
      </w:pPr>
      <w:r>
        <w:t xml:space="preserve">   </w:t>
      </w:r>
      <w:r w:rsidR="003027D6" w:rsidRPr="00E57508">
        <w:t>в населенных пунктах;</w:t>
      </w:r>
    </w:p>
    <w:p w:rsidR="003027D6" w:rsidRPr="00E57508" w:rsidRDefault="003027D6" w:rsidP="00EA2D54">
      <w:pPr>
        <w:pStyle w:val="afa"/>
        <w:numPr>
          <w:ilvl w:val="0"/>
          <w:numId w:val="42"/>
        </w:numPr>
        <w:jc w:val="both"/>
      </w:pPr>
      <w:r w:rsidRPr="00E57508">
        <w:t>соблюдение правил водоохранного режима на водосборах водных объектов.</w:t>
      </w:r>
    </w:p>
    <w:p w:rsidR="003027D6" w:rsidRPr="00E57508" w:rsidRDefault="003027D6" w:rsidP="003027D6">
      <w:pPr>
        <w:tabs>
          <w:tab w:val="left" w:pos="360"/>
          <w:tab w:val="left" w:pos="972"/>
        </w:tabs>
        <w:jc w:val="both"/>
        <w:rPr>
          <w:rFonts w:eastAsia="Arial Unicode MS"/>
          <w:color w:val="000000"/>
          <w:lang w:bidi="en-US"/>
        </w:rPr>
      </w:pPr>
      <w:r w:rsidRPr="00E57508">
        <w:rPr>
          <w:rFonts w:eastAsia="Arial Unicode MS"/>
          <w:b/>
          <w:color w:val="000000"/>
          <w:lang w:bidi="en-US"/>
        </w:rPr>
        <w:t>3</w:t>
      </w:r>
      <w:r w:rsidRPr="00E57508">
        <w:rPr>
          <w:rFonts w:eastAsia="Arial Unicode MS"/>
          <w:color w:val="000000"/>
          <w:lang w:bidi="en-US"/>
        </w:rPr>
        <w:t xml:space="preserve">. </w:t>
      </w:r>
      <w:r w:rsidRPr="00E57508">
        <w:rPr>
          <w:rFonts w:eastAsia="Arial Unicode MS"/>
          <w:b/>
          <w:bCs/>
          <w:color w:val="000000"/>
          <w:lang w:bidi="en-US"/>
        </w:rPr>
        <w:t xml:space="preserve">Подземные воды. </w:t>
      </w:r>
      <w:r w:rsidRPr="00E57508">
        <w:rPr>
          <w:rFonts w:eastAsia="Arial Unicode MS"/>
          <w:color w:val="000000"/>
          <w:lang w:bidi="en-US"/>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3027D6" w:rsidRPr="00E57508" w:rsidRDefault="003027D6" w:rsidP="003027D6">
      <w:pPr>
        <w:tabs>
          <w:tab w:val="left" w:pos="360"/>
          <w:tab w:val="left" w:pos="972"/>
        </w:tabs>
        <w:ind w:firstLine="357"/>
        <w:jc w:val="both"/>
        <w:rPr>
          <w:rFonts w:eastAsia="Arial Unicode MS"/>
          <w:color w:val="000000"/>
          <w:lang w:bidi="en-US"/>
        </w:rPr>
      </w:pPr>
      <w:r w:rsidRPr="00E57508">
        <w:rPr>
          <w:rFonts w:eastAsia="Arial Unicode MS"/>
          <w:color w:val="000000"/>
          <w:lang w:bidi="en-US"/>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w:t>
      </w:r>
      <w:r w:rsidRPr="00E57508">
        <w:rPr>
          <w:rFonts w:eastAsia="Arial Unicode MS"/>
          <w:color w:val="000000"/>
          <w:lang w:bidi="en-US"/>
        </w:rPr>
        <w:lastRenderedPageBreak/>
        <w:t xml:space="preserve">необходимо: </w:t>
      </w:r>
    </w:p>
    <w:p w:rsidR="003027D6" w:rsidRPr="00E57508" w:rsidRDefault="003027D6" w:rsidP="00EA2D54">
      <w:pPr>
        <w:pStyle w:val="aff1"/>
        <w:numPr>
          <w:ilvl w:val="0"/>
          <w:numId w:val="41"/>
        </w:numPr>
        <w:tabs>
          <w:tab w:val="left" w:pos="4140"/>
          <w:tab w:val="left" w:pos="4309"/>
        </w:tabs>
        <w:contextualSpacing/>
        <w:jc w:val="both"/>
      </w:pPr>
      <w:r w:rsidRPr="00E57508">
        <w:t xml:space="preserve">ликвидация непригодных к дальнейшей эксплуатации скважин, наличие зон санитарной охраны на действующих водозаборах; </w:t>
      </w:r>
    </w:p>
    <w:p w:rsidR="003027D6" w:rsidRPr="00E57508" w:rsidRDefault="003027D6" w:rsidP="00EA2D54">
      <w:pPr>
        <w:pStyle w:val="aff1"/>
        <w:numPr>
          <w:ilvl w:val="0"/>
          <w:numId w:val="41"/>
        </w:numPr>
        <w:tabs>
          <w:tab w:val="left" w:pos="4140"/>
          <w:tab w:val="left" w:pos="4309"/>
        </w:tabs>
        <w:contextualSpacing/>
        <w:jc w:val="both"/>
      </w:pPr>
      <w:r w:rsidRPr="00E57508">
        <w:t xml:space="preserve">проведение систем учета и контроля над потреблением питьевой воды; </w:t>
      </w:r>
    </w:p>
    <w:p w:rsidR="003027D6" w:rsidRPr="00E57508" w:rsidRDefault="003027D6" w:rsidP="00EA2D54">
      <w:pPr>
        <w:pStyle w:val="aff1"/>
        <w:numPr>
          <w:ilvl w:val="0"/>
          <w:numId w:val="41"/>
        </w:numPr>
        <w:tabs>
          <w:tab w:val="left" w:pos="4140"/>
          <w:tab w:val="left" w:pos="4309"/>
        </w:tabs>
        <w:contextualSpacing/>
        <w:jc w:val="both"/>
        <w:rPr>
          <w:color w:val="000000"/>
          <w:spacing w:val="-1"/>
        </w:rPr>
      </w:pPr>
      <w:r w:rsidRPr="00E57508">
        <w:rPr>
          <w:color w:val="000000"/>
          <w:spacing w:val="-1"/>
        </w:rPr>
        <w:t>изучение качества подземных вод и гидродинамического режима на водозаборах и в зонах их влияния;</w:t>
      </w:r>
    </w:p>
    <w:p w:rsidR="003027D6" w:rsidRPr="00E57508" w:rsidRDefault="003027D6" w:rsidP="00EA2D54">
      <w:pPr>
        <w:pStyle w:val="aff1"/>
        <w:numPr>
          <w:ilvl w:val="0"/>
          <w:numId w:val="41"/>
        </w:numPr>
        <w:tabs>
          <w:tab w:val="left" w:pos="3852"/>
        </w:tabs>
        <w:contextualSpacing/>
        <w:jc w:val="both"/>
        <w:rPr>
          <w:color w:val="000000"/>
          <w:lang w:bidi="en-US"/>
        </w:rPr>
      </w:pPr>
      <w:r w:rsidRPr="00E57508">
        <w:t xml:space="preserve">обеспечение сельского поселения </w:t>
      </w:r>
      <w:r w:rsidRPr="00E57508">
        <w:rPr>
          <w:color w:val="000000"/>
          <w:lang w:bidi="en-US"/>
        </w:rPr>
        <w:t>централизованной системой водопровода;</w:t>
      </w:r>
    </w:p>
    <w:p w:rsidR="003027D6" w:rsidRPr="00E57508" w:rsidRDefault="003027D6" w:rsidP="00EA2D54">
      <w:pPr>
        <w:pStyle w:val="aff1"/>
        <w:numPr>
          <w:ilvl w:val="0"/>
          <w:numId w:val="41"/>
        </w:numPr>
        <w:tabs>
          <w:tab w:val="left" w:pos="4140"/>
          <w:tab w:val="left" w:pos="4320"/>
        </w:tabs>
        <w:contextualSpacing/>
        <w:jc w:val="both"/>
      </w:pPr>
      <w:r w:rsidRPr="00E57508">
        <w:t xml:space="preserve">обеспечение качества питьевой воды, подаваемой населению, путем внедрения средств очистки. </w:t>
      </w:r>
    </w:p>
    <w:p w:rsidR="003027D6" w:rsidRPr="00E57508" w:rsidRDefault="003027D6" w:rsidP="003027D6">
      <w:pPr>
        <w:tabs>
          <w:tab w:val="left" w:pos="720"/>
          <w:tab w:val="left" w:pos="972"/>
        </w:tabs>
        <w:jc w:val="both"/>
        <w:rPr>
          <w:rFonts w:eastAsia="Arial Unicode MS"/>
          <w:color w:val="000000"/>
          <w:lang w:bidi="en-US"/>
        </w:rPr>
      </w:pPr>
      <w:r w:rsidRPr="00E57508">
        <w:rPr>
          <w:rFonts w:eastAsia="Arial Unicode MS"/>
          <w:color w:val="000000"/>
          <w:lang w:bidi="en-US"/>
        </w:rPr>
        <w:t xml:space="preserve"> </w:t>
      </w:r>
      <w:r w:rsidRPr="00E57508">
        <w:rPr>
          <w:rFonts w:eastAsia="Arial Unicode MS"/>
          <w:b/>
          <w:color w:val="000000"/>
          <w:lang w:bidi="en-US"/>
        </w:rPr>
        <w:t>4.</w:t>
      </w:r>
      <w:r w:rsidRPr="00E57508">
        <w:rPr>
          <w:rFonts w:eastAsia="Arial Unicode MS"/>
          <w:color w:val="000000"/>
          <w:lang w:bidi="en-US"/>
        </w:rPr>
        <w:t xml:space="preserve">  </w:t>
      </w:r>
      <w:r w:rsidRPr="00E57508">
        <w:rPr>
          <w:rFonts w:eastAsia="Arial Unicode MS"/>
          <w:b/>
          <w:bCs/>
          <w:color w:val="000000"/>
          <w:lang w:bidi="en-US"/>
        </w:rPr>
        <w:t>Почвы.</w:t>
      </w:r>
      <w:r w:rsidRPr="00E57508">
        <w:rPr>
          <w:rFonts w:eastAsia="Arial Unicode MS"/>
          <w:color w:val="000000"/>
          <w:lang w:bidi="en-US"/>
        </w:rPr>
        <w:t xml:space="preserve"> В настоящее время основную нагрузку на почвенный покров испытывает земли </w:t>
      </w:r>
      <w:r w:rsidRPr="00E57508">
        <w:t>автодорог поселения</w:t>
      </w:r>
      <w:r w:rsidRPr="00E57508">
        <w:rPr>
          <w:rFonts w:eastAsia="Arial Unicode MS"/>
          <w:color w:val="000000"/>
          <w:lang w:bidi="en-US"/>
        </w:rPr>
        <w:t xml:space="preserve">. </w:t>
      </w:r>
      <w:r w:rsidRPr="00E57508">
        <w:t>Источниками техногенного поступления в почву тяжелых металлов также являются средства химизации сельского хозяйства. С</w:t>
      </w:r>
      <w:r w:rsidRPr="00E57508">
        <w:rPr>
          <w:rFonts w:eastAsia="Arial Unicode MS"/>
          <w:color w:val="000000"/>
          <w:lang w:bidi="en-US"/>
        </w:rPr>
        <w:t xml:space="preserve"> целью предотвращения деградации почвенного покрова территории Генеральным планом предлагается:</w:t>
      </w:r>
    </w:p>
    <w:p w:rsidR="003027D6" w:rsidRPr="00E57508" w:rsidRDefault="003027D6" w:rsidP="00EA2D54">
      <w:pPr>
        <w:numPr>
          <w:ilvl w:val="0"/>
          <w:numId w:val="39"/>
        </w:numPr>
        <w:tabs>
          <w:tab w:val="clear" w:pos="720"/>
        </w:tabs>
        <w:ind w:left="567" w:hanging="207"/>
        <w:jc w:val="both"/>
      </w:pPr>
      <w:r w:rsidRPr="00E57508">
        <w:t>создание вдоль автомобильных дорог лесных полезащитных полос;</w:t>
      </w:r>
    </w:p>
    <w:p w:rsidR="003027D6" w:rsidRPr="00E57508" w:rsidRDefault="003027D6" w:rsidP="00EA2D54">
      <w:pPr>
        <w:numPr>
          <w:ilvl w:val="0"/>
          <w:numId w:val="39"/>
        </w:numPr>
        <w:tabs>
          <w:tab w:val="clear" w:pos="720"/>
          <w:tab w:val="left" w:pos="4140"/>
          <w:tab w:val="left" w:pos="4320"/>
        </w:tabs>
        <w:ind w:left="567" w:hanging="207"/>
        <w:jc w:val="both"/>
      </w:pPr>
      <w:r w:rsidRPr="00E57508">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p w:rsidR="003027D6" w:rsidRPr="00E57508" w:rsidRDefault="003027D6" w:rsidP="00EA2D54">
      <w:pPr>
        <w:numPr>
          <w:ilvl w:val="0"/>
          <w:numId w:val="39"/>
        </w:numPr>
        <w:tabs>
          <w:tab w:val="clear" w:pos="720"/>
        </w:tabs>
        <w:ind w:left="567" w:hanging="207"/>
        <w:jc w:val="both"/>
      </w:pPr>
      <w:r w:rsidRPr="00E57508">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3027D6" w:rsidRPr="00FA177C" w:rsidRDefault="003027D6" w:rsidP="00EA2D54">
      <w:pPr>
        <w:pStyle w:val="aff1"/>
        <w:numPr>
          <w:ilvl w:val="0"/>
          <w:numId w:val="42"/>
        </w:numPr>
        <w:tabs>
          <w:tab w:val="clear" w:pos="720"/>
          <w:tab w:val="num" w:pos="360"/>
        </w:tabs>
        <w:ind w:left="360"/>
        <w:contextualSpacing/>
        <w:jc w:val="both"/>
      </w:pPr>
      <w:r w:rsidRPr="00E57508">
        <w:rPr>
          <w:b/>
          <w:bCs/>
        </w:rPr>
        <w:t>Обращение с отходами.</w:t>
      </w:r>
      <w:r w:rsidRPr="00E57508">
        <w:rPr>
          <w:i/>
        </w:rPr>
        <w:t xml:space="preserve"> </w:t>
      </w:r>
      <w:r>
        <w:t>Организация систе</w:t>
      </w:r>
      <w:r w:rsidRPr="00E57508">
        <w:t>мы обращения с отходами должна включать в себя следующие мероприятия:</w:t>
      </w:r>
    </w:p>
    <w:p w:rsidR="003027D6" w:rsidRPr="006467AB" w:rsidRDefault="003027D6" w:rsidP="00EA2D54">
      <w:pPr>
        <w:pStyle w:val="ConsPlusCell"/>
        <w:widowControl/>
        <w:numPr>
          <w:ilvl w:val="0"/>
          <w:numId w:val="38"/>
        </w:numPr>
        <w:tabs>
          <w:tab w:val="clear" w:pos="720"/>
          <w:tab w:val="num" w:pos="567"/>
        </w:tabs>
        <w:autoSpaceDE/>
        <w:jc w:val="both"/>
        <w:rPr>
          <w:rFonts w:ascii="Times New Roman" w:hAnsi="Times New Roman"/>
          <w:sz w:val="24"/>
          <w:szCs w:val="24"/>
        </w:rPr>
      </w:pPr>
      <w:r w:rsidRPr="006467AB">
        <w:rPr>
          <w:rFonts w:ascii="Times New Roman" w:hAnsi="Times New Roman"/>
          <w:sz w:val="24"/>
          <w:szCs w:val="24"/>
        </w:rPr>
        <w:t>утилизация транспортных отходов;</w:t>
      </w:r>
    </w:p>
    <w:p w:rsidR="003027D6" w:rsidRPr="006467AB" w:rsidRDefault="003027D6" w:rsidP="00EA2D54">
      <w:pPr>
        <w:pStyle w:val="ConsPlusCell"/>
        <w:widowControl/>
        <w:numPr>
          <w:ilvl w:val="0"/>
          <w:numId w:val="38"/>
        </w:numPr>
        <w:tabs>
          <w:tab w:val="clear" w:pos="720"/>
          <w:tab w:val="num" w:pos="567"/>
        </w:tabs>
        <w:autoSpaceDE/>
        <w:jc w:val="both"/>
        <w:rPr>
          <w:rFonts w:ascii="Times New Roman" w:hAnsi="Times New Roman"/>
          <w:sz w:val="24"/>
          <w:szCs w:val="24"/>
        </w:rPr>
      </w:pPr>
      <w:r w:rsidRPr="006467AB">
        <w:rPr>
          <w:rFonts w:ascii="Times New Roman" w:hAnsi="Times New Roman"/>
          <w:sz w:val="24"/>
          <w:szCs w:val="24"/>
        </w:rPr>
        <w:t>утилизация производственных отходов;</w:t>
      </w:r>
    </w:p>
    <w:p w:rsidR="003027D6" w:rsidRPr="00457149" w:rsidRDefault="003027D6" w:rsidP="00EA2D54">
      <w:pPr>
        <w:pStyle w:val="aff1"/>
        <w:widowControl/>
        <w:numPr>
          <w:ilvl w:val="0"/>
          <w:numId w:val="44"/>
        </w:numPr>
        <w:suppressAutoHyphens w:val="0"/>
        <w:ind w:left="567" w:hanging="207"/>
        <w:contextualSpacing/>
      </w:pPr>
      <w:r w:rsidRPr="00457149">
        <w:rPr>
          <w:lang w:eastAsia="ru-RU"/>
        </w:rPr>
        <w:t xml:space="preserve">строительство в </w:t>
      </w:r>
      <w:r w:rsidRPr="00FA177C">
        <w:rPr>
          <w:lang w:eastAsia="ru-RU"/>
        </w:rPr>
        <w:t>с Сенное, с</w:t>
      </w:r>
      <w:proofErr w:type="gramStart"/>
      <w:r w:rsidRPr="00FA177C">
        <w:rPr>
          <w:lang w:eastAsia="ru-RU"/>
        </w:rPr>
        <w:t>.Г</w:t>
      </w:r>
      <w:proofErr w:type="gramEnd"/>
      <w:r w:rsidRPr="00FA177C">
        <w:rPr>
          <w:lang w:eastAsia="ru-RU"/>
        </w:rPr>
        <w:t xml:space="preserve">лушицы, с.Карачун </w:t>
      </w:r>
      <w:r w:rsidRPr="00457149">
        <w:rPr>
          <w:lang w:eastAsia="ru-RU"/>
        </w:rPr>
        <w:t>контейнерных  площадок для сбора и временного накопления отходов, с установкой контейнеров емкостью 30 м</w:t>
      </w:r>
      <w:r w:rsidRPr="00457149">
        <w:rPr>
          <w:kern w:val="24"/>
          <w:vertAlign w:val="superscript"/>
          <w:lang w:eastAsia="ru-RU"/>
        </w:rPr>
        <w:t>3</w:t>
      </w:r>
      <w:r w:rsidRPr="00457149">
        <w:rPr>
          <w:kern w:val="24"/>
          <w:lang w:eastAsia="ru-RU"/>
        </w:rPr>
        <w:t xml:space="preserve">, оснащенных системой «Мультилифт» с последующим вывозом на </w:t>
      </w:r>
      <w:r w:rsidRPr="00457149">
        <w:t xml:space="preserve">полигон ТБО </w:t>
      </w:r>
      <w:r>
        <w:t xml:space="preserve">Рамонского </w:t>
      </w:r>
      <w:r w:rsidRPr="00457149">
        <w:t>муниципального района</w:t>
      </w:r>
      <w:r>
        <w:t xml:space="preserve"> (</w:t>
      </w:r>
      <w:proofErr w:type="spellStart"/>
      <w:r>
        <w:t>Рамонское</w:t>
      </w:r>
      <w:proofErr w:type="spellEnd"/>
      <w:r>
        <w:t xml:space="preserve"> городское поселение)</w:t>
      </w:r>
      <w:r w:rsidRPr="00457149">
        <w:t>;</w:t>
      </w:r>
    </w:p>
    <w:p w:rsidR="003027D6" w:rsidRPr="00D26945" w:rsidRDefault="003027D6" w:rsidP="00EA2D54">
      <w:pPr>
        <w:pStyle w:val="aff1"/>
        <w:numPr>
          <w:ilvl w:val="0"/>
          <w:numId w:val="44"/>
        </w:numPr>
        <w:ind w:left="567" w:hanging="207"/>
        <w:contextualSpacing/>
        <w:jc w:val="both"/>
      </w:pPr>
      <w:r w:rsidRPr="00426B7E">
        <w:t>строительство для небольших населенных пунктов</w:t>
      </w:r>
      <w:r>
        <w:t xml:space="preserve"> </w:t>
      </w:r>
      <w:r w:rsidRPr="00FA177C">
        <w:rPr>
          <w:lang w:eastAsia="ru-RU"/>
        </w:rPr>
        <w:t>д</w:t>
      </w:r>
      <w:proofErr w:type="gramStart"/>
      <w:r w:rsidRPr="00FA177C">
        <w:rPr>
          <w:lang w:eastAsia="ru-RU"/>
        </w:rPr>
        <w:t>.П</w:t>
      </w:r>
      <w:proofErr w:type="gramEnd"/>
      <w:r w:rsidRPr="00FA177C">
        <w:rPr>
          <w:lang w:eastAsia="ru-RU"/>
        </w:rPr>
        <w:t xml:space="preserve">исаревка, д.Ситная, </w:t>
      </w:r>
      <w:proofErr w:type="spellStart"/>
      <w:r w:rsidRPr="00FA177C">
        <w:rPr>
          <w:lang w:eastAsia="ru-RU"/>
        </w:rPr>
        <w:t>с.Пекшева</w:t>
      </w:r>
      <w:proofErr w:type="spellEnd"/>
      <w:r w:rsidRPr="00FA177C">
        <w:rPr>
          <w:lang w:eastAsia="ru-RU"/>
        </w:rPr>
        <w:t xml:space="preserve"> </w:t>
      </w:r>
      <w:r>
        <w:rPr>
          <w:lang w:eastAsia="ru-RU"/>
        </w:rPr>
        <w:t>контейнерных</w:t>
      </w:r>
      <w:r w:rsidRPr="00330613">
        <w:rPr>
          <w:lang w:eastAsia="ru-RU"/>
        </w:rPr>
        <w:t xml:space="preserve">  площад</w:t>
      </w:r>
      <w:r>
        <w:rPr>
          <w:lang w:eastAsia="ru-RU"/>
        </w:rPr>
        <w:t>ок</w:t>
      </w:r>
      <w:r w:rsidRPr="00330613">
        <w:rPr>
          <w:lang w:eastAsia="ru-RU"/>
        </w:rPr>
        <w:t xml:space="preserve">  для сбора и временного накопления отходов, с установкой контейнеров емкостью 0,75 м</w:t>
      </w:r>
      <w:r w:rsidRPr="00426B7E">
        <w:rPr>
          <w:kern w:val="24"/>
          <w:vertAlign w:val="superscript"/>
          <w:lang w:eastAsia="ru-RU"/>
        </w:rPr>
        <w:t xml:space="preserve">3  </w:t>
      </w:r>
      <w:r w:rsidRPr="00426B7E">
        <w:rPr>
          <w:kern w:val="24"/>
          <w:lang w:eastAsia="ru-RU"/>
        </w:rPr>
        <w:t xml:space="preserve">с последующим вывозом на </w:t>
      </w:r>
      <w:r w:rsidRPr="00330613">
        <w:rPr>
          <w:lang w:eastAsia="ru-RU"/>
        </w:rPr>
        <w:t>контейнерную площадку в контейнер емкостью 30 м</w:t>
      </w:r>
      <w:r w:rsidRPr="00426B7E">
        <w:rPr>
          <w:kern w:val="24"/>
          <w:vertAlign w:val="superscript"/>
          <w:lang w:eastAsia="ru-RU"/>
        </w:rPr>
        <w:t xml:space="preserve">3 </w:t>
      </w:r>
      <w:r w:rsidRPr="00426B7E">
        <w:rPr>
          <w:kern w:val="24"/>
          <w:lang w:eastAsia="ru-RU"/>
        </w:rPr>
        <w:t xml:space="preserve">, </w:t>
      </w:r>
      <w:r w:rsidRPr="00426B7E">
        <w:rPr>
          <w:kern w:val="24"/>
          <w:vertAlign w:val="superscript"/>
          <w:lang w:eastAsia="ru-RU"/>
        </w:rPr>
        <w:t xml:space="preserve"> </w:t>
      </w:r>
      <w:r w:rsidRPr="00426B7E">
        <w:rPr>
          <w:kern w:val="24"/>
          <w:lang w:eastAsia="ru-RU"/>
        </w:rPr>
        <w:t>оснащенных системой «Мультилифт»</w:t>
      </w:r>
      <w:r w:rsidR="00D26945">
        <w:rPr>
          <w:kern w:val="24"/>
          <w:lang w:eastAsia="ru-RU"/>
        </w:rPr>
        <w:t>;</w:t>
      </w:r>
    </w:p>
    <w:p w:rsidR="00D26945" w:rsidRDefault="00D26945" w:rsidP="00EA2D54">
      <w:pPr>
        <w:pStyle w:val="aff1"/>
        <w:numPr>
          <w:ilvl w:val="0"/>
          <w:numId w:val="44"/>
        </w:numPr>
        <w:ind w:left="567" w:hanging="207"/>
        <w:contextualSpacing/>
        <w:jc w:val="both"/>
      </w:pPr>
      <w:r>
        <w:t>устройство новых скотомогильников на  выбранных земельных участках в соответствии с нормативными требованиями СанПиН 2.2.1/2.1.1.1200-03 и «Ветеринарно-санитарных правил сбора, утилизации и уничтожения биологических отходов».</w:t>
      </w:r>
    </w:p>
    <w:p w:rsidR="003027D6" w:rsidRPr="00E57508" w:rsidRDefault="003027D6" w:rsidP="00EA2D54">
      <w:pPr>
        <w:numPr>
          <w:ilvl w:val="0"/>
          <w:numId w:val="38"/>
        </w:numPr>
        <w:tabs>
          <w:tab w:val="clear" w:pos="720"/>
          <w:tab w:val="num" w:pos="567"/>
          <w:tab w:val="left" w:pos="6087"/>
          <w:tab w:val="left" w:pos="9294"/>
        </w:tabs>
        <w:spacing w:line="20" w:lineRule="atLeast"/>
        <w:ind w:left="714" w:hanging="357"/>
        <w:jc w:val="both"/>
      </w:pPr>
      <w:r w:rsidRPr="00E57508">
        <w:t xml:space="preserve">рекультивация </w:t>
      </w:r>
      <w:r>
        <w:t>не</w:t>
      </w:r>
      <w:r w:rsidRPr="00E57508">
        <w:t>санкционированной свалки;</w:t>
      </w:r>
    </w:p>
    <w:p w:rsidR="003027D6" w:rsidRPr="00E57508" w:rsidRDefault="003027D6" w:rsidP="00EA2D54">
      <w:pPr>
        <w:numPr>
          <w:ilvl w:val="0"/>
          <w:numId w:val="38"/>
        </w:numPr>
        <w:tabs>
          <w:tab w:val="clear" w:pos="720"/>
          <w:tab w:val="num" w:pos="567"/>
          <w:tab w:val="left" w:pos="6087"/>
          <w:tab w:val="left" w:pos="9294"/>
        </w:tabs>
        <w:jc w:val="both"/>
      </w:pPr>
      <w:r w:rsidRPr="00E57508">
        <w:t xml:space="preserve">внедрение комплексной механизации санитарной очистки поселения; </w:t>
      </w:r>
    </w:p>
    <w:p w:rsidR="003027D6" w:rsidRPr="00E57508" w:rsidRDefault="003027D6" w:rsidP="00EA2D54">
      <w:pPr>
        <w:widowControl/>
        <w:numPr>
          <w:ilvl w:val="0"/>
          <w:numId w:val="38"/>
        </w:numPr>
        <w:tabs>
          <w:tab w:val="clear" w:pos="720"/>
          <w:tab w:val="num" w:pos="567"/>
          <w:tab w:val="left" w:pos="6087"/>
          <w:tab w:val="left" w:pos="9294"/>
        </w:tabs>
        <w:suppressAutoHyphens w:val="0"/>
        <w:ind w:left="567" w:hanging="207"/>
        <w:jc w:val="both"/>
      </w:pPr>
      <w:r w:rsidRPr="00E57508">
        <w:t>заключение договоров на сдачу вторичного сырья на дальнейшую переработку за пределами населенного пункта.</w:t>
      </w:r>
    </w:p>
    <w:p w:rsidR="003027D6" w:rsidRPr="00E57508" w:rsidRDefault="003027D6" w:rsidP="003027D6">
      <w:pPr>
        <w:jc w:val="both"/>
      </w:pPr>
      <w:r w:rsidRPr="00E57508">
        <w:rPr>
          <w:b/>
        </w:rPr>
        <w:t>6.</w:t>
      </w:r>
      <w:r w:rsidRPr="00E57508">
        <w:rPr>
          <w:rFonts w:eastAsia="Arial Unicode MS"/>
          <w:color w:val="000000"/>
          <w:lang w:bidi="en-US"/>
        </w:rPr>
        <w:t xml:space="preserve"> </w:t>
      </w:r>
      <w:r w:rsidRPr="00E57508">
        <w:rPr>
          <w:rFonts w:eastAsia="Arial Unicode MS"/>
          <w:b/>
          <w:bCs/>
          <w:color w:val="000000"/>
          <w:lang w:bidi="en-US"/>
        </w:rPr>
        <w:t>Территории природно-экологического каркаса.</w:t>
      </w:r>
      <w:r w:rsidR="002C1482">
        <w:t xml:space="preserve"> </w:t>
      </w:r>
      <w:r w:rsidRPr="00E57508">
        <w:t xml:space="preserve">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E57508">
        <w:t>саморегуляции</w:t>
      </w:r>
      <w:proofErr w:type="spellEnd"/>
      <w:r w:rsidRPr="00E57508">
        <w:t xml:space="preserve"> и компенсации последствий антропогенной деятельности. </w:t>
      </w:r>
    </w:p>
    <w:p w:rsidR="003027D6" w:rsidRPr="00E57508" w:rsidRDefault="003027D6" w:rsidP="00E24659">
      <w:pPr>
        <w:tabs>
          <w:tab w:val="left" w:pos="360"/>
        </w:tabs>
        <w:ind w:firstLine="567"/>
        <w:jc w:val="both"/>
      </w:pPr>
      <w:r w:rsidRPr="00E57508">
        <w:t xml:space="preserve">Основными элементами природно-экологического каркаса территории </w:t>
      </w:r>
      <w:r>
        <w:t xml:space="preserve">Карачунского </w:t>
      </w:r>
      <w:r w:rsidRPr="00E57508">
        <w:t>сельского поселения являются:</w:t>
      </w:r>
    </w:p>
    <w:p w:rsidR="003027D6" w:rsidRPr="00E57508" w:rsidRDefault="00E24659" w:rsidP="00E24659">
      <w:pPr>
        <w:pStyle w:val="a1"/>
        <w:widowControl/>
        <w:tabs>
          <w:tab w:val="left" w:pos="6368"/>
          <w:tab w:val="left" w:pos="9608"/>
        </w:tabs>
        <w:suppressAutoHyphens w:val="0"/>
        <w:spacing w:after="0"/>
        <w:ind w:firstLine="567"/>
        <w:jc w:val="both"/>
      </w:pPr>
      <w:r>
        <w:t>-</w:t>
      </w:r>
      <w:r w:rsidR="003027D6" w:rsidRPr="00E57508">
        <w:t xml:space="preserve">ключевые территории – 1 памятник природы; </w:t>
      </w:r>
    </w:p>
    <w:p w:rsidR="003027D6" w:rsidRPr="00E57508" w:rsidRDefault="00E24659" w:rsidP="00E24659">
      <w:pPr>
        <w:pStyle w:val="a1"/>
        <w:widowControl/>
        <w:tabs>
          <w:tab w:val="left" w:pos="6368"/>
          <w:tab w:val="left" w:pos="9608"/>
        </w:tabs>
        <w:suppressAutoHyphens w:val="0"/>
        <w:spacing w:after="0"/>
        <w:ind w:firstLine="567"/>
        <w:jc w:val="both"/>
      </w:pPr>
      <w:r>
        <w:t>-</w:t>
      </w:r>
      <w:r w:rsidR="003027D6" w:rsidRPr="00E57508">
        <w:t>ключевые территории местного значения – лесные территории</w:t>
      </w:r>
      <w:r w:rsidR="003027D6" w:rsidRPr="00E57508">
        <w:rPr>
          <w:rFonts w:eastAsia="Times New Roman"/>
        </w:rPr>
        <w:t xml:space="preserve"> Воронежского лесничества</w:t>
      </w:r>
      <w:r w:rsidR="003027D6" w:rsidRPr="00E57508">
        <w:t>;</w:t>
      </w:r>
    </w:p>
    <w:p w:rsidR="003027D6" w:rsidRPr="00E57508" w:rsidRDefault="00E24659" w:rsidP="00E24659">
      <w:pPr>
        <w:pStyle w:val="a1"/>
        <w:widowControl/>
        <w:suppressAutoHyphens w:val="0"/>
        <w:spacing w:after="0"/>
        <w:ind w:firstLine="567"/>
        <w:jc w:val="both"/>
      </w:pPr>
      <w:r>
        <w:lastRenderedPageBreak/>
        <w:t>-</w:t>
      </w:r>
      <w:r w:rsidR="003027D6" w:rsidRPr="00E57508">
        <w:t xml:space="preserve">транзитные зоны - </w:t>
      </w:r>
      <w:proofErr w:type="spellStart"/>
      <w:r w:rsidR="003027D6" w:rsidRPr="00E57508">
        <w:t>водоохранные</w:t>
      </w:r>
      <w:proofErr w:type="spellEnd"/>
      <w:r w:rsidR="003027D6" w:rsidRPr="00E57508">
        <w:t xml:space="preserve"> зоны вдоль реки Воронеж</w:t>
      </w:r>
      <w:r w:rsidR="003027D6">
        <w:t>;</w:t>
      </w:r>
    </w:p>
    <w:p w:rsidR="003027D6" w:rsidRPr="00E57508" w:rsidRDefault="00E24659" w:rsidP="00E24659">
      <w:pPr>
        <w:pStyle w:val="a1"/>
        <w:widowControl/>
        <w:tabs>
          <w:tab w:val="left" w:pos="566"/>
          <w:tab w:val="left" w:pos="6368"/>
          <w:tab w:val="left" w:pos="9608"/>
        </w:tabs>
        <w:suppressAutoHyphens w:val="0"/>
        <w:spacing w:after="0"/>
        <w:ind w:firstLine="567"/>
        <w:jc w:val="both"/>
        <w:rPr>
          <w:u w:val="single"/>
        </w:rPr>
      </w:pPr>
      <w:r>
        <w:t>-</w:t>
      </w:r>
      <w:r w:rsidR="003027D6" w:rsidRPr="00E57508">
        <w:t xml:space="preserve">экологические коридоры - сенокосные и пастбищные </w:t>
      </w:r>
      <w:proofErr w:type="spellStart"/>
      <w:r w:rsidR="003027D6" w:rsidRPr="00E57508">
        <w:t>угодия</w:t>
      </w:r>
      <w:proofErr w:type="spellEnd"/>
      <w:r w:rsidR="003027D6" w:rsidRPr="00E57508">
        <w:t>;</w:t>
      </w:r>
    </w:p>
    <w:p w:rsidR="003027D6" w:rsidRPr="00E57508" w:rsidRDefault="00E24659" w:rsidP="00E24659">
      <w:pPr>
        <w:pStyle w:val="a1"/>
        <w:widowControl/>
        <w:tabs>
          <w:tab w:val="left" w:pos="566"/>
          <w:tab w:val="left" w:pos="6368"/>
          <w:tab w:val="left" w:pos="9608"/>
        </w:tabs>
        <w:suppressAutoHyphens w:val="0"/>
        <w:spacing w:after="0"/>
        <w:ind w:firstLine="567"/>
        <w:jc w:val="both"/>
        <w:rPr>
          <w:u w:val="single"/>
        </w:rPr>
      </w:pPr>
      <w:r>
        <w:t>-</w:t>
      </w:r>
      <w:r w:rsidR="003027D6" w:rsidRPr="00E57508">
        <w:t>буферные зоны - защитные лесные насаждения.</w:t>
      </w:r>
    </w:p>
    <w:p w:rsidR="003027D6" w:rsidRPr="00134892" w:rsidRDefault="003027D6" w:rsidP="00E24659">
      <w:pPr>
        <w:pStyle w:val="a1"/>
        <w:ind w:right="-83"/>
        <w:jc w:val="both"/>
      </w:pPr>
    </w:p>
    <w:p w:rsidR="003027D6" w:rsidRPr="00134892" w:rsidRDefault="003027D6" w:rsidP="003027D6">
      <w:pPr>
        <w:tabs>
          <w:tab w:val="left" w:pos="4680"/>
        </w:tabs>
        <w:ind w:left="360"/>
        <w:jc w:val="center"/>
        <w:rPr>
          <w:rFonts w:eastAsia="Times New Roman"/>
          <w:b/>
          <w:u w:val="single"/>
        </w:rPr>
      </w:pPr>
    </w:p>
    <w:p w:rsidR="003027D6" w:rsidRPr="00134892" w:rsidRDefault="003027D6" w:rsidP="003027D6">
      <w:pPr>
        <w:ind w:firstLine="720"/>
        <w:jc w:val="both"/>
      </w:pPr>
    </w:p>
    <w:p w:rsidR="003027D6" w:rsidRPr="00134892" w:rsidRDefault="003027D6" w:rsidP="003027D6"/>
    <w:p w:rsidR="003027D6" w:rsidRPr="00134892" w:rsidRDefault="003027D6" w:rsidP="003027D6"/>
    <w:p w:rsidR="003027D6" w:rsidRPr="00134892" w:rsidRDefault="003027D6" w:rsidP="003027D6">
      <w:pPr>
        <w:jc w:val="center"/>
      </w:pPr>
    </w:p>
    <w:p w:rsidR="003E0A8B" w:rsidRPr="00D4250D" w:rsidRDefault="003E0A8B" w:rsidP="009D02D3">
      <w:pPr>
        <w:ind w:left="1429"/>
        <w:jc w:val="center"/>
        <w:rPr>
          <w:b/>
          <w:highlight w:val="yellow"/>
          <w:u w:val="single"/>
        </w:rPr>
      </w:pPr>
    </w:p>
    <w:sectPr w:rsidR="003E0A8B" w:rsidRPr="00D4250D" w:rsidSect="002174A6">
      <w:headerReference w:type="default" r:id="rId38"/>
      <w:footerReference w:type="even" r:id="rId39"/>
      <w:footerReference w:type="default" r:id="rId40"/>
      <w:footnotePr>
        <w:pos w:val="beneathText"/>
      </w:footnotePr>
      <w:pgSz w:w="11905" w:h="16837"/>
      <w:pgMar w:top="671" w:right="567" w:bottom="1701" w:left="1985" w:header="284" w:footer="454" w:gutter="0"/>
      <w:pgNumType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6CD" w:rsidRDefault="003C46CD">
      <w:r>
        <w:separator/>
      </w:r>
    </w:p>
  </w:endnote>
  <w:endnote w:type="continuationSeparator" w:id="0">
    <w:p w:rsidR="003C46CD" w:rsidRDefault="003C46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TimesNewRomanPSMT">
    <w:altName w:val="Times New Roman"/>
    <w:charset w:val="CC"/>
    <w:family w:val="roman"/>
    <w:pitch w:val="default"/>
    <w:sig w:usb0="00000201" w:usb1="08070000" w:usb2="00000010" w:usb3="00000000" w:csb0="00020004" w:csb1="00000000"/>
  </w:font>
  <w:font w:name="TimesNewRomanPS-BoldMT">
    <w:altName w:val="Times New Roman"/>
    <w:charset w:val="CC"/>
    <w:family w:val="auto"/>
    <w:pitch w:val="default"/>
    <w:sig w:usb0="00000000" w:usb1="00000000" w:usb2="00000000" w:usb3="00000000" w:csb0="00000000" w:csb1="00000000"/>
  </w:font>
  <w:font w:name="TimesNewRomanPS-BoldItalicMT">
    <w:charset w:val="CC"/>
    <w:family w:val="script"/>
    <w:pitch w:val="default"/>
    <w:sig w:usb0="00000201" w:usb1="00000000" w:usb2="00000000" w:usb3="00000000" w:csb0="00000004" w:csb1="00000000"/>
  </w:font>
  <w:font w:name="ArialMT">
    <w:altName w:val="Arial"/>
    <w:charset w:val="CC"/>
    <w:family w:val="swiss"/>
    <w:pitch w:val="default"/>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TimesNew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29" w:rsidRDefault="00C31629" w:rsidP="002174A6">
    <w:pPr>
      <w:pStyle w:val="af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end"/>
    </w:r>
  </w:p>
  <w:p w:rsidR="00C31629" w:rsidRDefault="00C31629">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29" w:rsidRDefault="00C31629" w:rsidP="002174A6">
    <w:pPr>
      <w:pStyle w:val="af6"/>
      <w:framePr w:wrap="around"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EE42B6">
      <w:rPr>
        <w:rStyle w:val="aff2"/>
        <w:noProof/>
      </w:rPr>
      <w:t>2</w:t>
    </w:r>
    <w:r>
      <w:rPr>
        <w:rStyle w:val="aff2"/>
      </w:rPr>
      <w:fldChar w:fldCharType="end"/>
    </w:r>
  </w:p>
  <w:p w:rsidR="00C31629" w:rsidRPr="00B56C18" w:rsidRDefault="00C31629" w:rsidP="00AB4048">
    <w:pPr>
      <w:pStyle w:val="af6"/>
      <w:tabs>
        <w:tab w:val="clear" w:pos="4818"/>
        <w:tab w:val="center" w:pos="3828"/>
      </w:tabs>
      <w:jc w:val="right"/>
      <w:rPr>
        <w:i/>
        <w:iCs/>
        <w:color w:val="595959"/>
        <w:sz w:val="16"/>
        <w:szCs w:val="16"/>
      </w:rPr>
    </w:pPr>
    <w:r w:rsidRPr="00B56C18">
      <w:rPr>
        <w:i/>
        <w:iCs/>
      </w:rPr>
      <w:t xml:space="preserve">                                                             </w:t>
    </w:r>
    <w:r w:rsidRPr="00B56C18">
      <w:rPr>
        <w:i/>
        <w:iCs/>
        <w:sz w:val="16"/>
        <w:szCs w:val="16"/>
      </w:rPr>
      <w:t xml:space="preserve">        </w:t>
    </w:r>
    <w:r>
      <w:rPr>
        <w:i/>
        <w:iCs/>
        <w:sz w:val="16"/>
        <w:szCs w:val="16"/>
      </w:rPr>
      <w:t xml:space="preserve">                          </w:t>
    </w:r>
    <w:r w:rsidRPr="00B56C18">
      <w:rPr>
        <w:i/>
        <w:iCs/>
        <w:color w:val="595959"/>
        <w:sz w:val="16"/>
        <w:szCs w:val="16"/>
      </w:rPr>
      <w:t>Материалы по обоснованию проекта генерального плана</w:t>
    </w:r>
  </w:p>
  <w:p w:rsidR="00C31629" w:rsidRPr="00B56C18" w:rsidRDefault="00C31629" w:rsidP="005F2659">
    <w:pPr>
      <w:pStyle w:val="af6"/>
      <w:jc w:val="right"/>
      <w:rPr>
        <w:i/>
        <w:iCs/>
        <w:color w:val="595959"/>
        <w:sz w:val="16"/>
        <w:szCs w:val="16"/>
      </w:rPr>
    </w:pPr>
    <w:r w:rsidRPr="00B56C18">
      <w:rPr>
        <w:i/>
        <w:iCs/>
        <w:color w:val="595959"/>
        <w:sz w:val="16"/>
        <w:szCs w:val="16"/>
      </w:rPr>
      <w:t xml:space="preserve"> </w:t>
    </w:r>
    <w:r>
      <w:rPr>
        <w:i/>
        <w:iCs/>
        <w:color w:val="595959"/>
        <w:sz w:val="16"/>
        <w:szCs w:val="16"/>
      </w:rPr>
      <w:t>Карачунского</w:t>
    </w:r>
    <w:r w:rsidRPr="00B56C18">
      <w:rPr>
        <w:i/>
        <w:iCs/>
        <w:color w:val="595959"/>
        <w:sz w:val="16"/>
        <w:szCs w:val="16"/>
      </w:rPr>
      <w:t xml:space="preserve">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6CD" w:rsidRDefault="003C46CD">
      <w:r>
        <w:separator/>
      </w:r>
    </w:p>
  </w:footnote>
  <w:footnote w:type="continuationSeparator" w:id="0">
    <w:p w:rsidR="003C46CD" w:rsidRDefault="003C46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629" w:rsidRPr="00B56C18" w:rsidRDefault="00C31629">
    <w:pPr>
      <w:pStyle w:val="af4"/>
      <w:jc w:val="center"/>
      <w:rPr>
        <w:i/>
        <w:iCs/>
        <w:color w:val="404040"/>
        <w:sz w:val="21"/>
        <w:szCs w:val="21"/>
      </w:rPr>
    </w:pPr>
    <w:r w:rsidRPr="00B56C18">
      <w:rPr>
        <w:i/>
        <w:iCs/>
        <w:color w:val="404040"/>
        <w:sz w:val="21"/>
        <w:szCs w:val="21"/>
      </w:rPr>
      <w:t>Государственное унитарное предприятие Воронежской области «Нормативно-проектный центр»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2">
    <w:nsid w:val="00000003"/>
    <w:multiLevelType w:val="multilevel"/>
    <w:tmpl w:val="00000003"/>
    <w:name w:val="WW8Num3"/>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4"/>
    <w:multiLevelType w:val="multilevel"/>
    <w:tmpl w:val="DA5A308E"/>
    <w:name w:val="WW8Num4"/>
    <w:lvl w:ilvl="0">
      <w:start w:val="1"/>
      <w:numFmt w:val="bullet"/>
      <w:lvlText w:val=""/>
      <w:lvlJc w:val="left"/>
      <w:pPr>
        <w:tabs>
          <w:tab w:val="num" w:pos="720"/>
        </w:tabs>
        <w:ind w:left="0" w:firstLine="0"/>
      </w:pPr>
      <w:rPr>
        <w:rFonts w:ascii="Symbol" w:hAnsi="Symbol"/>
        <w:sz w:val="18"/>
        <w:szCs w:val="18"/>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86"/>
        </w:tabs>
        <w:ind w:left="0" w:firstLine="0"/>
      </w:pPr>
      <w:rPr>
        <w:rFonts w:ascii="Wingdings" w:hAnsi="Wingdings"/>
        <w:b w:val="0"/>
        <w:sz w:val="20"/>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5">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StarSymbol"/>
        <w:sz w:val="18"/>
        <w:szCs w:val="18"/>
      </w:rPr>
    </w:lvl>
    <w:lvl w:ilvl="1">
      <w:start w:val="1"/>
      <w:numFmt w:val="bullet"/>
      <w:suff w:val="nothing"/>
      <w:lvlText w:val="◦"/>
      <w:lvlJc w:val="left"/>
      <w:pPr>
        <w:tabs>
          <w:tab w:val="num" w:pos="0"/>
        </w:tabs>
        <w:ind w:left="0" w:firstLine="0"/>
      </w:pPr>
      <w:rPr>
        <w:rFonts w:ascii="OpenSymbol" w:hAnsi="OpenSymbol" w:cs="StarSymbol"/>
        <w:sz w:val="18"/>
        <w:szCs w:val="18"/>
      </w:rPr>
    </w:lvl>
    <w:lvl w:ilvl="2">
      <w:start w:val="1"/>
      <w:numFmt w:val="bullet"/>
      <w:suff w:val="nothing"/>
      <w:lvlText w:val="▪"/>
      <w:lvlJc w:val="left"/>
      <w:pPr>
        <w:tabs>
          <w:tab w:val="num" w:pos="0"/>
        </w:tabs>
        <w:ind w:left="0" w:firstLine="0"/>
      </w:pPr>
      <w:rPr>
        <w:rFonts w:ascii="OpenSymbol" w:hAnsi="Open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OpenSymbol" w:hAnsi="OpenSymbol" w:cs="StarSymbol"/>
        <w:sz w:val="18"/>
        <w:szCs w:val="18"/>
      </w:rPr>
    </w:lvl>
    <w:lvl w:ilvl="5">
      <w:start w:val="1"/>
      <w:numFmt w:val="bullet"/>
      <w:suff w:val="nothing"/>
      <w:lvlText w:val="▪"/>
      <w:lvlJc w:val="left"/>
      <w:pPr>
        <w:tabs>
          <w:tab w:val="num" w:pos="0"/>
        </w:tabs>
        <w:ind w:left="0" w:firstLine="0"/>
      </w:pPr>
      <w:rPr>
        <w:rFonts w:ascii="OpenSymbol" w:hAnsi="Open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OpenSymbol" w:hAnsi="OpenSymbol" w:cs="StarSymbol"/>
        <w:sz w:val="18"/>
        <w:szCs w:val="18"/>
      </w:rPr>
    </w:lvl>
    <w:lvl w:ilvl="8">
      <w:start w:val="1"/>
      <w:numFmt w:val="bullet"/>
      <w:suff w:val="nothing"/>
      <w:lvlText w:val="▪"/>
      <w:lvlJc w:val="left"/>
      <w:pPr>
        <w:tabs>
          <w:tab w:val="num" w:pos="0"/>
        </w:tabs>
        <w:ind w:left="0" w:firstLine="0"/>
      </w:pPr>
      <w:rPr>
        <w:rFonts w:ascii="OpenSymbol" w:hAnsi="OpenSymbol" w:cs="StarSymbol"/>
        <w:sz w:val="18"/>
        <w:szCs w:val="18"/>
      </w:rPr>
    </w:lvl>
  </w:abstractNum>
  <w:abstractNum w:abstractNumId="6">
    <w:nsid w:val="00000007"/>
    <w:multiLevelType w:val="hybridMultilevel"/>
    <w:tmpl w:val="56DEF406"/>
    <w:lvl w:ilvl="0" w:tplc="04190001">
      <w:start w:val="1"/>
      <w:numFmt w:val="bullet"/>
      <w:lvlText w:val=""/>
      <w:lvlJc w:val="left"/>
      <w:pPr>
        <w:ind w:left="720" w:hanging="360"/>
      </w:pPr>
      <w:rPr>
        <w:rFonts w:ascii="Symbol" w:hAnsi="Symbol" w:hint="default"/>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rPr>
        <w:sz w:val="18"/>
        <w:szCs w:val="18"/>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rPr>
        <w:sz w:val="18"/>
        <w:szCs w:val="18"/>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AF641296"/>
    <w:name w:val="WW8Num9"/>
    <w:lvl w:ilvl="0">
      <w:start w:val="1"/>
      <w:numFmt w:val="bullet"/>
      <w:lvlText w:val=""/>
      <w:lvlJc w:val="left"/>
      <w:pPr>
        <w:tabs>
          <w:tab w:val="num" w:pos="720"/>
        </w:tabs>
        <w:ind w:left="0" w:firstLine="0"/>
      </w:pPr>
      <w:rPr>
        <w:rFonts w:ascii="Symbol" w:hAnsi="Symbol"/>
        <w:b/>
      </w:rPr>
    </w:lvl>
    <w:lvl w:ilvl="1">
      <w:start w:val="1"/>
      <w:numFmt w:val="bullet"/>
      <w:lvlText w:val=""/>
      <w:lvlJc w:val="left"/>
      <w:pPr>
        <w:tabs>
          <w:tab w:val="num" w:pos="1080"/>
        </w:tabs>
        <w:ind w:left="0" w:firstLine="0"/>
      </w:pPr>
      <w:rPr>
        <w:rFonts w:ascii="Wingdings 2" w:hAnsi="Wingdings 2" w:cs="Courier New"/>
      </w:rPr>
    </w:lvl>
    <w:lvl w:ilvl="2">
      <w:start w:val="1"/>
      <w:numFmt w:val="bullet"/>
      <w:lvlText w:val="■"/>
      <w:lvlJc w:val="left"/>
      <w:pPr>
        <w:tabs>
          <w:tab w:val="num" w:pos="1440"/>
        </w:tabs>
        <w:ind w:left="0" w:firstLine="0"/>
      </w:pPr>
      <w:rPr>
        <w:rFonts w:ascii="StarSymbol" w:hAnsi="StarSymbol"/>
      </w:rPr>
    </w:lvl>
    <w:lvl w:ilvl="3">
      <w:start w:val="1"/>
      <w:numFmt w:val="bullet"/>
      <w:lvlText w:val=""/>
      <w:lvlJc w:val="left"/>
      <w:pPr>
        <w:tabs>
          <w:tab w:val="num" w:pos="1800"/>
        </w:tabs>
        <w:ind w:left="0" w:firstLine="0"/>
      </w:pPr>
      <w:rPr>
        <w:rFonts w:ascii="Wingdings" w:hAnsi="Wingdings"/>
        <w:b/>
      </w:rPr>
    </w:lvl>
    <w:lvl w:ilvl="4">
      <w:start w:val="1"/>
      <w:numFmt w:val="bullet"/>
      <w:lvlText w:val=""/>
      <w:lvlJc w:val="left"/>
      <w:pPr>
        <w:tabs>
          <w:tab w:val="num" w:pos="2160"/>
        </w:tabs>
        <w:ind w:left="0" w:firstLine="0"/>
      </w:pPr>
      <w:rPr>
        <w:rFonts w:ascii="Wingdings 2" w:hAnsi="Wingdings 2" w:cs="Courier New"/>
      </w:rPr>
    </w:lvl>
    <w:lvl w:ilvl="5">
      <w:start w:val="1"/>
      <w:numFmt w:val="bullet"/>
      <w:lvlText w:val="■"/>
      <w:lvlJc w:val="left"/>
      <w:pPr>
        <w:tabs>
          <w:tab w:val="num" w:pos="2520"/>
        </w:tabs>
        <w:ind w:left="0" w:firstLine="0"/>
      </w:pPr>
      <w:rPr>
        <w:rFonts w:ascii="StarSymbol" w:hAnsi="StarSymbol"/>
      </w:rPr>
    </w:lvl>
    <w:lvl w:ilvl="6">
      <w:start w:val="1"/>
      <w:numFmt w:val="bullet"/>
      <w:lvlText w:val=""/>
      <w:lvlJc w:val="left"/>
      <w:pPr>
        <w:tabs>
          <w:tab w:val="num" w:pos="2880"/>
        </w:tabs>
        <w:ind w:left="0" w:firstLine="0"/>
      </w:pPr>
      <w:rPr>
        <w:rFonts w:ascii="Wingdings" w:hAnsi="Wingdings"/>
        <w:b/>
      </w:rPr>
    </w:lvl>
    <w:lvl w:ilvl="7">
      <w:start w:val="1"/>
      <w:numFmt w:val="bullet"/>
      <w:lvlText w:val=""/>
      <w:lvlJc w:val="left"/>
      <w:pPr>
        <w:tabs>
          <w:tab w:val="num" w:pos="3240"/>
        </w:tabs>
        <w:ind w:left="0" w:firstLine="0"/>
      </w:pPr>
      <w:rPr>
        <w:rFonts w:ascii="Wingdings 2" w:hAnsi="Wingdings 2" w:cs="Courier New"/>
      </w:rPr>
    </w:lvl>
    <w:lvl w:ilvl="8">
      <w:start w:val="1"/>
      <w:numFmt w:val="bullet"/>
      <w:lvlText w:val="■"/>
      <w:lvlJc w:val="left"/>
      <w:pPr>
        <w:tabs>
          <w:tab w:val="num" w:pos="3600"/>
        </w:tabs>
        <w:ind w:left="0" w:firstLine="0"/>
      </w:pPr>
      <w:rPr>
        <w:rFonts w:ascii="StarSymbol" w:hAnsi="StarSymbol"/>
      </w:rPr>
    </w:lvl>
  </w:abstractNum>
  <w:abstractNum w:abstractNumId="9">
    <w:nsid w:val="0000000A"/>
    <w:multiLevelType w:val="multilevel"/>
    <w:tmpl w:val="0000000A"/>
    <w:name w:val="WW8Num10"/>
    <w:lvl w:ilvl="0">
      <w:start w:val="1"/>
      <w:numFmt w:val="bullet"/>
      <w:lvlText w:val=""/>
      <w:lvlJc w:val="left"/>
      <w:pPr>
        <w:tabs>
          <w:tab w:val="num" w:pos="1440"/>
        </w:tabs>
        <w:ind w:left="0" w:firstLine="0"/>
      </w:pPr>
      <w:rPr>
        <w:rFonts w:ascii="Symbol" w:hAnsi="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0">
    <w:nsid w:val="0000000B"/>
    <w:multiLevelType w:val="multilevel"/>
    <w:tmpl w:val="0000000B"/>
    <w:name w:val="WW8Num11"/>
    <w:lvl w:ilvl="0">
      <w:start w:val="1"/>
      <w:numFmt w:val="bullet"/>
      <w:suff w:val="nothing"/>
      <w:lvlText w:val=""/>
      <w:lvlJc w:val="left"/>
      <w:pPr>
        <w:tabs>
          <w:tab w:val="num" w:pos="0"/>
        </w:tabs>
        <w:ind w:left="0" w:firstLine="0"/>
      </w:pPr>
      <w:rPr>
        <w:rFonts w:ascii="Symbol" w:hAnsi="Symbol" w:cs="Times New Roman"/>
      </w:rPr>
    </w:lvl>
    <w:lvl w:ilvl="1">
      <w:start w:val="1"/>
      <w:numFmt w:val="bullet"/>
      <w:suff w:val="nothing"/>
      <w:lvlText w:val="◦"/>
      <w:lvlJc w:val="left"/>
      <w:pPr>
        <w:tabs>
          <w:tab w:val="num" w:pos="0"/>
        </w:tabs>
        <w:ind w:left="0" w:firstLine="0"/>
      </w:pPr>
      <w:rPr>
        <w:rFonts w:ascii="OpenSymbol" w:hAnsi="OpenSymbol" w:cs="Courier New"/>
      </w:rPr>
    </w:lvl>
    <w:lvl w:ilvl="2">
      <w:start w:val="1"/>
      <w:numFmt w:val="bullet"/>
      <w:suff w:val="nothing"/>
      <w:lvlText w:val="▪"/>
      <w:lvlJc w:val="left"/>
      <w:pPr>
        <w:tabs>
          <w:tab w:val="num" w:pos="0"/>
        </w:tabs>
        <w:ind w:left="0" w:firstLine="0"/>
      </w:pPr>
      <w:rPr>
        <w:rFonts w:ascii="OpenSymbol" w:hAnsi="OpenSymbol" w:cs="Courier New"/>
      </w:rPr>
    </w:lvl>
    <w:lvl w:ilvl="3">
      <w:start w:val="1"/>
      <w:numFmt w:val="bullet"/>
      <w:suff w:val="nothing"/>
      <w:lvlText w:val=""/>
      <w:lvlJc w:val="left"/>
      <w:pPr>
        <w:tabs>
          <w:tab w:val="num" w:pos="0"/>
        </w:tabs>
        <w:ind w:left="0" w:firstLine="0"/>
      </w:pPr>
      <w:rPr>
        <w:rFonts w:ascii="Symbol" w:hAnsi="Symbol" w:cs="Times New Roman"/>
      </w:rPr>
    </w:lvl>
    <w:lvl w:ilvl="4">
      <w:start w:val="1"/>
      <w:numFmt w:val="bullet"/>
      <w:suff w:val="nothing"/>
      <w:lvlText w:val="◦"/>
      <w:lvlJc w:val="left"/>
      <w:pPr>
        <w:tabs>
          <w:tab w:val="num" w:pos="0"/>
        </w:tabs>
        <w:ind w:left="0" w:firstLine="0"/>
      </w:pPr>
      <w:rPr>
        <w:rFonts w:ascii="OpenSymbol" w:hAnsi="OpenSymbol" w:cs="Courier New"/>
      </w:rPr>
    </w:lvl>
    <w:lvl w:ilvl="5">
      <w:start w:val="1"/>
      <w:numFmt w:val="bullet"/>
      <w:suff w:val="nothing"/>
      <w:lvlText w:val="▪"/>
      <w:lvlJc w:val="left"/>
      <w:pPr>
        <w:tabs>
          <w:tab w:val="num" w:pos="0"/>
        </w:tabs>
        <w:ind w:left="0" w:firstLine="0"/>
      </w:pPr>
      <w:rPr>
        <w:rFonts w:ascii="OpenSymbol" w:hAnsi="OpenSymbol" w:cs="Courier New"/>
      </w:rPr>
    </w:lvl>
    <w:lvl w:ilvl="6">
      <w:start w:val="1"/>
      <w:numFmt w:val="bullet"/>
      <w:suff w:val="nothing"/>
      <w:lvlText w:val=""/>
      <w:lvlJc w:val="left"/>
      <w:pPr>
        <w:tabs>
          <w:tab w:val="num" w:pos="0"/>
        </w:tabs>
        <w:ind w:left="0" w:firstLine="0"/>
      </w:pPr>
      <w:rPr>
        <w:rFonts w:ascii="Symbol" w:hAnsi="Symbol" w:cs="Times New Roman"/>
      </w:rPr>
    </w:lvl>
    <w:lvl w:ilvl="7">
      <w:start w:val="1"/>
      <w:numFmt w:val="bullet"/>
      <w:suff w:val="nothing"/>
      <w:lvlText w:val="◦"/>
      <w:lvlJc w:val="left"/>
      <w:pPr>
        <w:tabs>
          <w:tab w:val="num" w:pos="0"/>
        </w:tabs>
        <w:ind w:left="0" w:firstLine="0"/>
      </w:pPr>
      <w:rPr>
        <w:rFonts w:ascii="OpenSymbol" w:hAnsi="OpenSymbol" w:cs="Courier New"/>
      </w:rPr>
    </w:lvl>
    <w:lvl w:ilvl="8">
      <w:start w:val="1"/>
      <w:numFmt w:val="bullet"/>
      <w:suff w:val="nothing"/>
      <w:lvlText w:val="▪"/>
      <w:lvlJc w:val="left"/>
      <w:pPr>
        <w:tabs>
          <w:tab w:val="num" w:pos="0"/>
        </w:tabs>
        <w:ind w:left="0" w:firstLine="0"/>
      </w:pPr>
      <w:rPr>
        <w:rFonts w:ascii="OpenSymbol" w:hAnsi="OpenSymbol" w:cs="Courier New"/>
      </w:rPr>
    </w:lvl>
  </w:abstractNum>
  <w:abstractNum w:abstractNumId="11">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2">
    <w:nsid w:val="0000000D"/>
    <w:multiLevelType w:val="singleLevel"/>
    <w:tmpl w:val="0000000D"/>
    <w:name w:val="WW8Num13"/>
    <w:lvl w:ilvl="0">
      <w:start w:val="1"/>
      <w:numFmt w:val="bullet"/>
      <w:lvlText w:val=""/>
      <w:lvlJc w:val="left"/>
      <w:pPr>
        <w:tabs>
          <w:tab w:val="num" w:pos="1184"/>
        </w:tabs>
        <w:ind w:left="0" w:firstLine="0"/>
      </w:pPr>
      <w:rPr>
        <w:rFonts w:ascii="Symbol" w:hAnsi="Symbol"/>
      </w:rPr>
    </w:lvl>
  </w:abstractNum>
  <w:abstractNum w:abstractNumId="13">
    <w:nsid w:val="0000000E"/>
    <w:multiLevelType w:val="multilevel"/>
    <w:tmpl w:val="0000000E"/>
    <w:name w:val="WW8Num14"/>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0" w:firstLine="0"/>
      </w:pPr>
    </w:lvl>
  </w:abstractNum>
  <w:abstractNum w:abstractNumId="16">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singleLevel"/>
    <w:tmpl w:val="00000012"/>
    <w:name w:val="WW8Num18"/>
    <w:lvl w:ilvl="0">
      <w:start w:val="1"/>
      <w:numFmt w:val="decimal"/>
      <w:lvlText w:val="%1."/>
      <w:lvlJc w:val="left"/>
      <w:pPr>
        <w:tabs>
          <w:tab w:val="num" w:pos="720"/>
        </w:tabs>
        <w:ind w:left="0" w:firstLine="0"/>
      </w:pPr>
    </w:lvl>
  </w:abstractNum>
  <w:abstractNum w:abstractNumId="18">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9">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1">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7"/>
    <w:multiLevelType w:val="multilevel"/>
    <w:tmpl w:val="00000017"/>
    <w:name w:val="WW8Num24"/>
    <w:lvl w:ilvl="0">
      <w:start w:val="2"/>
      <w:numFmt w:val="decimal"/>
      <w:lvlText w:val="%1."/>
      <w:lvlJc w:val="left"/>
      <w:pPr>
        <w:tabs>
          <w:tab w:val="num" w:pos="720"/>
        </w:tabs>
        <w:ind w:left="720" w:hanging="360"/>
      </w:pPr>
      <w:rPr>
        <w:rFonts w:ascii="Symbol" w:hAnsi="Symbol"/>
        <w:b/>
        <w:bCs/>
      </w:rPr>
    </w:lvl>
    <w:lvl w:ilvl="1">
      <w:start w:val="5"/>
      <w:numFmt w:val="decimal"/>
      <w:lvlText w:val="%1.%2."/>
      <w:lvlJc w:val="left"/>
      <w:pPr>
        <w:tabs>
          <w:tab w:val="num" w:pos="1080"/>
        </w:tabs>
        <w:ind w:left="1080" w:hanging="360"/>
      </w:pPr>
      <w:rPr>
        <w:rFonts w:ascii="Symbol" w:hAnsi="Symbol"/>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4">
    <w:nsid w:val="00000019"/>
    <w:multiLevelType w:val="multilevel"/>
    <w:tmpl w:val="00000019"/>
    <w:name w:val="WW8Num29"/>
    <w:lvl w:ilvl="0">
      <w:start w:val="1"/>
      <w:numFmt w:val="bullet"/>
      <w:lvlText w:val=""/>
      <w:lvlJc w:val="left"/>
      <w:pPr>
        <w:tabs>
          <w:tab w:val="num" w:pos="786"/>
        </w:tabs>
        <w:ind w:left="786" w:hanging="360"/>
      </w:pPr>
      <w:rPr>
        <w:rFonts w:ascii="Symbol" w:hAnsi="Symbol"/>
      </w:rPr>
    </w:lvl>
    <w:lvl w:ilvl="1">
      <w:start w:val="1"/>
      <w:numFmt w:val="bullet"/>
      <w:lvlText w:val=""/>
      <w:lvlJc w:val="left"/>
      <w:pPr>
        <w:tabs>
          <w:tab w:val="num" w:pos="1146"/>
        </w:tabs>
        <w:ind w:left="1146" w:hanging="360"/>
      </w:pPr>
      <w:rPr>
        <w:rFonts w:ascii="Symbol" w:hAnsi="Symbol"/>
      </w:rPr>
    </w:lvl>
    <w:lvl w:ilvl="2">
      <w:start w:val="1"/>
      <w:numFmt w:val="bullet"/>
      <w:lvlText w:val=""/>
      <w:lvlJc w:val="left"/>
      <w:pPr>
        <w:tabs>
          <w:tab w:val="num" w:pos="1506"/>
        </w:tabs>
        <w:ind w:left="1506" w:hanging="360"/>
      </w:pPr>
      <w:rPr>
        <w:rFonts w:ascii="Symbol" w:hAnsi="Symbol"/>
      </w:rPr>
    </w:lvl>
    <w:lvl w:ilvl="3">
      <w:start w:val="1"/>
      <w:numFmt w:val="bullet"/>
      <w:lvlText w:val=""/>
      <w:lvlJc w:val="left"/>
      <w:pPr>
        <w:tabs>
          <w:tab w:val="num" w:pos="1866"/>
        </w:tabs>
        <w:ind w:left="1866" w:hanging="360"/>
      </w:pPr>
      <w:rPr>
        <w:rFonts w:ascii="Symbol" w:hAnsi="Symbol"/>
      </w:rPr>
    </w:lvl>
    <w:lvl w:ilvl="4">
      <w:start w:val="1"/>
      <w:numFmt w:val="bullet"/>
      <w:lvlText w:val=""/>
      <w:lvlJc w:val="left"/>
      <w:pPr>
        <w:tabs>
          <w:tab w:val="num" w:pos="2226"/>
        </w:tabs>
        <w:ind w:left="2226" w:hanging="360"/>
      </w:pPr>
      <w:rPr>
        <w:rFonts w:ascii="Symbol" w:hAnsi="Symbol"/>
      </w:rPr>
    </w:lvl>
    <w:lvl w:ilvl="5">
      <w:start w:val="1"/>
      <w:numFmt w:val="bullet"/>
      <w:lvlText w:val=""/>
      <w:lvlJc w:val="left"/>
      <w:pPr>
        <w:tabs>
          <w:tab w:val="num" w:pos="2586"/>
        </w:tabs>
        <w:ind w:left="2586" w:hanging="360"/>
      </w:pPr>
      <w:rPr>
        <w:rFonts w:ascii="Symbol" w:hAnsi="Symbol"/>
      </w:rPr>
    </w:lvl>
    <w:lvl w:ilvl="6">
      <w:start w:val="1"/>
      <w:numFmt w:val="bullet"/>
      <w:lvlText w:val=""/>
      <w:lvlJc w:val="left"/>
      <w:pPr>
        <w:tabs>
          <w:tab w:val="num" w:pos="2946"/>
        </w:tabs>
        <w:ind w:left="2946" w:hanging="360"/>
      </w:pPr>
      <w:rPr>
        <w:rFonts w:ascii="Symbol" w:hAnsi="Symbol"/>
      </w:rPr>
    </w:lvl>
    <w:lvl w:ilvl="7">
      <w:start w:val="1"/>
      <w:numFmt w:val="bullet"/>
      <w:lvlText w:val=""/>
      <w:lvlJc w:val="left"/>
      <w:pPr>
        <w:tabs>
          <w:tab w:val="num" w:pos="3306"/>
        </w:tabs>
        <w:ind w:left="3306" w:hanging="360"/>
      </w:pPr>
      <w:rPr>
        <w:rFonts w:ascii="Symbol" w:hAnsi="Symbol"/>
      </w:rPr>
    </w:lvl>
    <w:lvl w:ilvl="8">
      <w:start w:val="1"/>
      <w:numFmt w:val="bullet"/>
      <w:lvlText w:val=""/>
      <w:lvlJc w:val="left"/>
      <w:pPr>
        <w:tabs>
          <w:tab w:val="num" w:pos="3666"/>
        </w:tabs>
        <w:ind w:left="3666" w:hanging="360"/>
      </w:pPr>
      <w:rPr>
        <w:rFonts w:ascii="Symbol" w:hAnsi="Symbol"/>
      </w:rPr>
    </w:lvl>
  </w:abstractNum>
  <w:abstractNum w:abstractNumId="25">
    <w:nsid w:val="0000001A"/>
    <w:multiLevelType w:val="multilevel"/>
    <w:tmpl w:val="0000001A"/>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1B"/>
    <w:multiLevelType w:val="multilevel"/>
    <w:tmpl w:val="0000001B"/>
    <w:name w:val="WW8Num31"/>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7">
    <w:nsid w:val="0000001C"/>
    <w:multiLevelType w:val="multilevel"/>
    <w:tmpl w:val="0000001C"/>
    <w:name w:val="WW8Num32"/>
    <w:lvl w:ilvl="0">
      <w:start w:val="2"/>
      <w:numFmt w:val="decimal"/>
      <w:lvlText w:val="%1."/>
      <w:lvlJc w:val="left"/>
      <w:pPr>
        <w:tabs>
          <w:tab w:val="num" w:pos="720"/>
        </w:tabs>
        <w:ind w:left="720" w:hanging="360"/>
      </w:pPr>
      <w:rPr>
        <w:rFonts w:ascii="Symbol" w:hAnsi="Symbol" w:cs="StarSymbol"/>
        <w:sz w:val="18"/>
        <w:szCs w:val="18"/>
      </w:rPr>
    </w:lvl>
    <w:lvl w:ilvl="1">
      <w:start w:val="5"/>
      <w:numFmt w:val="decimal"/>
      <w:lvlText w:val="%1.%2."/>
      <w:lvlJc w:val="left"/>
      <w:pPr>
        <w:tabs>
          <w:tab w:val="num" w:pos="1080"/>
        </w:tabs>
        <w:ind w:left="1080" w:hanging="360"/>
      </w:pPr>
      <w:rPr>
        <w:rFonts w:ascii="Symbol" w:hAnsi="Symbol" w:cs="StarSymbol"/>
        <w:sz w:val="18"/>
        <w:szCs w:val="18"/>
      </w:rPr>
    </w:lvl>
    <w:lvl w:ilvl="2">
      <w:start w:val="2"/>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nsid w:val="00000021"/>
    <w:multiLevelType w:val="singleLevel"/>
    <w:tmpl w:val="00000021"/>
    <w:name w:val="WW8Num33"/>
    <w:lvl w:ilvl="0">
      <w:start w:val="1"/>
      <w:numFmt w:val="bullet"/>
      <w:lvlText w:val=""/>
      <w:lvlJc w:val="left"/>
      <w:pPr>
        <w:tabs>
          <w:tab w:val="num" w:pos="1068"/>
        </w:tabs>
        <w:ind w:left="1068" w:hanging="360"/>
      </w:pPr>
      <w:rPr>
        <w:rFonts w:ascii="Symbol" w:hAnsi="Symbol"/>
        <w:b/>
      </w:rPr>
    </w:lvl>
  </w:abstractNum>
  <w:abstractNum w:abstractNumId="29">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31"/>
    <w:multiLevelType w:val="multilevel"/>
    <w:tmpl w:val="00000031"/>
    <w:name w:val="WW8Num49"/>
    <w:lvl w:ilvl="0">
      <w:start w:val="1"/>
      <w:numFmt w:val="bullet"/>
      <w:lvlText w:val=""/>
      <w:lvlJc w:val="left"/>
      <w:pPr>
        <w:tabs>
          <w:tab w:val="num" w:pos="720"/>
        </w:tabs>
        <w:ind w:left="0" w:firstLine="0"/>
      </w:pPr>
      <w:rPr>
        <w:rFonts w:ascii="Symbol" w:hAnsi="Symbol"/>
        <w:b w:val="0"/>
        <w:bCs w:val="0"/>
      </w:rPr>
    </w:lvl>
    <w:lvl w:ilvl="1">
      <w:start w:val="1"/>
      <w:numFmt w:val="bullet"/>
      <w:lvlText w:val=""/>
      <w:lvlJc w:val="left"/>
      <w:pPr>
        <w:tabs>
          <w:tab w:val="num" w:pos="1080"/>
        </w:tabs>
        <w:ind w:left="0" w:firstLine="0"/>
      </w:pPr>
      <w:rPr>
        <w:rFonts w:ascii="Symbol" w:hAnsi="Symbol"/>
        <w:b w:val="0"/>
        <w:bCs w:val="0"/>
      </w:rPr>
    </w:lvl>
    <w:lvl w:ilvl="2">
      <w:start w:val="1"/>
      <w:numFmt w:val="bullet"/>
      <w:lvlText w:val=""/>
      <w:lvlJc w:val="left"/>
      <w:pPr>
        <w:tabs>
          <w:tab w:val="num" w:pos="1440"/>
        </w:tabs>
        <w:ind w:left="0" w:firstLine="0"/>
      </w:pPr>
      <w:rPr>
        <w:rFonts w:ascii="Symbol" w:hAnsi="Symbol"/>
        <w:b w:val="0"/>
        <w:bCs w:val="0"/>
      </w:rPr>
    </w:lvl>
    <w:lvl w:ilvl="3">
      <w:start w:val="1"/>
      <w:numFmt w:val="bullet"/>
      <w:lvlText w:val=""/>
      <w:lvlJc w:val="left"/>
      <w:pPr>
        <w:tabs>
          <w:tab w:val="num" w:pos="1800"/>
        </w:tabs>
        <w:ind w:left="0" w:firstLine="0"/>
      </w:pPr>
      <w:rPr>
        <w:rFonts w:ascii="Symbol" w:hAnsi="Symbol"/>
        <w:b w:val="0"/>
        <w:bCs w:val="0"/>
      </w:rPr>
    </w:lvl>
    <w:lvl w:ilvl="4">
      <w:start w:val="1"/>
      <w:numFmt w:val="bullet"/>
      <w:lvlText w:val=""/>
      <w:lvlJc w:val="left"/>
      <w:pPr>
        <w:tabs>
          <w:tab w:val="num" w:pos="2160"/>
        </w:tabs>
        <w:ind w:left="0" w:firstLine="0"/>
      </w:pPr>
      <w:rPr>
        <w:rFonts w:ascii="Symbol" w:hAnsi="Symbol"/>
        <w:b w:val="0"/>
        <w:bCs w:val="0"/>
      </w:rPr>
    </w:lvl>
    <w:lvl w:ilvl="5">
      <w:start w:val="1"/>
      <w:numFmt w:val="bullet"/>
      <w:lvlText w:val=""/>
      <w:lvlJc w:val="left"/>
      <w:pPr>
        <w:tabs>
          <w:tab w:val="num" w:pos="2520"/>
        </w:tabs>
        <w:ind w:left="0" w:firstLine="0"/>
      </w:pPr>
      <w:rPr>
        <w:rFonts w:ascii="Symbol" w:hAnsi="Symbol"/>
        <w:b w:val="0"/>
        <w:bCs w:val="0"/>
      </w:rPr>
    </w:lvl>
    <w:lvl w:ilvl="6">
      <w:start w:val="1"/>
      <w:numFmt w:val="bullet"/>
      <w:lvlText w:val=""/>
      <w:lvlJc w:val="left"/>
      <w:pPr>
        <w:tabs>
          <w:tab w:val="num" w:pos="2880"/>
        </w:tabs>
        <w:ind w:left="0" w:firstLine="0"/>
      </w:pPr>
      <w:rPr>
        <w:rFonts w:ascii="Symbol" w:hAnsi="Symbol"/>
        <w:b w:val="0"/>
        <w:bCs w:val="0"/>
      </w:rPr>
    </w:lvl>
    <w:lvl w:ilvl="7">
      <w:start w:val="1"/>
      <w:numFmt w:val="bullet"/>
      <w:lvlText w:val=""/>
      <w:lvlJc w:val="left"/>
      <w:pPr>
        <w:tabs>
          <w:tab w:val="num" w:pos="3240"/>
        </w:tabs>
        <w:ind w:left="0" w:firstLine="0"/>
      </w:pPr>
      <w:rPr>
        <w:rFonts w:ascii="Symbol" w:hAnsi="Symbol"/>
        <w:b w:val="0"/>
        <w:bCs w:val="0"/>
      </w:rPr>
    </w:lvl>
    <w:lvl w:ilvl="8">
      <w:start w:val="1"/>
      <w:numFmt w:val="bullet"/>
      <w:lvlText w:val=""/>
      <w:lvlJc w:val="left"/>
      <w:pPr>
        <w:tabs>
          <w:tab w:val="num" w:pos="3600"/>
        </w:tabs>
        <w:ind w:left="0" w:firstLine="0"/>
      </w:pPr>
      <w:rPr>
        <w:rFonts w:ascii="Symbol" w:hAnsi="Symbol"/>
        <w:b w:val="0"/>
        <w:bCs w:val="0"/>
      </w:rPr>
    </w:lvl>
  </w:abstractNum>
  <w:abstractNum w:abstractNumId="33">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932B26"/>
    <w:multiLevelType w:val="hybridMultilevel"/>
    <w:tmpl w:val="72E42F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57E5F4B"/>
    <w:multiLevelType w:val="multilevel"/>
    <w:tmpl w:val="4CEC5190"/>
    <w:lvl w:ilvl="0">
      <w:start w:val="1"/>
      <w:numFmt w:val="decimal"/>
      <w:lvlText w:val="%1."/>
      <w:lvlJc w:val="left"/>
      <w:pPr>
        <w:ind w:left="720" w:hanging="360"/>
      </w:pPr>
    </w:lvl>
    <w:lvl w:ilvl="1">
      <w:start w:val="8"/>
      <w:numFmt w:val="decimal"/>
      <w:isLgl/>
      <w:lvlText w:val="%1.%2."/>
      <w:lvlJc w:val="left"/>
      <w:pPr>
        <w:ind w:left="1200" w:hanging="780"/>
      </w:pPr>
      <w:rPr>
        <w:rFonts w:hint="default"/>
        <w:i w:val="0"/>
      </w:rPr>
    </w:lvl>
    <w:lvl w:ilvl="2">
      <w:start w:val="2"/>
      <w:numFmt w:val="decimal"/>
      <w:isLgl/>
      <w:lvlText w:val="%1.%2.%3."/>
      <w:lvlJc w:val="left"/>
      <w:pPr>
        <w:ind w:left="1260" w:hanging="780"/>
      </w:pPr>
      <w:rPr>
        <w:rFonts w:hint="default"/>
        <w:i w:val="0"/>
      </w:rPr>
    </w:lvl>
    <w:lvl w:ilvl="3">
      <w:start w:val="4"/>
      <w:numFmt w:val="decimal"/>
      <w:isLgl/>
      <w:lvlText w:val="%1.%2.%3.%4."/>
      <w:lvlJc w:val="left"/>
      <w:pPr>
        <w:ind w:left="1320" w:hanging="780"/>
      </w:pPr>
      <w:rPr>
        <w:rFonts w:hint="default"/>
        <w:b/>
        <w:i/>
      </w:rPr>
    </w:lvl>
    <w:lvl w:ilvl="4">
      <w:start w:val="1"/>
      <w:numFmt w:val="decimal"/>
      <w:isLgl/>
      <w:lvlText w:val="%1.%2.%3.%4.%5."/>
      <w:lvlJc w:val="left"/>
      <w:pPr>
        <w:ind w:left="1680" w:hanging="1080"/>
      </w:pPr>
      <w:rPr>
        <w:rFonts w:hint="default"/>
        <w:i w:val="0"/>
      </w:rPr>
    </w:lvl>
    <w:lvl w:ilvl="5">
      <w:start w:val="1"/>
      <w:numFmt w:val="decimal"/>
      <w:isLgl/>
      <w:lvlText w:val="%1.%2.%3.%4.%5.%6."/>
      <w:lvlJc w:val="left"/>
      <w:pPr>
        <w:ind w:left="174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220" w:hanging="1440"/>
      </w:pPr>
      <w:rPr>
        <w:rFonts w:hint="default"/>
        <w:i w:val="0"/>
      </w:rPr>
    </w:lvl>
    <w:lvl w:ilvl="8">
      <w:start w:val="1"/>
      <w:numFmt w:val="decimal"/>
      <w:isLgl/>
      <w:lvlText w:val="%1.%2.%3.%4.%5.%6.%7.%8.%9."/>
      <w:lvlJc w:val="left"/>
      <w:pPr>
        <w:ind w:left="2640" w:hanging="1800"/>
      </w:pPr>
      <w:rPr>
        <w:rFonts w:hint="default"/>
        <w:i w:val="0"/>
      </w:rPr>
    </w:lvl>
  </w:abstractNum>
  <w:abstractNum w:abstractNumId="36">
    <w:nsid w:val="150923A4"/>
    <w:multiLevelType w:val="multilevel"/>
    <w:tmpl w:val="9C981ADE"/>
    <w:lvl w:ilvl="0">
      <w:start w:val="1"/>
      <w:numFmt w:val="decimal"/>
      <w:lvlText w:val="%1."/>
      <w:lvlJc w:val="left"/>
      <w:pPr>
        <w:ind w:left="1429" w:hanging="360"/>
      </w:pPr>
      <w:rPr>
        <w:b w:val="0"/>
        <w:sz w:val="24"/>
        <w:szCs w:val="24"/>
      </w:rPr>
    </w:lvl>
    <w:lvl w:ilvl="1">
      <w:start w:val="3"/>
      <w:numFmt w:val="decimal"/>
      <w:isLgl/>
      <w:lvlText w:val="%1.%2."/>
      <w:lvlJc w:val="left"/>
      <w:pPr>
        <w:ind w:left="1609" w:hanging="54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nsid w:val="154476C7"/>
    <w:multiLevelType w:val="hybridMultilevel"/>
    <w:tmpl w:val="0E96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9837142"/>
    <w:multiLevelType w:val="hybridMultilevel"/>
    <w:tmpl w:val="41780D6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E892548"/>
    <w:multiLevelType w:val="hybridMultilevel"/>
    <w:tmpl w:val="CFEC1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BD5CBF"/>
    <w:multiLevelType w:val="hybridMultilevel"/>
    <w:tmpl w:val="79DA46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2157368C"/>
    <w:multiLevelType w:val="multilevel"/>
    <w:tmpl w:val="AABA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0E04DC"/>
    <w:multiLevelType w:val="hybridMultilevel"/>
    <w:tmpl w:val="2D269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C673107"/>
    <w:multiLevelType w:val="multilevel"/>
    <w:tmpl w:val="DB109534"/>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bullet"/>
      <w:lvlText w:val=""/>
      <w:lvlJc w:val="left"/>
      <w:pPr>
        <w:tabs>
          <w:tab w:val="num" w:pos="1440"/>
        </w:tabs>
        <w:ind w:left="1440" w:hanging="360"/>
      </w:pPr>
      <w:rPr>
        <w:rFonts w:ascii="Symbol" w:hAnsi="Symbol" w:hint="default"/>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4">
    <w:nsid w:val="3C6E0554"/>
    <w:multiLevelType w:val="hybridMultilevel"/>
    <w:tmpl w:val="5248FADA"/>
    <w:lvl w:ilvl="0" w:tplc="4D9CCB3E">
      <w:start w:val="1"/>
      <w:numFmt w:val="decimal"/>
      <w:lvlText w:val="%1."/>
      <w:lvlJc w:val="left"/>
      <w:pPr>
        <w:ind w:left="720" w:hanging="360"/>
      </w:pPr>
    </w:lvl>
    <w:lvl w:ilvl="1" w:tplc="BA2E1C66" w:tentative="1">
      <w:start w:val="1"/>
      <w:numFmt w:val="lowerLetter"/>
      <w:lvlText w:val="%2."/>
      <w:lvlJc w:val="left"/>
      <w:pPr>
        <w:ind w:left="1440" w:hanging="360"/>
      </w:pPr>
    </w:lvl>
    <w:lvl w:ilvl="2" w:tplc="CAEC4CB0" w:tentative="1">
      <w:start w:val="1"/>
      <w:numFmt w:val="lowerRoman"/>
      <w:lvlText w:val="%3."/>
      <w:lvlJc w:val="right"/>
      <w:pPr>
        <w:ind w:left="2160" w:hanging="180"/>
      </w:pPr>
    </w:lvl>
    <w:lvl w:ilvl="3" w:tplc="5952320A" w:tentative="1">
      <w:start w:val="1"/>
      <w:numFmt w:val="decimal"/>
      <w:lvlText w:val="%4."/>
      <w:lvlJc w:val="left"/>
      <w:pPr>
        <w:ind w:left="2880" w:hanging="360"/>
      </w:pPr>
    </w:lvl>
    <w:lvl w:ilvl="4" w:tplc="166ED3C0" w:tentative="1">
      <w:start w:val="1"/>
      <w:numFmt w:val="lowerLetter"/>
      <w:lvlText w:val="%5."/>
      <w:lvlJc w:val="left"/>
      <w:pPr>
        <w:ind w:left="3600" w:hanging="360"/>
      </w:pPr>
    </w:lvl>
    <w:lvl w:ilvl="5" w:tplc="0BB46A86" w:tentative="1">
      <w:start w:val="1"/>
      <w:numFmt w:val="lowerRoman"/>
      <w:lvlText w:val="%6."/>
      <w:lvlJc w:val="right"/>
      <w:pPr>
        <w:ind w:left="4320" w:hanging="180"/>
      </w:pPr>
    </w:lvl>
    <w:lvl w:ilvl="6" w:tplc="00E488A2" w:tentative="1">
      <w:start w:val="1"/>
      <w:numFmt w:val="decimal"/>
      <w:lvlText w:val="%7."/>
      <w:lvlJc w:val="left"/>
      <w:pPr>
        <w:ind w:left="5040" w:hanging="360"/>
      </w:pPr>
    </w:lvl>
    <w:lvl w:ilvl="7" w:tplc="37E0F198" w:tentative="1">
      <w:start w:val="1"/>
      <w:numFmt w:val="lowerLetter"/>
      <w:lvlText w:val="%8."/>
      <w:lvlJc w:val="left"/>
      <w:pPr>
        <w:ind w:left="5760" w:hanging="360"/>
      </w:pPr>
    </w:lvl>
    <w:lvl w:ilvl="8" w:tplc="F47028E0" w:tentative="1">
      <w:start w:val="1"/>
      <w:numFmt w:val="lowerRoman"/>
      <w:lvlText w:val="%9."/>
      <w:lvlJc w:val="right"/>
      <w:pPr>
        <w:ind w:left="6480" w:hanging="180"/>
      </w:pPr>
    </w:lvl>
  </w:abstractNum>
  <w:abstractNum w:abstractNumId="45">
    <w:nsid w:val="42C72066"/>
    <w:multiLevelType w:val="multilevel"/>
    <w:tmpl w:val="6288908E"/>
    <w:lvl w:ilvl="0">
      <w:start w:val="1"/>
      <w:numFmt w:val="decimal"/>
      <w:lvlText w:val="%1."/>
      <w:lvlJc w:val="left"/>
      <w:pPr>
        <w:ind w:left="2138" w:hanging="360"/>
      </w:pPr>
      <w:rPr>
        <w:b w:val="0"/>
      </w:rPr>
    </w:lvl>
    <w:lvl w:ilvl="1">
      <w:start w:val="2"/>
      <w:numFmt w:val="decimal"/>
      <w:isLgl/>
      <w:lvlText w:val="%1.%2."/>
      <w:lvlJc w:val="left"/>
      <w:pPr>
        <w:ind w:left="2138"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2858" w:hanging="108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218" w:hanging="1440"/>
      </w:pPr>
      <w:rPr>
        <w:rFonts w:hint="default"/>
      </w:rPr>
    </w:lvl>
    <w:lvl w:ilvl="8">
      <w:start w:val="1"/>
      <w:numFmt w:val="decimal"/>
      <w:isLgl/>
      <w:lvlText w:val="%1.%2.%3.%4.%5.%6.%7.%8.%9."/>
      <w:lvlJc w:val="left"/>
      <w:pPr>
        <w:ind w:left="3578" w:hanging="1800"/>
      </w:pPr>
      <w:rPr>
        <w:rFonts w:hint="default"/>
      </w:rPr>
    </w:lvl>
  </w:abstractNum>
  <w:abstractNum w:abstractNumId="46">
    <w:nsid w:val="482569CE"/>
    <w:multiLevelType w:val="hybridMultilevel"/>
    <w:tmpl w:val="B406D9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4E711AD5"/>
    <w:multiLevelType w:val="multilevel"/>
    <w:tmpl w:val="EBF49D90"/>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585860BC"/>
    <w:multiLevelType w:val="hybridMultilevel"/>
    <w:tmpl w:val="D4FED6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5DB11178"/>
    <w:multiLevelType w:val="hybridMultilevel"/>
    <w:tmpl w:val="8B92EE4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9B21AAE"/>
    <w:multiLevelType w:val="hybridMultilevel"/>
    <w:tmpl w:val="B06E2050"/>
    <w:lvl w:ilvl="0" w:tplc="2CAAD6A2">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E667F1"/>
    <w:multiLevelType w:val="hybridMultilevel"/>
    <w:tmpl w:val="C99AA28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6C973C05"/>
    <w:multiLevelType w:val="hybridMultilevel"/>
    <w:tmpl w:val="EE549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771086"/>
    <w:multiLevelType w:val="multilevel"/>
    <w:tmpl w:val="9850CEE0"/>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4">
    <w:nsid w:val="787F6436"/>
    <w:multiLevelType w:val="multilevel"/>
    <w:tmpl w:val="DB109534"/>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bullet"/>
      <w:lvlText w:val=""/>
      <w:lvlJc w:val="left"/>
      <w:pPr>
        <w:tabs>
          <w:tab w:val="num" w:pos="1440"/>
        </w:tabs>
        <w:ind w:left="1440" w:hanging="360"/>
      </w:pPr>
      <w:rPr>
        <w:rFonts w:ascii="Symbol" w:hAnsi="Symbol" w:hint="default"/>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5">
    <w:nsid w:val="7B7B6FE2"/>
    <w:multiLevelType w:val="hybridMultilevel"/>
    <w:tmpl w:val="4BFA2E04"/>
    <w:lvl w:ilvl="0" w:tplc="A5AC67F0">
      <w:start w:val="1"/>
      <w:numFmt w:val="decimal"/>
      <w:lvlText w:val="%1."/>
      <w:lvlJc w:val="left"/>
      <w:pPr>
        <w:ind w:left="720" w:hanging="360"/>
      </w:pPr>
    </w:lvl>
    <w:lvl w:ilvl="1" w:tplc="E85A6436">
      <w:numFmt w:val="none"/>
      <w:lvlText w:val=""/>
      <w:lvlJc w:val="left"/>
      <w:pPr>
        <w:tabs>
          <w:tab w:val="num" w:pos="360"/>
        </w:tabs>
      </w:pPr>
    </w:lvl>
    <w:lvl w:ilvl="2" w:tplc="DA98AA60">
      <w:numFmt w:val="none"/>
      <w:lvlText w:val=""/>
      <w:lvlJc w:val="left"/>
      <w:pPr>
        <w:tabs>
          <w:tab w:val="num" w:pos="360"/>
        </w:tabs>
      </w:pPr>
    </w:lvl>
    <w:lvl w:ilvl="3" w:tplc="D59EAA52">
      <w:numFmt w:val="none"/>
      <w:lvlText w:val=""/>
      <w:lvlJc w:val="left"/>
      <w:pPr>
        <w:tabs>
          <w:tab w:val="num" w:pos="360"/>
        </w:tabs>
      </w:pPr>
    </w:lvl>
    <w:lvl w:ilvl="4" w:tplc="99F2510A">
      <w:numFmt w:val="none"/>
      <w:lvlText w:val=""/>
      <w:lvlJc w:val="left"/>
      <w:pPr>
        <w:tabs>
          <w:tab w:val="num" w:pos="360"/>
        </w:tabs>
      </w:pPr>
    </w:lvl>
    <w:lvl w:ilvl="5" w:tplc="440E57B6">
      <w:numFmt w:val="none"/>
      <w:lvlText w:val=""/>
      <w:lvlJc w:val="left"/>
      <w:pPr>
        <w:tabs>
          <w:tab w:val="num" w:pos="360"/>
        </w:tabs>
      </w:pPr>
    </w:lvl>
    <w:lvl w:ilvl="6" w:tplc="6AF2270E">
      <w:numFmt w:val="none"/>
      <w:lvlText w:val=""/>
      <w:lvlJc w:val="left"/>
      <w:pPr>
        <w:tabs>
          <w:tab w:val="num" w:pos="360"/>
        </w:tabs>
      </w:pPr>
    </w:lvl>
    <w:lvl w:ilvl="7" w:tplc="AC44376E">
      <w:numFmt w:val="none"/>
      <w:lvlText w:val=""/>
      <w:lvlJc w:val="left"/>
      <w:pPr>
        <w:tabs>
          <w:tab w:val="num" w:pos="360"/>
        </w:tabs>
      </w:pPr>
    </w:lvl>
    <w:lvl w:ilvl="8" w:tplc="C650692A">
      <w:numFmt w:val="none"/>
      <w:lvlText w:val=""/>
      <w:lvlJc w:val="left"/>
      <w:pPr>
        <w:tabs>
          <w:tab w:val="num" w:pos="360"/>
        </w:tabs>
      </w:pPr>
    </w:lvl>
  </w:abstractNum>
  <w:num w:numId="1">
    <w:abstractNumId w:val="3"/>
  </w:num>
  <w:num w:numId="2">
    <w:abstractNumId w:val="6"/>
  </w:num>
  <w:num w:numId="3">
    <w:abstractNumId w:val="11"/>
  </w:num>
  <w:num w:numId="4">
    <w:abstractNumId w:val="12"/>
  </w:num>
  <w:num w:numId="5">
    <w:abstractNumId w:val="23"/>
  </w:num>
  <w:num w:numId="6">
    <w:abstractNumId w:val="24"/>
  </w:num>
  <w:num w:numId="7">
    <w:abstractNumId w:val="25"/>
  </w:num>
  <w:num w:numId="8">
    <w:abstractNumId w:val="26"/>
  </w:num>
  <w:num w:numId="9">
    <w:abstractNumId w:val="30"/>
  </w:num>
  <w:num w:numId="10">
    <w:abstractNumId w:val="52"/>
  </w:num>
  <w:num w:numId="11">
    <w:abstractNumId w:val="49"/>
  </w:num>
  <w:num w:numId="12">
    <w:abstractNumId w:val="46"/>
  </w:num>
  <w:num w:numId="13">
    <w:abstractNumId w:val="39"/>
  </w:num>
  <w:num w:numId="14">
    <w:abstractNumId w:val="36"/>
  </w:num>
  <w:num w:numId="15">
    <w:abstractNumId w:val="45"/>
  </w:num>
  <w:num w:numId="16">
    <w:abstractNumId w:val="14"/>
  </w:num>
  <w:num w:numId="17">
    <w:abstractNumId w:val="31"/>
  </w:num>
  <w:num w:numId="18">
    <w:abstractNumId w:val="42"/>
  </w:num>
  <w:num w:numId="19">
    <w:abstractNumId w:val="29"/>
  </w:num>
  <w:num w:numId="20">
    <w:abstractNumId w:val="33"/>
  </w:num>
  <w:num w:numId="21">
    <w:abstractNumId w:val="35"/>
  </w:num>
  <w:num w:numId="22">
    <w:abstractNumId w:val="47"/>
  </w:num>
  <w:num w:numId="23">
    <w:abstractNumId w:val="55"/>
  </w:num>
  <w:num w:numId="24">
    <w:abstractNumId w:val="0"/>
  </w:num>
  <w:num w:numId="25">
    <w:abstractNumId w:val="1"/>
  </w:num>
  <w:num w:numId="26">
    <w:abstractNumId w:val="53"/>
  </w:num>
  <w:num w:numId="27">
    <w:abstractNumId w:val="2"/>
  </w:num>
  <w:num w:numId="28">
    <w:abstractNumId w:val="4"/>
  </w:num>
  <w:num w:numId="29">
    <w:abstractNumId w:val="10"/>
  </w:num>
  <w:num w:numId="30">
    <w:abstractNumId w:val="13"/>
  </w:num>
  <w:num w:numId="31">
    <w:abstractNumId w:val="5"/>
  </w:num>
  <w:num w:numId="32">
    <w:abstractNumId w:val="7"/>
  </w:num>
  <w:num w:numId="33">
    <w:abstractNumId w:val="38"/>
  </w:num>
  <w:num w:numId="34">
    <w:abstractNumId w:val="34"/>
  </w:num>
  <w:num w:numId="35">
    <w:abstractNumId w:val="37"/>
  </w:num>
  <w:num w:numId="36">
    <w:abstractNumId w:val="48"/>
  </w:num>
  <w:num w:numId="37">
    <w:abstractNumId w:val="18"/>
  </w:num>
  <w:num w:numId="38">
    <w:abstractNumId w:val="19"/>
  </w:num>
  <w:num w:numId="39">
    <w:abstractNumId w:val="20"/>
  </w:num>
  <w:num w:numId="40">
    <w:abstractNumId w:val="44"/>
  </w:num>
  <w:num w:numId="41">
    <w:abstractNumId w:val="43"/>
  </w:num>
  <w:num w:numId="42">
    <w:abstractNumId w:val="54"/>
  </w:num>
  <w:num w:numId="43">
    <w:abstractNumId w:val="8"/>
  </w:num>
  <w:num w:numId="44">
    <w:abstractNumId w:val="40"/>
  </w:num>
  <w:num w:numId="45">
    <w:abstractNumId w:val="41"/>
  </w:num>
  <w:num w:numId="46">
    <w:abstractNumId w:val="9"/>
  </w:num>
  <w:num w:numId="47">
    <w:abstractNumId w:val="1"/>
    <w:lvlOverride w:ilvl="0">
      <w:startOverride w:val="1"/>
    </w:lvlOverride>
  </w:num>
  <w:num w:numId="48">
    <w:abstractNumId w:val="50"/>
  </w:num>
  <w:num w:numId="49">
    <w:abstractNumId w:val="5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ru-RU" w:vendorID="1" w:dllVersion="512" w:checkStyle="1"/>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applyBreakingRules/>
  </w:compat>
  <w:rsids>
    <w:rsidRoot w:val="00E83C25"/>
    <w:rsid w:val="000011A2"/>
    <w:rsid w:val="00003B2F"/>
    <w:rsid w:val="00004E1F"/>
    <w:rsid w:val="00005171"/>
    <w:rsid w:val="00011A23"/>
    <w:rsid w:val="00012204"/>
    <w:rsid w:val="00012385"/>
    <w:rsid w:val="00014565"/>
    <w:rsid w:val="00014F5F"/>
    <w:rsid w:val="000177F0"/>
    <w:rsid w:val="00020DE2"/>
    <w:rsid w:val="0002163F"/>
    <w:rsid w:val="0002177F"/>
    <w:rsid w:val="00023E9B"/>
    <w:rsid w:val="00024A77"/>
    <w:rsid w:val="0003010A"/>
    <w:rsid w:val="00031747"/>
    <w:rsid w:val="000341F7"/>
    <w:rsid w:val="00035683"/>
    <w:rsid w:val="00035FA1"/>
    <w:rsid w:val="0004305D"/>
    <w:rsid w:val="00043178"/>
    <w:rsid w:val="0004361F"/>
    <w:rsid w:val="00043EA7"/>
    <w:rsid w:val="00047FC6"/>
    <w:rsid w:val="00051F6D"/>
    <w:rsid w:val="000520FA"/>
    <w:rsid w:val="000526E5"/>
    <w:rsid w:val="000531E2"/>
    <w:rsid w:val="0005448C"/>
    <w:rsid w:val="00054D23"/>
    <w:rsid w:val="00055D9F"/>
    <w:rsid w:val="00057153"/>
    <w:rsid w:val="00060220"/>
    <w:rsid w:val="00060EE3"/>
    <w:rsid w:val="00064A07"/>
    <w:rsid w:val="00064F72"/>
    <w:rsid w:val="00066B4B"/>
    <w:rsid w:val="000675C5"/>
    <w:rsid w:val="00067A48"/>
    <w:rsid w:val="00070067"/>
    <w:rsid w:val="0007048D"/>
    <w:rsid w:val="00072758"/>
    <w:rsid w:val="00073589"/>
    <w:rsid w:val="00073C63"/>
    <w:rsid w:val="00075AE4"/>
    <w:rsid w:val="00075D98"/>
    <w:rsid w:val="000764B8"/>
    <w:rsid w:val="0008335E"/>
    <w:rsid w:val="00083A69"/>
    <w:rsid w:val="00084C76"/>
    <w:rsid w:val="000863F3"/>
    <w:rsid w:val="00087B8D"/>
    <w:rsid w:val="00090FA9"/>
    <w:rsid w:val="00092862"/>
    <w:rsid w:val="00093235"/>
    <w:rsid w:val="00094819"/>
    <w:rsid w:val="00094ABB"/>
    <w:rsid w:val="00095B5A"/>
    <w:rsid w:val="00095D3B"/>
    <w:rsid w:val="0009697E"/>
    <w:rsid w:val="00096A8D"/>
    <w:rsid w:val="00097ADE"/>
    <w:rsid w:val="000A1B08"/>
    <w:rsid w:val="000A3035"/>
    <w:rsid w:val="000A45DE"/>
    <w:rsid w:val="000A4984"/>
    <w:rsid w:val="000A74A8"/>
    <w:rsid w:val="000A762E"/>
    <w:rsid w:val="000B14A4"/>
    <w:rsid w:val="000B190F"/>
    <w:rsid w:val="000B4149"/>
    <w:rsid w:val="000B4171"/>
    <w:rsid w:val="000B41CB"/>
    <w:rsid w:val="000B60CB"/>
    <w:rsid w:val="000B63BF"/>
    <w:rsid w:val="000B761B"/>
    <w:rsid w:val="000C34C0"/>
    <w:rsid w:val="000C741B"/>
    <w:rsid w:val="000D13E0"/>
    <w:rsid w:val="000D1CC0"/>
    <w:rsid w:val="000D3E01"/>
    <w:rsid w:val="000D5881"/>
    <w:rsid w:val="000E22B7"/>
    <w:rsid w:val="000E2412"/>
    <w:rsid w:val="000E506C"/>
    <w:rsid w:val="000E5442"/>
    <w:rsid w:val="000F1016"/>
    <w:rsid w:val="000F190E"/>
    <w:rsid w:val="000F21E5"/>
    <w:rsid w:val="000F3DA9"/>
    <w:rsid w:val="000F47BF"/>
    <w:rsid w:val="000F627E"/>
    <w:rsid w:val="000F6858"/>
    <w:rsid w:val="000F6C1B"/>
    <w:rsid w:val="000F718E"/>
    <w:rsid w:val="000F7259"/>
    <w:rsid w:val="00100C99"/>
    <w:rsid w:val="00101176"/>
    <w:rsid w:val="00101F4C"/>
    <w:rsid w:val="00103B42"/>
    <w:rsid w:val="00106A72"/>
    <w:rsid w:val="00111B62"/>
    <w:rsid w:val="00111DCD"/>
    <w:rsid w:val="001174EA"/>
    <w:rsid w:val="0012168E"/>
    <w:rsid w:val="00124172"/>
    <w:rsid w:val="00126F5F"/>
    <w:rsid w:val="00127B50"/>
    <w:rsid w:val="001314E5"/>
    <w:rsid w:val="00133342"/>
    <w:rsid w:val="00134FE3"/>
    <w:rsid w:val="00137303"/>
    <w:rsid w:val="00142093"/>
    <w:rsid w:val="0014353F"/>
    <w:rsid w:val="00144057"/>
    <w:rsid w:val="001441C3"/>
    <w:rsid w:val="0014623F"/>
    <w:rsid w:val="001479E4"/>
    <w:rsid w:val="001535E9"/>
    <w:rsid w:val="00153ACC"/>
    <w:rsid w:val="0015557F"/>
    <w:rsid w:val="00155F06"/>
    <w:rsid w:val="00157371"/>
    <w:rsid w:val="00157E97"/>
    <w:rsid w:val="0016152B"/>
    <w:rsid w:val="00165436"/>
    <w:rsid w:val="00165DB6"/>
    <w:rsid w:val="001662DB"/>
    <w:rsid w:val="0016798A"/>
    <w:rsid w:val="001711C6"/>
    <w:rsid w:val="001723C9"/>
    <w:rsid w:val="001736F5"/>
    <w:rsid w:val="001759CB"/>
    <w:rsid w:val="00176F3C"/>
    <w:rsid w:val="0017762D"/>
    <w:rsid w:val="0018052C"/>
    <w:rsid w:val="00180701"/>
    <w:rsid w:val="00180D79"/>
    <w:rsid w:val="001815E7"/>
    <w:rsid w:val="00182669"/>
    <w:rsid w:val="001836E9"/>
    <w:rsid w:val="001842F8"/>
    <w:rsid w:val="00184650"/>
    <w:rsid w:val="0018550E"/>
    <w:rsid w:val="001858BD"/>
    <w:rsid w:val="00185E09"/>
    <w:rsid w:val="00187138"/>
    <w:rsid w:val="001871E3"/>
    <w:rsid w:val="00187497"/>
    <w:rsid w:val="001875AB"/>
    <w:rsid w:val="001913BC"/>
    <w:rsid w:val="00192862"/>
    <w:rsid w:val="00193902"/>
    <w:rsid w:val="00194EF7"/>
    <w:rsid w:val="00196360"/>
    <w:rsid w:val="00197D18"/>
    <w:rsid w:val="001A1C16"/>
    <w:rsid w:val="001A330F"/>
    <w:rsid w:val="001A4791"/>
    <w:rsid w:val="001A5E61"/>
    <w:rsid w:val="001A646E"/>
    <w:rsid w:val="001A7B46"/>
    <w:rsid w:val="001B095D"/>
    <w:rsid w:val="001B13D1"/>
    <w:rsid w:val="001B1900"/>
    <w:rsid w:val="001B37C8"/>
    <w:rsid w:val="001B6306"/>
    <w:rsid w:val="001B632C"/>
    <w:rsid w:val="001B7C8E"/>
    <w:rsid w:val="001C0096"/>
    <w:rsid w:val="001C1BF9"/>
    <w:rsid w:val="001C1FC8"/>
    <w:rsid w:val="001C34A9"/>
    <w:rsid w:val="001C3E28"/>
    <w:rsid w:val="001C6C18"/>
    <w:rsid w:val="001C6FF6"/>
    <w:rsid w:val="001C7106"/>
    <w:rsid w:val="001C734C"/>
    <w:rsid w:val="001C7CB4"/>
    <w:rsid w:val="001C7E3B"/>
    <w:rsid w:val="001D0F15"/>
    <w:rsid w:val="001D2029"/>
    <w:rsid w:val="001D4ACA"/>
    <w:rsid w:val="001D6AEA"/>
    <w:rsid w:val="001D7823"/>
    <w:rsid w:val="001E1633"/>
    <w:rsid w:val="001E46F7"/>
    <w:rsid w:val="001F089D"/>
    <w:rsid w:val="001F0AB4"/>
    <w:rsid w:val="001F1E76"/>
    <w:rsid w:val="001F3ED7"/>
    <w:rsid w:val="001F5C3F"/>
    <w:rsid w:val="001F650C"/>
    <w:rsid w:val="002004CA"/>
    <w:rsid w:val="00202BC3"/>
    <w:rsid w:val="00202C83"/>
    <w:rsid w:val="00202D46"/>
    <w:rsid w:val="00203C23"/>
    <w:rsid w:val="00205D6A"/>
    <w:rsid w:val="00206BDD"/>
    <w:rsid w:val="002072D5"/>
    <w:rsid w:val="00210D4A"/>
    <w:rsid w:val="0021186D"/>
    <w:rsid w:val="002119FE"/>
    <w:rsid w:val="00212DCD"/>
    <w:rsid w:val="002152B6"/>
    <w:rsid w:val="002174A6"/>
    <w:rsid w:val="00217876"/>
    <w:rsid w:val="0021793A"/>
    <w:rsid w:val="002205AD"/>
    <w:rsid w:val="00226C8B"/>
    <w:rsid w:val="00235C29"/>
    <w:rsid w:val="002409CA"/>
    <w:rsid w:val="0024139D"/>
    <w:rsid w:val="00242D91"/>
    <w:rsid w:val="00243D3A"/>
    <w:rsid w:val="00245878"/>
    <w:rsid w:val="00245E0E"/>
    <w:rsid w:val="002528E3"/>
    <w:rsid w:val="00253B47"/>
    <w:rsid w:val="00253F1A"/>
    <w:rsid w:val="002558A1"/>
    <w:rsid w:val="00255C6C"/>
    <w:rsid w:val="00261A6A"/>
    <w:rsid w:val="0026230E"/>
    <w:rsid w:val="0026291D"/>
    <w:rsid w:val="00262EB6"/>
    <w:rsid w:val="00275A0A"/>
    <w:rsid w:val="00275E87"/>
    <w:rsid w:val="002770D5"/>
    <w:rsid w:val="00280F85"/>
    <w:rsid w:val="00281AE1"/>
    <w:rsid w:val="00285AB3"/>
    <w:rsid w:val="00295698"/>
    <w:rsid w:val="00295D42"/>
    <w:rsid w:val="002A5974"/>
    <w:rsid w:val="002A5D9A"/>
    <w:rsid w:val="002A7013"/>
    <w:rsid w:val="002B0ABA"/>
    <w:rsid w:val="002B1797"/>
    <w:rsid w:val="002B2042"/>
    <w:rsid w:val="002B3093"/>
    <w:rsid w:val="002B35F3"/>
    <w:rsid w:val="002B4560"/>
    <w:rsid w:val="002B46A0"/>
    <w:rsid w:val="002B57A2"/>
    <w:rsid w:val="002B6523"/>
    <w:rsid w:val="002B6C02"/>
    <w:rsid w:val="002B7B6B"/>
    <w:rsid w:val="002B7D6B"/>
    <w:rsid w:val="002C01E9"/>
    <w:rsid w:val="002C1482"/>
    <w:rsid w:val="002C55B5"/>
    <w:rsid w:val="002C56CD"/>
    <w:rsid w:val="002C63F7"/>
    <w:rsid w:val="002C6F75"/>
    <w:rsid w:val="002D0FD5"/>
    <w:rsid w:val="002D10FA"/>
    <w:rsid w:val="002D51A3"/>
    <w:rsid w:val="002D7469"/>
    <w:rsid w:val="002E4727"/>
    <w:rsid w:val="002E5BF7"/>
    <w:rsid w:val="002F35DD"/>
    <w:rsid w:val="002F409B"/>
    <w:rsid w:val="002F4288"/>
    <w:rsid w:val="002F6357"/>
    <w:rsid w:val="002F78AD"/>
    <w:rsid w:val="00300C95"/>
    <w:rsid w:val="003027D6"/>
    <w:rsid w:val="003041E2"/>
    <w:rsid w:val="00304D12"/>
    <w:rsid w:val="00304D58"/>
    <w:rsid w:val="0030520F"/>
    <w:rsid w:val="0030648C"/>
    <w:rsid w:val="00312060"/>
    <w:rsid w:val="00312312"/>
    <w:rsid w:val="00312BB8"/>
    <w:rsid w:val="00313410"/>
    <w:rsid w:val="003157B2"/>
    <w:rsid w:val="003172BE"/>
    <w:rsid w:val="00317F05"/>
    <w:rsid w:val="00320C84"/>
    <w:rsid w:val="00320FF0"/>
    <w:rsid w:val="00323BC9"/>
    <w:rsid w:val="00330112"/>
    <w:rsid w:val="00330767"/>
    <w:rsid w:val="003336D9"/>
    <w:rsid w:val="00335C6D"/>
    <w:rsid w:val="00336B1F"/>
    <w:rsid w:val="00340A68"/>
    <w:rsid w:val="00340CE7"/>
    <w:rsid w:val="00341920"/>
    <w:rsid w:val="00342160"/>
    <w:rsid w:val="00345E51"/>
    <w:rsid w:val="00346ECB"/>
    <w:rsid w:val="00350126"/>
    <w:rsid w:val="00351A61"/>
    <w:rsid w:val="00351E9B"/>
    <w:rsid w:val="00351FC1"/>
    <w:rsid w:val="003529A1"/>
    <w:rsid w:val="0035351C"/>
    <w:rsid w:val="0035488A"/>
    <w:rsid w:val="00355F97"/>
    <w:rsid w:val="003569FC"/>
    <w:rsid w:val="003607B5"/>
    <w:rsid w:val="00363333"/>
    <w:rsid w:val="00364DD6"/>
    <w:rsid w:val="003674A9"/>
    <w:rsid w:val="00370E17"/>
    <w:rsid w:val="00371EFC"/>
    <w:rsid w:val="00374552"/>
    <w:rsid w:val="00374B43"/>
    <w:rsid w:val="00381E6D"/>
    <w:rsid w:val="00385ACE"/>
    <w:rsid w:val="003860B0"/>
    <w:rsid w:val="00390110"/>
    <w:rsid w:val="00390463"/>
    <w:rsid w:val="00391132"/>
    <w:rsid w:val="00391A57"/>
    <w:rsid w:val="00393C64"/>
    <w:rsid w:val="00395B6D"/>
    <w:rsid w:val="003A01DE"/>
    <w:rsid w:val="003A0308"/>
    <w:rsid w:val="003A0FE5"/>
    <w:rsid w:val="003A36AC"/>
    <w:rsid w:val="003A43BE"/>
    <w:rsid w:val="003A55B9"/>
    <w:rsid w:val="003A7008"/>
    <w:rsid w:val="003A7F03"/>
    <w:rsid w:val="003B021E"/>
    <w:rsid w:val="003B1270"/>
    <w:rsid w:val="003B29C9"/>
    <w:rsid w:val="003B31BD"/>
    <w:rsid w:val="003B4172"/>
    <w:rsid w:val="003B46CB"/>
    <w:rsid w:val="003B47CF"/>
    <w:rsid w:val="003B5493"/>
    <w:rsid w:val="003B5F6B"/>
    <w:rsid w:val="003B5FDE"/>
    <w:rsid w:val="003B62DA"/>
    <w:rsid w:val="003B6EF5"/>
    <w:rsid w:val="003C02C5"/>
    <w:rsid w:val="003C02E8"/>
    <w:rsid w:val="003C2548"/>
    <w:rsid w:val="003C369E"/>
    <w:rsid w:val="003C42FC"/>
    <w:rsid w:val="003C46CD"/>
    <w:rsid w:val="003C52CD"/>
    <w:rsid w:val="003C6542"/>
    <w:rsid w:val="003C7041"/>
    <w:rsid w:val="003C709A"/>
    <w:rsid w:val="003C7417"/>
    <w:rsid w:val="003C7DAD"/>
    <w:rsid w:val="003C7E2B"/>
    <w:rsid w:val="003D01A6"/>
    <w:rsid w:val="003D2331"/>
    <w:rsid w:val="003D2544"/>
    <w:rsid w:val="003D2F6F"/>
    <w:rsid w:val="003D3683"/>
    <w:rsid w:val="003D5C18"/>
    <w:rsid w:val="003D7773"/>
    <w:rsid w:val="003E062D"/>
    <w:rsid w:val="003E0A8B"/>
    <w:rsid w:val="003E4E86"/>
    <w:rsid w:val="003F0C1D"/>
    <w:rsid w:val="003F0C97"/>
    <w:rsid w:val="003F3ABE"/>
    <w:rsid w:val="003F3D19"/>
    <w:rsid w:val="003F5466"/>
    <w:rsid w:val="003F5DA1"/>
    <w:rsid w:val="0040022B"/>
    <w:rsid w:val="00401795"/>
    <w:rsid w:val="0040416B"/>
    <w:rsid w:val="00404799"/>
    <w:rsid w:val="004072F8"/>
    <w:rsid w:val="00410EA9"/>
    <w:rsid w:val="00414A0C"/>
    <w:rsid w:val="00415483"/>
    <w:rsid w:val="00415725"/>
    <w:rsid w:val="00417F02"/>
    <w:rsid w:val="00420448"/>
    <w:rsid w:val="0042384F"/>
    <w:rsid w:val="00425562"/>
    <w:rsid w:val="0042559F"/>
    <w:rsid w:val="004255B5"/>
    <w:rsid w:val="0042561E"/>
    <w:rsid w:val="00426941"/>
    <w:rsid w:val="00430A45"/>
    <w:rsid w:val="0043279E"/>
    <w:rsid w:val="00437ABA"/>
    <w:rsid w:val="004403B7"/>
    <w:rsid w:val="0044267F"/>
    <w:rsid w:val="00444CEB"/>
    <w:rsid w:val="00444F12"/>
    <w:rsid w:val="00446B84"/>
    <w:rsid w:val="00451825"/>
    <w:rsid w:val="00453CBF"/>
    <w:rsid w:val="00453E32"/>
    <w:rsid w:val="00455695"/>
    <w:rsid w:val="00456687"/>
    <w:rsid w:val="00456E8A"/>
    <w:rsid w:val="0045704B"/>
    <w:rsid w:val="00460ED4"/>
    <w:rsid w:val="0046105E"/>
    <w:rsid w:val="004617F6"/>
    <w:rsid w:val="00462B33"/>
    <w:rsid w:val="00465EC8"/>
    <w:rsid w:val="00466037"/>
    <w:rsid w:val="00466DEB"/>
    <w:rsid w:val="00471404"/>
    <w:rsid w:val="00471C1A"/>
    <w:rsid w:val="00475889"/>
    <w:rsid w:val="00475A5C"/>
    <w:rsid w:val="00476797"/>
    <w:rsid w:val="004812D8"/>
    <w:rsid w:val="004827B3"/>
    <w:rsid w:val="0048357B"/>
    <w:rsid w:val="0048376E"/>
    <w:rsid w:val="0048429D"/>
    <w:rsid w:val="0048531D"/>
    <w:rsid w:val="0048652A"/>
    <w:rsid w:val="00490962"/>
    <w:rsid w:val="00493190"/>
    <w:rsid w:val="00494A51"/>
    <w:rsid w:val="004969F7"/>
    <w:rsid w:val="00497225"/>
    <w:rsid w:val="00497847"/>
    <w:rsid w:val="004A2FB5"/>
    <w:rsid w:val="004A3A6A"/>
    <w:rsid w:val="004A6338"/>
    <w:rsid w:val="004A67C2"/>
    <w:rsid w:val="004A79B6"/>
    <w:rsid w:val="004A7AEF"/>
    <w:rsid w:val="004B056F"/>
    <w:rsid w:val="004B1EDF"/>
    <w:rsid w:val="004B6099"/>
    <w:rsid w:val="004B7706"/>
    <w:rsid w:val="004C074F"/>
    <w:rsid w:val="004C13FD"/>
    <w:rsid w:val="004C4329"/>
    <w:rsid w:val="004C508C"/>
    <w:rsid w:val="004C693A"/>
    <w:rsid w:val="004C6954"/>
    <w:rsid w:val="004E1C44"/>
    <w:rsid w:val="004E2400"/>
    <w:rsid w:val="004E372E"/>
    <w:rsid w:val="004E4C12"/>
    <w:rsid w:val="004E6251"/>
    <w:rsid w:val="004E6492"/>
    <w:rsid w:val="004F06BA"/>
    <w:rsid w:val="004F09B2"/>
    <w:rsid w:val="004F1428"/>
    <w:rsid w:val="004F4F78"/>
    <w:rsid w:val="004F6044"/>
    <w:rsid w:val="004F6159"/>
    <w:rsid w:val="004F7520"/>
    <w:rsid w:val="005012B5"/>
    <w:rsid w:val="0050271B"/>
    <w:rsid w:val="00502E7C"/>
    <w:rsid w:val="005034FA"/>
    <w:rsid w:val="00506B1A"/>
    <w:rsid w:val="0050712A"/>
    <w:rsid w:val="0050767A"/>
    <w:rsid w:val="00511450"/>
    <w:rsid w:val="00511EF4"/>
    <w:rsid w:val="00512814"/>
    <w:rsid w:val="00512865"/>
    <w:rsid w:val="00513683"/>
    <w:rsid w:val="005151A4"/>
    <w:rsid w:val="00517780"/>
    <w:rsid w:val="00520C24"/>
    <w:rsid w:val="00520EDA"/>
    <w:rsid w:val="00521FA7"/>
    <w:rsid w:val="00524993"/>
    <w:rsid w:val="00525469"/>
    <w:rsid w:val="00525680"/>
    <w:rsid w:val="00525E52"/>
    <w:rsid w:val="00526C59"/>
    <w:rsid w:val="00527703"/>
    <w:rsid w:val="005305A0"/>
    <w:rsid w:val="00530E25"/>
    <w:rsid w:val="00531471"/>
    <w:rsid w:val="00532297"/>
    <w:rsid w:val="00532465"/>
    <w:rsid w:val="00537328"/>
    <w:rsid w:val="005373EE"/>
    <w:rsid w:val="00537DED"/>
    <w:rsid w:val="00541D2F"/>
    <w:rsid w:val="00544B1C"/>
    <w:rsid w:val="00545E7F"/>
    <w:rsid w:val="00547D8D"/>
    <w:rsid w:val="00550A09"/>
    <w:rsid w:val="00551071"/>
    <w:rsid w:val="00554C94"/>
    <w:rsid w:val="005556CC"/>
    <w:rsid w:val="005569FF"/>
    <w:rsid w:val="00557462"/>
    <w:rsid w:val="00557FF9"/>
    <w:rsid w:val="00560F78"/>
    <w:rsid w:val="00562CF2"/>
    <w:rsid w:val="00565060"/>
    <w:rsid w:val="00566F51"/>
    <w:rsid w:val="0056746B"/>
    <w:rsid w:val="00571D0C"/>
    <w:rsid w:val="005753D4"/>
    <w:rsid w:val="005758B1"/>
    <w:rsid w:val="005760B3"/>
    <w:rsid w:val="0057646C"/>
    <w:rsid w:val="00577ABC"/>
    <w:rsid w:val="005846F3"/>
    <w:rsid w:val="005849E5"/>
    <w:rsid w:val="00586BD0"/>
    <w:rsid w:val="00590D34"/>
    <w:rsid w:val="00594A56"/>
    <w:rsid w:val="0059546D"/>
    <w:rsid w:val="005A1C42"/>
    <w:rsid w:val="005A5CF1"/>
    <w:rsid w:val="005A7EF0"/>
    <w:rsid w:val="005B3941"/>
    <w:rsid w:val="005B3FBE"/>
    <w:rsid w:val="005B4C32"/>
    <w:rsid w:val="005B544F"/>
    <w:rsid w:val="005B57E0"/>
    <w:rsid w:val="005B5BE9"/>
    <w:rsid w:val="005B729D"/>
    <w:rsid w:val="005C1543"/>
    <w:rsid w:val="005C240E"/>
    <w:rsid w:val="005C53C8"/>
    <w:rsid w:val="005C5BB9"/>
    <w:rsid w:val="005D0F14"/>
    <w:rsid w:val="005D10D4"/>
    <w:rsid w:val="005D174F"/>
    <w:rsid w:val="005D1A6E"/>
    <w:rsid w:val="005D43EB"/>
    <w:rsid w:val="005D589C"/>
    <w:rsid w:val="005D5EE8"/>
    <w:rsid w:val="005D5F4C"/>
    <w:rsid w:val="005D7272"/>
    <w:rsid w:val="005D7F68"/>
    <w:rsid w:val="005E02FD"/>
    <w:rsid w:val="005E1771"/>
    <w:rsid w:val="005E1B18"/>
    <w:rsid w:val="005E3495"/>
    <w:rsid w:val="005E38B5"/>
    <w:rsid w:val="005E41B6"/>
    <w:rsid w:val="005E55E1"/>
    <w:rsid w:val="005E711B"/>
    <w:rsid w:val="005F043E"/>
    <w:rsid w:val="005F2659"/>
    <w:rsid w:val="005F319B"/>
    <w:rsid w:val="005F47D0"/>
    <w:rsid w:val="005F7369"/>
    <w:rsid w:val="00602BC5"/>
    <w:rsid w:val="00603E1B"/>
    <w:rsid w:val="00603E31"/>
    <w:rsid w:val="00606E15"/>
    <w:rsid w:val="00612CB6"/>
    <w:rsid w:val="00613987"/>
    <w:rsid w:val="00613F87"/>
    <w:rsid w:val="00614444"/>
    <w:rsid w:val="00616420"/>
    <w:rsid w:val="00617AD6"/>
    <w:rsid w:val="00617D9B"/>
    <w:rsid w:val="00620989"/>
    <w:rsid w:val="00621CEA"/>
    <w:rsid w:val="00622DBA"/>
    <w:rsid w:val="00622F6D"/>
    <w:rsid w:val="00625942"/>
    <w:rsid w:val="00626B75"/>
    <w:rsid w:val="006306F9"/>
    <w:rsid w:val="006328C0"/>
    <w:rsid w:val="0063379C"/>
    <w:rsid w:val="006344C2"/>
    <w:rsid w:val="006358CC"/>
    <w:rsid w:val="00636877"/>
    <w:rsid w:val="00640ADC"/>
    <w:rsid w:val="00640B9B"/>
    <w:rsid w:val="0064120D"/>
    <w:rsid w:val="00641EAB"/>
    <w:rsid w:val="00643386"/>
    <w:rsid w:val="00645116"/>
    <w:rsid w:val="006467A4"/>
    <w:rsid w:val="00647320"/>
    <w:rsid w:val="00650813"/>
    <w:rsid w:val="00652BD4"/>
    <w:rsid w:val="00654E1F"/>
    <w:rsid w:val="00655305"/>
    <w:rsid w:val="0065594F"/>
    <w:rsid w:val="0065693E"/>
    <w:rsid w:val="00656FE8"/>
    <w:rsid w:val="00664DC4"/>
    <w:rsid w:val="00666E12"/>
    <w:rsid w:val="0067047A"/>
    <w:rsid w:val="0067610C"/>
    <w:rsid w:val="00676BA4"/>
    <w:rsid w:val="00677EBE"/>
    <w:rsid w:val="0068084C"/>
    <w:rsid w:val="006812B6"/>
    <w:rsid w:val="006822C5"/>
    <w:rsid w:val="006859BC"/>
    <w:rsid w:val="00690D70"/>
    <w:rsid w:val="006917B8"/>
    <w:rsid w:val="00691B12"/>
    <w:rsid w:val="00692322"/>
    <w:rsid w:val="006925E7"/>
    <w:rsid w:val="006930F2"/>
    <w:rsid w:val="00695A29"/>
    <w:rsid w:val="0069663B"/>
    <w:rsid w:val="006A0321"/>
    <w:rsid w:val="006A2348"/>
    <w:rsid w:val="006A37D2"/>
    <w:rsid w:val="006A7B5D"/>
    <w:rsid w:val="006B4C0B"/>
    <w:rsid w:val="006C005A"/>
    <w:rsid w:val="006C098B"/>
    <w:rsid w:val="006C45FD"/>
    <w:rsid w:val="006C53C1"/>
    <w:rsid w:val="006C72D5"/>
    <w:rsid w:val="006D213E"/>
    <w:rsid w:val="006D4637"/>
    <w:rsid w:val="006D4954"/>
    <w:rsid w:val="006D4ABB"/>
    <w:rsid w:val="006D4CEC"/>
    <w:rsid w:val="006D7D71"/>
    <w:rsid w:val="006E13B9"/>
    <w:rsid w:val="006E1B6A"/>
    <w:rsid w:val="006E25AA"/>
    <w:rsid w:val="006E36AC"/>
    <w:rsid w:val="006E5453"/>
    <w:rsid w:val="006E6EF7"/>
    <w:rsid w:val="006E7B8E"/>
    <w:rsid w:val="006F03C8"/>
    <w:rsid w:val="006F27F8"/>
    <w:rsid w:val="006F7CF7"/>
    <w:rsid w:val="00700E37"/>
    <w:rsid w:val="00704383"/>
    <w:rsid w:val="007047A4"/>
    <w:rsid w:val="00704AC3"/>
    <w:rsid w:val="00707845"/>
    <w:rsid w:val="00710547"/>
    <w:rsid w:val="007119E7"/>
    <w:rsid w:val="00711C9B"/>
    <w:rsid w:val="00712619"/>
    <w:rsid w:val="007128BE"/>
    <w:rsid w:val="00713C7C"/>
    <w:rsid w:val="00713D72"/>
    <w:rsid w:val="00714CB5"/>
    <w:rsid w:val="00716B8D"/>
    <w:rsid w:val="007176D6"/>
    <w:rsid w:val="00720831"/>
    <w:rsid w:val="007230EE"/>
    <w:rsid w:val="00723B1F"/>
    <w:rsid w:val="00724D47"/>
    <w:rsid w:val="00727408"/>
    <w:rsid w:val="00727429"/>
    <w:rsid w:val="00733AB1"/>
    <w:rsid w:val="00734393"/>
    <w:rsid w:val="007360EA"/>
    <w:rsid w:val="007368F5"/>
    <w:rsid w:val="00741EAB"/>
    <w:rsid w:val="00742005"/>
    <w:rsid w:val="00742572"/>
    <w:rsid w:val="0074485A"/>
    <w:rsid w:val="00746083"/>
    <w:rsid w:val="00746158"/>
    <w:rsid w:val="00746739"/>
    <w:rsid w:val="00752091"/>
    <w:rsid w:val="00753838"/>
    <w:rsid w:val="00753E68"/>
    <w:rsid w:val="00754198"/>
    <w:rsid w:val="007561E6"/>
    <w:rsid w:val="00756DE8"/>
    <w:rsid w:val="00760BFB"/>
    <w:rsid w:val="007621EB"/>
    <w:rsid w:val="00762B94"/>
    <w:rsid w:val="00763D59"/>
    <w:rsid w:val="00766467"/>
    <w:rsid w:val="00766770"/>
    <w:rsid w:val="00766C15"/>
    <w:rsid w:val="0077109A"/>
    <w:rsid w:val="0077190E"/>
    <w:rsid w:val="00771A3D"/>
    <w:rsid w:val="007728A0"/>
    <w:rsid w:val="007741F4"/>
    <w:rsid w:val="00775864"/>
    <w:rsid w:val="00776173"/>
    <w:rsid w:val="00776A9C"/>
    <w:rsid w:val="00777160"/>
    <w:rsid w:val="007819B4"/>
    <w:rsid w:val="00782258"/>
    <w:rsid w:val="0078278A"/>
    <w:rsid w:val="00787034"/>
    <w:rsid w:val="00787C24"/>
    <w:rsid w:val="00790106"/>
    <w:rsid w:val="007945D5"/>
    <w:rsid w:val="00794BF9"/>
    <w:rsid w:val="00795E98"/>
    <w:rsid w:val="0079799F"/>
    <w:rsid w:val="007A16F3"/>
    <w:rsid w:val="007A1818"/>
    <w:rsid w:val="007A298C"/>
    <w:rsid w:val="007A59BF"/>
    <w:rsid w:val="007A5BB7"/>
    <w:rsid w:val="007A66DE"/>
    <w:rsid w:val="007B11C5"/>
    <w:rsid w:val="007B1FD9"/>
    <w:rsid w:val="007B20C3"/>
    <w:rsid w:val="007B2E4F"/>
    <w:rsid w:val="007B523A"/>
    <w:rsid w:val="007B6F16"/>
    <w:rsid w:val="007B7A22"/>
    <w:rsid w:val="007C0C8A"/>
    <w:rsid w:val="007C2BCA"/>
    <w:rsid w:val="007C2E47"/>
    <w:rsid w:val="007C592B"/>
    <w:rsid w:val="007C6CA2"/>
    <w:rsid w:val="007D0BA4"/>
    <w:rsid w:val="007D2099"/>
    <w:rsid w:val="007D25D3"/>
    <w:rsid w:val="007D417C"/>
    <w:rsid w:val="007D4F56"/>
    <w:rsid w:val="007E0842"/>
    <w:rsid w:val="007E115C"/>
    <w:rsid w:val="007E1273"/>
    <w:rsid w:val="007E284A"/>
    <w:rsid w:val="007E2B38"/>
    <w:rsid w:val="007E2CEA"/>
    <w:rsid w:val="007E50F9"/>
    <w:rsid w:val="007E686D"/>
    <w:rsid w:val="007E759F"/>
    <w:rsid w:val="007F17E2"/>
    <w:rsid w:val="007F2701"/>
    <w:rsid w:val="007F2BCD"/>
    <w:rsid w:val="007F3EAC"/>
    <w:rsid w:val="008003B1"/>
    <w:rsid w:val="00800A2F"/>
    <w:rsid w:val="008010ED"/>
    <w:rsid w:val="00802C31"/>
    <w:rsid w:val="0080463F"/>
    <w:rsid w:val="00804B78"/>
    <w:rsid w:val="008061D0"/>
    <w:rsid w:val="00806F77"/>
    <w:rsid w:val="008102AF"/>
    <w:rsid w:val="0081714B"/>
    <w:rsid w:val="008179A6"/>
    <w:rsid w:val="00817F85"/>
    <w:rsid w:val="00817F8C"/>
    <w:rsid w:val="00820B19"/>
    <w:rsid w:val="0082126E"/>
    <w:rsid w:val="00821984"/>
    <w:rsid w:val="00823489"/>
    <w:rsid w:val="0082451E"/>
    <w:rsid w:val="008247B1"/>
    <w:rsid w:val="00824C5D"/>
    <w:rsid w:val="00824DDA"/>
    <w:rsid w:val="0082595E"/>
    <w:rsid w:val="00825E5D"/>
    <w:rsid w:val="00832E1E"/>
    <w:rsid w:val="008348D5"/>
    <w:rsid w:val="00834A97"/>
    <w:rsid w:val="00835477"/>
    <w:rsid w:val="00835B8E"/>
    <w:rsid w:val="00837D84"/>
    <w:rsid w:val="00840C69"/>
    <w:rsid w:val="00841D82"/>
    <w:rsid w:val="008446A2"/>
    <w:rsid w:val="00844CCE"/>
    <w:rsid w:val="008451DE"/>
    <w:rsid w:val="00851101"/>
    <w:rsid w:val="00851B21"/>
    <w:rsid w:val="00851B86"/>
    <w:rsid w:val="00852878"/>
    <w:rsid w:val="0085294F"/>
    <w:rsid w:val="00852FF1"/>
    <w:rsid w:val="00855F50"/>
    <w:rsid w:val="00856EAD"/>
    <w:rsid w:val="00857F22"/>
    <w:rsid w:val="00861101"/>
    <w:rsid w:val="008637DE"/>
    <w:rsid w:val="00863D81"/>
    <w:rsid w:val="008659A3"/>
    <w:rsid w:val="008661AD"/>
    <w:rsid w:val="0086780F"/>
    <w:rsid w:val="00871170"/>
    <w:rsid w:val="00872014"/>
    <w:rsid w:val="008772CA"/>
    <w:rsid w:val="00877FCC"/>
    <w:rsid w:val="008808B8"/>
    <w:rsid w:val="00883067"/>
    <w:rsid w:val="008830D3"/>
    <w:rsid w:val="008833AA"/>
    <w:rsid w:val="00884976"/>
    <w:rsid w:val="008871F8"/>
    <w:rsid w:val="00887B90"/>
    <w:rsid w:val="00887EB6"/>
    <w:rsid w:val="00890983"/>
    <w:rsid w:val="00892988"/>
    <w:rsid w:val="00894E5A"/>
    <w:rsid w:val="00896340"/>
    <w:rsid w:val="00897AFD"/>
    <w:rsid w:val="008A0560"/>
    <w:rsid w:val="008A2843"/>
    <w:rsid w:val="008A32C1"/>
    <w:rsid w:val="008B0BA1"/>
    <w:rsid w:val="008B1FA8"/>
    <w:rsid w:val="008B2AEC"/>
    <w:rsid w:val="008B4700"/>
    <w:rsid w:val="008B5AD6"/>
    <w:rsid w:val="008C1BC2"/>
    <w:rsid w:val="008C2ED1"/>
    <w:rsid w:val="008C46E0"/>
    <w:rsid w:val="008C545A"/>
    <w:rsid w:val="008C564D"/>
    <w:rsid w:val="008C5F38"/>
    <w:rsid w:val="008C6EBC"/>
    <w:rsid w:val="008D064B"/>
    <w:rsid w:val="008D0A32"/>
    <w:rsid w:val="008D1160"/>
    <w:rsid w:val="008D1CFD"/>
    <w:rsid w:val="008D476D"/>
    <w:rsid w:val="008D4D7D"/>
    <w:rsid w:val="008D5842"/>
    <w:rsid w:val="008D667C"/>
    <w:rsid w:val="008E004F"/>
    <w:rsid w:val="008E3528"/>
    <w:rsid w:val="008F0239"/>
    <w:rsid w:val="008F18EB"/>
    <w:rsid w:val="008F279B"/>
    <w:rsid w:val="008F344E"/>
    <w:rsid w:val="008F3C32"/>
    <w:rsid w:val="008F5094"/>
    <w:rsid w:val="008F79B9"/>
    <w:rsid w:val="00900E47"/>
    <w:rsid w:val="00901B34"/>
    <w:rsid w:val="00902C6F"/>
    <w:rsid w:val="00903075"/>
    <w:rsid w:val="00905BF4"/>
    <w:rsid w:val="00910763"/>
    <w:rsid w:val="00911711"/>
    <w:rsid w:val="00914967"/>
    <w:rsid w:val="00917C01"/>
    <w:rsid w:val="00924B3B"/>
    <w:rsid w:val="009254BA"/>
    <w:rsid w:val="00926052"/>
    <w:rsid w:val="00926B77"/>
    <w:rsid w:val="00927288"/>
    <w:rsid w:val="00927B4A"/>
    <w:rsid w:val="0093016C"/>
    <w:rsid w:val="009314C4"/>
    <w:rsid w:val="009327B1"/>
    <w:rsid w:val="0093495E"/>
    <w:rsid w:val="00934D06"/>
    <w:rsid w:val="00934FB0"/>
    <w:rsid w:val="00936F37"/>
    <w:rsid w:val="00940B05"/>
    <w:rsid w:val="00943F15"/>
    <w:rsid w:val="00945267"/>
    <w:rsid w:val="00946A21"/>
    <w:rsid w:val="00947DAF"/>
    <w:rsid w:val="00950BBF"/>
    <w:rsid w:val="009527BD"/>
    <w:rsid w:val="00952B6D"/>
    <w:rsid w:val="009566B2"/>
    <w:rsid w:val="00960F0F"/>
    <w:rsid w:val="00964392"/>
    <w:rsid w:val="009645A4"/>
    <w:rsid w:val="00964AF3"/>
    <w:rsid w:val="00971774"/>
    <w:rsid w:val="00972374"/>
    <w:rsid w:val="00972BA8"/>
    <w:rsid w:val="009740C2"/>
    <w:rsid w:val="009749E4"/>
    <w:rsid w:val="00975C3D"/>
    <w:rsid w:val="00976987"/>
    <w:rsid w:val="0098080D"/>
    <w:rsid w:val="00981A55"/>
    <w:rsid w:val="009837B2"/>
    <w:rsid w:val="00983A45"/>
    <w:rsid w:val="00986479"/>
    <w:rsid w:val="00987783"/>
    <w:rsid w:val="00992279"/>
    <w:rsid w:val="00993D24"/>
    <w:rsid w:val="009950E0"/>
    <w:rsid w:val="00995CB6"/>
    <w:rsid w:val="009978B0"/>
    <w:rsid w:val="009A0520"/>
    <w:rsid w:val="009A213D"/>
    <w:rsid w:val="009A2D7C"/>
    <w:rsid w:val="009A3144"/>
    <w:rsid w:val="009A51F5"/>
    <w:rsid w:val="009A705C"/>
    <w:rsid w:val="009B1BED"/>
    <w:rsid w:val="009B5CA1"/>
    <w:rsid w:val="009B62E4"/>
    <w:rsid w:val="009C02F6"/>
    <w:rsid w:val="009C0A59"/>
    <w:rsid w:val="009C148F"/>
    <w:rsid w:val="009C2A08"/>
    <w:rsid w:val="009C5C8A"/>
    <w:rsid w:val="009C6657"/>
    <w:rsid w:val="009D02D3"/>
    <w:rsid w:val="009D3A7B"/>
    <w:rsid w:val="009D424E"/>
    <w:rsid w:val="009D4C0A"/>
    <w:rsid w:val="009D694B"/>
    <w:rsid w:val="009D7640"/>
    <w:rsid w:val="009D7CC2"/>
    <w:rsid w:val="009E031A"/>
    <w:rsid w:val="009E0923"/>
    <w:rsid w:val="009E0B26"/>
    <w:rsid w:val="009E1A5E"/>
    <w:rsid w:val="009E62DF"/>
    <w:rsid w:val="009F1822"/>
    <w:rsid w:val="009F2022"/>
    <w:rsid w:val="009F2172"/>
    <w:rsid w:val="009F4C67"/>
    <w:rsid w:val="009F6AB0"/>
    <w:rsid w:val="00A00DDA"/>
    <w:rsid w:val="00A03568"/>
    <w:rsid w:val="00A04751"/>
    <w:rsid w:val="00A06008"/>
    <w:rsid w:val="00A07A0B"/>
    <w:rsid w:val="00A1078B"/>
    <w:rsid w:val="00A119C7"/>
    <w:rsid w:val="00A11CD1"/>
    <w:rsid w:val="00A1726A"/>
    <w:rsid w:val="00A17EAF"/>
    <w:rsid w:val="00A208F3"/>
    <w:rsid w:val="00A21359"/>
    <w:rsid w:val="00A24DD4"/>
    <w:rsid w:val="00A2526A"/>
    <w:rsid w:val="00A25437"/>
    <w:rsid w:val="00A25D70"/>
    <w:rsid w:val="00A25E57"/>
    <w:rsid w:val="00A26945"/>
    <w:rsid w:val="00A3210C"/>
    <w:rsid w:val="00A32329"/>
    <w:rsid w:val="00A328CA"/>
    <w:rsid w:val="00A334CE"/>
    <w:rsid w:val="00A35C18"/>
    <w:rsid w:val="00A36334"/>
    <w:rsid w:val="00A37205"/>
    <w:rsid w:val="00A439BF"/>
    <w:rsid w:val="00A45891"/>
    <w:rsid w:val="00A45B09"/>
    <w:rsid w:val="00A470D0"/>
    <w:rsid w:val="00A510A2"/>
    <w:rsid w:val="00A510B7"/>
    <w:rsid w:val="00A52A7B"/>
    <w:rsid w:val="00A532D4"/>
    <w:rsid w:val="00A5341C"/>
    <w:rsid w:val="00A53D5D"/>
    <w:rsid w:val="00A57877"/>
    <w:rsid w:val="00A61B72"/>
    <w:rsid w:val="00A63D80"/>
    <w:rsid w:val="00A65FA0"/>
    <w:rsid w:val="00A669A6"/>
    <w:rsid w:val="00A66FE6"/>
    <w:rsid w:val="00A70C86"/>
    <w:rsid w:val="00A7267A"/>
    <w:rsid w:val="00A74D13"/>
    <w:rsid w:val="00A76630"/>
    <w:rsid w:val="00A826E0"/>
    <w:rsid w:val="00A82B02"/>
    <w:rsid w:val="00A84D29"/>
    <w:rsid w:val="00A853F9"/>
    <w:rsid w:val="00A8579E"/>
    <w:rsid w:val="00A85976"/>
    <w:rsid w:val="00A85FCE"/>
    <w:rsid w:val="00A863FB"/>
    <w:rsid w:val="00A87047"/>
    <w:rsid w:val="00A8728A"/>
    <w:rsid w:val="00A87649"/>
    <w:rsid w:val="00A87AEF"/>
    <w:rsid w:val="00A90ABD"/>
    <w:rsid w:val="00A91A1C"/>
    <w:rsid w:val="00A92FEC"/>
    <w:rsid w:val="00A96672"/>
    <w:rsid w:val="00AA02BD"/>
    <w:rsid w:val="00AA0499"/>
    <w:rsid w:val="00AA0B08"/>
    <w:rsid w:val="00AA16DA"/>
    <w:rsid w:val="00AA2998"/>
    <w:rsid w:val="00AA304E"/>
    <w:rsid w:val="00AA54CF"/>
    <w:rsid w:val="00AA5550"/>
    <w:rsid w:val="00AA68EB"/>
    <w:rsid w:val="00AA7612"/>
    <w:rsid w:val="00AB01A6"/>
    <w:rsid w:val="00AB4048"/>
    <w:rsid w:val="00AB54FD"/>
    <w:rsid w:val="00AB5563"/>
    <w:rsid w:val="00AB6754"/>
    <w:rsid w:val="00AB7D35"/>
    <w:rsid w:val="00AC35A2"/>
    <w:rsid w:val="00AC392D"/>
    <w:rsid w:val="00AC4C3C"/>
    <w:rsid w:val="00AC4C70"/>
    <w:rsid w:val="00AC5C30"/>
    <w:rsid w:val="00AD0579"/>
    <w:rsid w:val="00AD09CD"/>
    <w:rsid w:val="00AD09DA"/>
    <w:rsid w:val="00AD1444"/>
    <w:rsid w:val="00AD2AFE"/>
    <w:rsid w:val="00AD3475"/>
    <w:rsid w:val="00AD3785"/>
    <w:rsid w:val="00AE1452"/>
    <w:rsid w:val="00AE15A9"/>
    <w:rsid w:val="00AE1DA9"/>
    <w:rsid w:val="00AE38EE"/>
    <w:rsid w:val="00AE3BE3"/>
    <w:rsid w:val="00AE4311"/>
    <w:rsid w:val="00AE5EEF"/>
    <w:rsid w:val="00AF1F40"/>
    <w:rsid w:val="00AF4135"/>
    <w:rsid w:val="00AF4DB1"/>
    <w:rsid w:val="00AF62EB"/>
    <w:rsid w:val="00B00621"/>
    <w:rsid w:val="00B01566"/>
    <w:rsid w:val="00B01FCA"/>
    <w:rsid w:val="00B02F8F"/>
    <w:rsid w:val="00B04715"/>
    <w:rsid w:val="00B04D61"/>
    <w:rsid w:val="00B05184"/>
    <w:rsid w:val="00B05AF5"/>
    <w:rsid w:val="00B05BC3"/>
    <w:rsid w:val="00B06797"/>
    <w:rsid w:val="00B0754B"/>
    <w:rsid w:val="00B14301"/>
    <w:rsid w:val="00B152A5"/>
    <w:rsid w:val="00B16BBD"/>
    <w:rsid w:val="00B1786C"/>
    <w:rsid w:val="00B17E45"/>
    <w:rsid w:val="00B20512"/>
    <w:rsid w:val="00B217A1"/>
    <w:rsid w:val="00B233A1"/>
    <w:rsid w:val="00B233DF"/>
    <w:rsid w:val="00B26A99"/>
    <w:rsid w:val="00B27FCF"/>
    <w:rsid w:val="00B314ED"/>
    <w:rsid w:val="00B316B4"/>
    <w:rsid w:val="00B31F91"/>
    <w:rsid w:val="00B322A0"/>
    <w:rsid w:val="00B32C16"/>
    <w:rsid w:val="00B330E7"/>
    <w:rsid w:val="00B339FA"/>
    <w:rsid w:val="00B33A9C"/>
    <w:rsid w:val="00B34BAC"/>
    <w:rsid w:val="00B3581C"/>
    <w:rsid w:val="00B369CC"/>
    <w:rsid w:val="00B36D83"/>
    <w:rsid w:val="00B3739D"/>
    <w:rsid w:val="00B37683"/>
    <w:rsid w:val="00B41B43"/>
    <w:rsid w:val="00B44D24"/>
    <w:rsid w:val="00B45DE3"/>
    <w:rsid w:val="00B46DEB"/>
    <w:rsid w:val="00B507ED"/>
    <w:rsid w:val="00B50D89"/>
    <w:rsid w:val="00B521BE"/>
    <w:rsid w:val="00B53F8E"/>
    <w:rsid w:val="00B56329"/>
    <w:rsid w:val="00B56C18"/>
    <w:rsid w:val="00B66183"/>
    <w:rsid w:val="00B66A50"/>
    <w:rsid w:val="00B7198B"/>
    <w:rsid w:val="00B75D09"/>
    <w:rsid w:val="00B771F9"/>
    <w:rsid w:val="00B8047E"/>
    <w:rsid w:val="00B84B52"/>
    <w:rsid w:val="00B875C9"/>
    <w:rsid w:val="00B9037C"/>
    <w:rsid w:val="00B90A8D"/>
    <w:rsid w:val="00B917DF"/>
    <w:rsid w:val="00B93290"/>
    <w:rsid w:val="00B95958"/>
    <w:rsid w:val="00B96C1E"/>
    <w:rsid w:val="00BA37CC"/>
    <w:rsid w:val="00BA3952"/>
    <w:rsid w:val="00BA47A0"/>
    <w:rsid w:val="00BA50F7"/>
    <w:rsid w:val="00BA5CAF"/>
    <w:rsid w:val="00BA643E"/>
    <w:rsid w:val="00BA78EE"/>
    <w:rsid w:val="00BB1A52"/>
    <w:rsid w:val="00BB25CF"/>
    <w:rsid w:val="00BC0252"/>
    <w:rsid w:val="00BC1B28"/>
    <w:rsid w:val="00BC34F3"/>
    <w:rsid w:val="00BC3532"/>
    <w:rsid w:val="00BD7E82"/>
    <w:rsid w:val="00BE19B8"/>
    <w:rsid w:val="00BE21A0"/>
    <w:rsid w:val="00BE2BBE"/>
    <w:rsid w:val="00BF01E8"/>
    <w:rsid w:val="00BF2552"/>
    <w:rsid w:val="00BF280E"/>
    <w:rsid w:val="00BF4567"/>
    <w:rsid w:val="00BF4D99"/>
    <w:rsid w:val="00BF5AD1"/>
    <w:rsid w:val="00BF68D5"/>
    <w:rsid w:val="00BF7856"/>
    <w:rsid w:val="00C00121"/>
    <w:rsid w:val="00C0050D"/>
    <w:rsid w:val="00C037C0"/>
    <w:rsid w:val="00C0523A"/>
    <w:rsid w:val="00C05DB4"/>
    <w:rsid w:val="00C06CB6"/>
    <w:rsid w:val="00C06CD6"/>
    <w:rsid w:val="00C06E7C"/>
    <w:rsid w:val="00C1293B"/>
    <w:rsid w:val="00C13D44"/>
    <w:rsid w:val="00C17904"/>
    <w:rsid w:val="00C17A54"/>
    <w:rsid w:val="00C20860"/>
    <w:rsid w:val="00C21216"/>
    <w:rsid w:val="00C21BA0"/>
    <w:rsid w:val="00C21E8D"/>
    <w:rsid w:val="00C235AF"/>
    <w:rsid w:val="00C2486C"/>
    <w:rsid w:val="00C24A47"/>
    <w:rsid w:val="00C25AFD"/>
    <w:rsid w:val="00C25C38"/>
    <w:rsid w:val="00C306B9"/>
    <w:rsid w:val="00C31629"/>
    <w:rsid w:val="00C33C4B"/>
    <w:rsid w:val="00C359D5"/>
    <w:rsid w:val="00C35DF8"/>
    <w:rsid w:val="00C3600E"/>
    <w:rsid w:val="00C44575"/>
    <w:rsid w:val="00C47F60"/>
    <w:rsid w:val="00C505D1"/>
    <w:rsid w:val="00C513AB"/>
    <w:rsid w:val="00C570F7"/>
    <w:rsid w:val="00C61279"/>
    <w:rsid w:val="00C6181D"/>
    <w:rsid w:val="00C64256"/>
    <w:rsid w:val="00C64FC9"/>
    <w:rsid w:val="00C65CE4"/>
    <w:rsid w:val="00C7166E"/>
    <w:rsid w:val="00C721A9"/>
    <w:rsid w:val="00C74BC4"/>
    <w:rsid w:val="00C77475"/>
    <w:rsid w:val="00C802A9"/>
    <w:rsid w:val="00C80BB6"/>
    <w:rsid w:val="00C81266"/>
    <w:rsid w:val="00C82B9F"/>
    <w:rsid w:val="00C84846"/>
    <w:rsid w:val="00C86A26"/>
    <w:rsid w:val="00C86AB0"/>
    <w:rsid w:val="00C87535"/>
    <w:rsid w:val="00C9113E"/>
    <w:rsid w:val="00C9313A"/>
    <w:rsid w:val="00C93AEE"/>
    <w:rsid w:val="00C93F62"/>
    <w:rsid w:val="00CA196A"/>
    <w:rsid w:val="00CA1CE6"/>
    <w:rsid w:val="00CA2FD9"/>
    <w:rsid w:val="00CA32AF"/>
    <w:rsid w:val="00CA4190"/>
    <w:rsid w:val="00CA42AB"/>
    <w:rsid w:val="00CA5AE7"/>
    <w:rsid w:val="00CA6C23"/>
    <w:rsid w:val="00CA735B"/>
    <w:rsid w:val="00CB3118"/>
    <w:rsid w:val="00CB5726"/>
    <w:rsid w:val="00CC05DC"/>
    <w:rsid w:val="00CC0E7F"/>
    <w:rsid w:val="00CC139D"/>
    <w:rsid w:val="00CC1D4D"/>
    <w:rsid w:val="00CC2C6B"/>
    <w:rsid w:val="00CC3D34"/>
    <w:rsid w:val="00CC4173"/>
    <w:rsid w:val="00CC4207"/>
    <w:rsid w:val="00CC4625"/>
    <w:rsid w:val="00CC615C"/>
    <w:rsid w:val="00CC7DCB"/>
    <w:rsid w:val="00CD1912"/>
    <w:rsid w:val="00CD34FD"/>
    <w:rsid w:val="00CD3F5E"/>
    <w:rsid w:val="00CD6440"/>
    <w:rsid w:val="00CD6943"/>
    <w:rsid w:val="00CD7B6D"/>
    <w:rsid w:val="00CD7E8C"/>
    <w:rsid w:val="00CE0310"/>
    <w:rsid w:val="00CE19BD"/>
    <w:rsid w:val="00CE34BA"/>
    <w:rsid w:val="00CE49A1"/>
    <w:rsid w:val="00CE50B5"/>
    <w:rsid w:val="00CE6A9C"/>
    <w:rsid w:val="00CE73CC"/>
    <w:rsid w:val="00CF1B9D"/>
    <w:rsid w:val="00CF22D6"/>
    <w:rsid w:val="00CF2DE3"/>
    <w:rsid w:val="00CF3F27"/>
    <w:rsid w:val="00CF4581"/>
    <w:rsid w:val="00CF6B10"/>
    <w:rsid w:val="00D0157C"/>
    <w:rsid w:val="00D0498C"/>
    <w:rsid w:val="00D06219"/>
    <w:rsid w:val="00D07247"/>
    <w:rsid w:val="00D14267"/>
    <w:rsid w:val="00D15BA7"/>
    <w:rsid w:val="00D16BA4"/>
    <w:rsid w:val="00D203D1"/>
    <w:rsid w:val="00D21A5C"/>
    <w:rsid w:val="00D22C69"/>
    <w:rsid w:val="00D22E30"/>
    <w:rsid w:val="00D236BE"/>
    <w:rsid w:val="00D257B7"/>
    <w:rsid w:val="00D257BD"/>
    <w:rsid w:val="00D25D63"/>
    <w:rsid w:val="00D26945"/>
    <w:rsid w:val="00D30BB2"/>
    <w:rsid w:val="00D33149"/>
    <w:rsid w:val="00D338E4"/>
    <w:rsid w:val="00D3638C"/>
    <w:rsid w:val="00D36692"/>
    <w:rsid w:val="00D37E32"/>
    <w:rsid w:val="00D447FC"/>
    <w:rsid w:val="00D5224A"/>
    <w:rsid w:val="00D5298E"/>
    <w:rsid w:val="00D52A74"/>
    <w:rsid w:val="00D536F8"/>
    <w:rsid w:val="00D54B25"/>
    <w:rsid w:val="00D5571F"/>
    <w:rsid w:val="00D61472"/>
    <w:rsid w:val="00D62D63"/>
    <w:rsid w:val="00D660D3"/>
    <w:rsid w:val="00D70A97"/>
    <w:rsid w:val="00D728BD"/>
    <w:rsid w:val="00D75B82"/>
    <w:rsid w:val="00D76C85"/>
    <w:rsid w:val="00D81327"/>
    <w:rsid w:val="00D821E9"/>
    <w:rsid w:val="00D849F9"/>
    <w:rsid w:val="00D85431"/>
    <w:rsid w:val="00D85D43"/>
    <w:rsid w:val="00D91A8B"/>
    <w:rsid w:val="00D93323"/>
    <w:rsid w:val="00D935A3"/>
    <w:rsid w:val="00D94E65"/>
    <w:rsid w:val="00D957F5"/>
    <w:rsid w:val="00DA102B"/>
    <w:rsid w:val="00DA27A6"/>
    <w:rsid w:val="00DA2BBC"/>
    <w:rsid w:val="00DA314E"/>
    <w:rsid w:val="00DA3349"/>
    <w:rsid w:val="00DB0801"/>
    <w:rsid w:val="00DB190C"/>
    <w:rsid w:val="00DB2271"/>
    <w:rsid w:val="00DB47C8"/>
    <w:rsid w:val="00DB4D2F"/>
    <w:rsid w:val="00DB5CEE"/>
    <w:rsid w:val="00DB7F77"/>
    <w:rsid w:val="00DC10A4"/>
    <w:rsid w:val="00DC245E"/>
    <w:rsid w:val="00DC6926"/>
    <w:rsid w:val="00DD06E3"/>
    <w:rsid w:val="00DD1DBC"/>
    <w:rsid w:val="00DD3560"/>
    <w:rsid w:val="00DD4ED1"/>
    <w:rsid w:val="00DD63DA"/>
    <w:rsid w:val="00DE0FB8"/>
    <w:rsid w:val="00DE30C9"/>
    <w:rsid w:val="00DE40E2"/>
    <w:rsid w:val="00DF141E"/>
    <w:rsid w:val="00DF280F"/>
    <w:rsid w:val="00DF33B6"/>
    <w:rsid w:val="00DF389A"/>
    <w:rsid w:val="00DF393C"/>
    <w:rsid w:val="00DF4D71"/>
    <w:rsid w:val="00DF5482"/>
    <w:rsid w:val="00DF59BC"/>
    <w:rsid w:val="00DF6782"/>
    <w:rsid w:val="00DF6BAC"/>
    <w:rsid w:val="00DF6ED3"/>
    <w:rsid w:val="00E0086E"/>
    <w:rsid w:val="00E00BF9"/>
    <w:rsid w:val="00E0288B"/>
    <w:rsid w:val="00E04BEC"/>
    <w:rsid w:val="00E07910"/>
    <w:rsid w:val="00E10B32"/>
    <w:rsid w:val="00E10B79"/>
    <w:rsid w:val="00E11979"/>
    <w:rsid w:val="00E119A3"/>
    <w:rsid w:val="00E14F8A"/>
    <w:rsid w:val="00E15CD4"/>
    <w:rsid w:val="00E20CE2"/>
    <w:rsid w:val="00E24659"/>
    <w:rsid w:val="00E258A4"/>
    <w:rsid w:val="00E25E50"/>
    <w:rsid w:val="00E31D7A"/>
    <w:rsid w:val="00E32F09"/>
    <w:rsid w:val="00E36776"/>
    <w:rsid w:val="00E36E9B"/>
    <w:rsid w:val="00E377C7"/>
    <w:rsid w:val="00E3786C"/>
    <w:rsid w:val="00E403B4"/>
    <w:rsid w:val="00E40E15"/>
    <w:rsid w:val="00E41839"/>
    <w:rsid w:val="00E42433"/>
    <w:rsid w:val="00E42C12"/>
    <w:rsid w:val="00E42F7C"/>
    <w:rsid w:val="00E42FDE"/>
    <w:rsid w:val="00E47258"/>
    <w:rsid w:val="00E50FE9"/>
    <w:rsid w:val="00E513D4"/>
    <w:rsid w:val="00E53BBF"/>
    <w:rsid w:val="00E545CE"/>
    <w:rsid w:val="00E55513"/>
    <w:rsid w:val="00E56A15"/>
    <w:rsid w:val="00E6017B"/>
    <w:rsid w:val="00E609BA"/>
    <w:rsid w:val="00E60E84"/>
    <w:rsid w:val="00E6163A"/>
    <w:rsid w:val="00E6305F"/>
    <w:rsid w:val="00E6600D"/>
    <w:rsid w:val="00E67A64"/>
    <w:rsid w:val="00E704B9"/>
    <w:rsid w:val="00E708CF"/>
    <w:rsid w:val="00E70B6A"/>
    <w:rsid w:val="00E71287"/>
    <w:rsid w:val="00E77EE1"/>
    <w:rsid w:val="00E80707"/>
    <w:rsid w:val="00E81FC4"/>
    <w:rsid w:val="00E83C25"/>
    <w:rsid w:val="00E84337"/>
    <w:rsid w:val="00E8514A"/>
    <w:rsid w:val="00E92491"/>
    <w:rsid w:val="00E92FFE"/>
    <w:rsid w:val="00E9338B"/>
    <w:rsid w:val="00E93757"/>
    <w:rsid w:val="00E93B7B"/>
    <w:rsid w:val="00EA2D54"/>
    <w:rsid w:val="00EA408B"/>
    <w:rsid w:val="00EA54AE"/>
    <w:rsid w:val="00EB0EDB"/>
    <w:rsid w:val="00EC1E8E"/>
    <w:rsid w:val="00EC4192"/>
    <w:rsid w:val="00EC432E"/>
    <w:rsid w:val="00EC499B"/>
    <w:rsid w:val="00EC5D7F"/>
    <w:rsid w:val="00ED0A0D"/>
    <w:rsid w:val="00ED2B08"/>
    <w:rsid w:val="00ED3156"/>
    <w:rsid w:val="00ED33A0"/>
    <w:rsid w:val="00ED42FA"/>
    <w:rsid w:val="00ED480C"/>
    <w:rsid w:val="00ED5762"/>
    <w:rsid w:val="00ED5AEA"/>
    <w:rsid w:val="00ED643D"/>
    <w:rsid w:val="00ED69AD"/>
    <w:rsid w:val="00ED7DE3"/>
    <w:rsid w:val="00EE005C"/>
    <w:rsid w:val="00EE2690"/>
    <w:rsid w:val="00EE2D16"/>
    <w:rsid w:val="00EE3B51"/>
    <w:rsid w:val="00EE42B6"/>
    <w:rsid w:val="00EE460F"/>
    <w:rsid w:val="00EE4CF4"/>
    <w:rsid w:val="00EE4D82"/>
    <w:rsid w:val="00EE5DAC"/>
    <w:rsid w:val="00EE661F"/>
    <w:rsid w:val="00EE68BF"/>
    <w:rsid w:val="00EF0B96"/>
    <w:rsid w:val="00EF2DA1"/>
    <w:rsid w:val="00EF4BD4"/>
    <w:rsid w:val="00EF506A"/>
    <w:rsid w:val="00EF6976"/>
    <w:rsid w:val="00EF6AAF"/>
    <w:rsid w:val="00F01202"/>
    <w:rsid w:val="00F0140C"/>
    <w:rsid w:val="00F01513"/>
    <w:rsid w:val="00F12D00"/>
    <w:rsid w:val="00F13701"/>
    <w:rsid w:val="00F13A91"/>
    <w:rsid w:val="00F2351A"/>
    <w:rsid w:val="00F24D45"/>
    <w:rsid w:val="00F250FD"/>
    <w:rsid w:val="00F25676"/>
    <w:rsid w:val="00F2725F"/>
    <w:rsid w:val="00F2735F"/>
    <w:rsid w:val="00F27997"/>
    <w:rsid w:val="00F305AE"/>
    <w:rsid w:val="00F3162C"/>
    <w:rsid w:val="00F31AC7"/>
    <w:rsid w:val="00F33248"/>
    <w:rsid w:val="00F348C1"/>
    <w:rsid w:val="00F447F9"/>
    <w:rsid w:val="00F449AE"/>
    <w:rsid w:val="00F45C8F"/>
    <w:rsid w:val="00F46C13"/>
    <w:rsid w:val="00F46F7D"/>
    <w:rsid w:val="00F47B65"/>
    <w:rsid w:val="00F51360"/>
    <w:rsid w:val="00F51C9B"/>
    <w:rsid w:val="00F525C1"/>
    <w:rsid w:val="00F52E07"/>
    <w:rsid w:val="00F545F0"/>
    <w:rsid w:val="00F5575C"/>
    <w:rsid w:val="00F569F2"/>
    <w:rsid w:val="00F57296"/>
    <w:rsid w:val="00F62118"/>
    <w:rsid w:val="00F62B4F"/>
    <w:rsid w:val="00F6414A"/>
    <w:rsid w:val="00F6417B"/>
    <w:rsid w:val="00F648F8"/>
    <w:rsid w:val="00F6575D"/>
    <w:rsid w:val="00F6612D"/>
    <w:rsid w:val="00F712AE"/>
    <w:rsid w:val="00F727F3"/>
    <w:rsid w:val="00F72F42"/>
    <w:rsid w:val="00F74F8A"/>
    <w:rsid w:val="00F7662F"/>
    <w:rsid w:val="00F76C4E"/>
    <w:rsid w:val="00F77DE6"/>
    <w:rsid w:val="00F81C94"/>
    <w:rsid w:val="00F849BD"/>
    <w:rsid w:val="00F84FD0"/>
    <w:rsid w:val="00F8625A"/>
    <w:rsid w:val="00F928BC"/>
    <w:rsid w:val="00F94549"/>
    <w:rsid w:val="00F95ACB"/>
    <w:rsid w:val="00F97337"/>
    <w:rsid w:val="00FA04CB"/>
    <w:rsid w:val="00FA06BC"/>
    <w:rsid w:val="00FA0E14"/>
    <w:rsid w:val="00FA515A"/>
    <w:rsid w:val="00FA5499"/>
    <w:rsid w:val="00FA614D"/>
    <w:rsid w:val="00FB52D3"/>
    <w:rsid w:val="00FB57E1"/>
    <w:rsid w:val="00FB57F2"/>
    <w:rsid w:val="00FB5A0C"/>
    <w:rsid w:val="00FB6967"/>
    <w:rsid w:val="00FC0109"/>
    <w:rsid w:val="00FC12E7"/>
    <w:rsid w:val="00FC3FDF"/>
    <w:rsid w:val="00FC53B9"/>
    <w:rsid w:val="00FC6594"/>
    <w:rsid w:val="00FC68F1"/>
    <w:rsid w:val="00FD222E"/>
    <w:rsid w:val="00FD26B7"/>
    <w:rsid w:val="00FD43BA"/>
    <w:rsid w:val="00FD4762"/>
    <w:rsid w:val="00FD66C4"/>
    <w:rsid w:val="00FE0288"/>
    <w:rsid w:val="00FE2365"/>
    <w:rsid w:val="00FE424A"/>
    <w:rsid w:val="00FE7CDE"/>
    <w:rsid w:val="00FF17F4"/>
    <w:rsid w:val="00FF2EEB"/>
    <w:rsid w:val="00FF3421"/>
    <w:rsid w:val="00FF53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List" w:uiPriority="0"/>
    <w:lsdException w:name="Title" w:semiHidden="0" w:uiPriority="0" w:unhideWhenUsed="0" w:qFormat="1"/>
    <w:lsdException w:name="Signature" w:uiPriority="0"/>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a">
    <w:name w:val="Normal"/>
    <w:qFormat/>
    <w:rsid w:val="00320C84"/>
    <w:pPr>
      <w:widowControl w:val="0"/>
      <w:suppressAutoHyphens/>
    </w:pPr>
    <w:rPr>
      <w:rFonts w:eastAsia="Lucida Sans Unicode"/>
      <w:kern w:val="1"/>
      <w:sz w:val="24"/>
      <w:szCs w:val="24"/>
      <w:lang w:eastAsia="ar-SA"/>
    </w:rPr>
  </w:style>
  <w:style w:type="paragraph" w:styleId="1">
    <w:name w:val="heading 1"/>
    <w:basedOn w:val="a"/>
    <w:next w:val="a"/>
    <w:qFormat/>
    <w:rsid w:val="00320C84"/>
    <w:pPr>
      <w:keepNext/>
      <w:widowControl/>
      <w:tabs>
        <w:tab w:val="num" w:pos="0"/>
      </w:tabs>
      <w:suppressAutoHyphens w:val="0"/>
      <w:jc w:val="both"/>
      <w:outlineLvl w:val="0"/>
    </w:pPr>
    <w:rPr>
      <w:rFonts w:eastAsia="Times New Roman"/>
      <w:b/>
      <w:bCs/>
      <w:u w:val="single"/>
    </w:rPr>
  </w:style>
  <w:style w:type="paragraph" w:styleId="2">
    <w:name w:val="heading 2"/>
    <w:basedOn w:val="a"/>
    <w:next w:val="a"/>
    <w:qFormat/>
    <w:rsid w:val="00320C84"/>
    <w:pPr>
      <w:keepNext/>
      <w:widowControl/>
      <w:tabs>
        <w:tab w:val="num" w:pos="0"/>
      </w:tabs>
      <w:suppressAutoHyphens w:val="0"/>
      <w:spacing w:before="240" w:after="60"/>
      <w:outlineLvl w:val="1"/>
    </w:pPr>
    <w:rPr>
      <w:rFonts w:ascii="Arial" w:eastAsia="Times New Roman" w:hAnsi="Arial" w:cs="Arial"/>
      <w:b/>
      <w:bCs/>
      <w:i/>
      <w:iCs/>
      <w:sz w:val="28"/>
      <w:szCs w:val="28"/>
    </w:rPr>
  </w:style>
  <w:style w:type="paragraph" w:styleId="3">
    <w:name w:val="heading 3"/>
    <w:basedOn w:val="a"/>
    <w:next w:val="a"/>
    <w:qFormat/>
    <w:rsid w:val="00320C84"/>
    <w:pPr>
      <w:keepNext/>
      <w:tabs>
        <w:tab w:val="num" w:pos="0"/>
      </w:tabs>
      <w:spacing w:before="240" w:after="60"/>
      <w:outlineLvl w:val="2"/>
    </w:pPr>
    <w:rPr>
      <w:rFonts w:ascii="Arial" w:hAnsi="Arial" w:cs="Arial"/>
      <w:b/>
      <w:bCs/>
      <w:sz w:val="26"/>
      <w:szCs w:val="26"/>
    </w:rPr>
  </w:style>
  <w:style w:type="paragraph" w:styleId="4">
    <w:name w:val="heading 4"/>
    <w:basedOn w:val="a0"/>
    <w:next w:val="a1"/>
    <w:qFormat/>
    <w:rsid w:val="00320C84"/>
    <w:pPr>
      <w:tabs>
        <w:tab w:val="num" w:pos="0"/>
      </w:tabs>
      <w:outlineLvl w:val="3"/>
    </w:pPr>
    <w:rPr>
      <w:b/>
      <w:bCs/>
      <w:i/>
      <w:iCs/>
      <w:sz w:val="24"/>
      <w:szCs w:val="24"/>
    </w:rPr>
  </w:style>
  <w:style w:type="paragraph" w:styleId="5">
    <w:name w:val="heading 5"/>
    <w:basedOn w:val="a"/>
    <w:next w:val="a"/>
    <w:link w:val="50"/>
    <w:qFormat/>
    <w:rsid w:val="00B32C16"/>
    <w:pPr>
      <w:widowControl/>
      <w:tabs>
        <w:tab w:val="left" w:pos="0"/>
      </w:tabs>
      <w:suppressAutoHyphens w:val="0"/>
      <w:spacing w:before="240" w:after="60" w:line="360" w:lineRule="auto"/>
      <w:ind w:left="1008" w:hanging="432"/>
      <w:jc w:val="both"/>
      <w:outlineLvl w:val="4"/>
    </w:pPr>
    <w:rPr>
      <w:rFonts w:eastAsia="Times New Roman"/>
      <w:b/>
      <w:bCs/>
      <w:i/>
      <w:iCs/>
      <w:color w:val="000000"/>
      <w:kern w:val="0"/>
      <w:sz w:val="26"/>
      <w:szCs w:val="26"/>
      <w:lang w:val="en-US" w:eastAsia="en-US" w:bidi="en-US"/>
    </w:rPr>
  </w:style>
  <w:style w:type="paragraph" w:styleId="6">
    <w:name w:val="heading 6"/>
    <w:basedOn w:val="a"/>
    <w:next w:val="a"/>
    <w:link w:val="60"/>
    <w:qFormat/>
    <w:rsid w:val="00B32C16"/>
    <w:pPr>
      <w:widowControl/>
      <w:tabs>
        <w:tab w:val="left" w:pos="0"/>
      </w:tabs>
      <w:suppressAutoHyphens w:val="0"/>
      <w:spacing w:before="240" w:after="60" w:line="360" w:lineRule="auto"/>
      <w:ind w:left="1152" w:hanging="432"/>
      <w:jc w:val="both"/>
      <w:outlineLvl w:val="5"/>
    </w:pPr>
    <w:rPr>
      <w:rFonts w:eastAsia="Times New Roman"/>
      <w:b/>
      <w:bCs/>
      <w:color w:val="000000"/>
      <w:kern w:val="0"/>
      <w:lang w:val="en-US" w:eastAsia="en-US" w:bidi="en-US"/>
    </w:rPr>
  </w:style>
  <w:style w:type="paragraph" w:styleId="7">
    <w:name w:val="heading 7"/>
    <w:basedOn w:val="a"/>
    <w:next w:val="a1"/>
    <w:link w:val="70"/>
    <w:qFormat/>
    <w:rsid w:val="00B32C16"/>
    <w:pPr>
      <w:widowControl/>
      <w:tabs>
        <w:tab w:val="left" w:pos="0"/>
      </w:tabs>
      <w:suppressAutoHyphens w:val="0"/>
      <w:spacing w:line="360" w:lineRule="auto"/>
      <w:ind w:left="2005" w:hanging="1296"/>
      <w:jc w:val="both"/>
      <w:outlineLvl w:val="6"/>
    </w:pPr>
    <w:rPr>
      <w:rFonts w:eastAsia="Times New Roman"/>
      <w:color w:val="000000"/>
      <w:kern w:val="0"/>
      <w:sz w:val="20"/>
      <w:szCs w:val="20"/>
      <w:lang w:val="en-US" w:eastAsia="en-US" w:bidi="en-US"/>
    </w:rPr>
  </w:style>
  <w:style w:type="paragraph" w:styleId="8">
    <w:name w:val="heading 8"/>
    <w:basedOn w:val="a"/>
    <w:next w:val="a"/>
    <w:link w:val="80"/>
    <w:qFormat/>
    <w:rsid w:val="00B32C16"/>
    <w:pPr>
      <w:widowControl/>
      <w:tabs>
        <w:tab w:val="left" w:pos="0"/>
      </w:tabs>
      <w:suppressAutoHyphens w:val="0"/>
      <w:spacing w:before="240" w:after="60" w:line="360" w:lineRule="auto"/>
      <w:ind w:left="2149" w:hanging="1440"/>
      <w:jc w:val="both"/>
      <w:outlineLvl w:val="7"/>
    </w:pPr>
    <w:rPr>
      <w:rFonts w:eastAsia="Times New Roman"/>
      <w:i/>
      <w:iCs/>
      <w:color w:val="000000"/>
      <w:kern w:val="0"/>
      <w:sz w:val="28"/>
      <w:szCs w:val="28"/>
      <w:lang w:val="en-US" w:eastAsia="en-US" w:bidi="en-US"/>
    </w:rPr>
  </w:style>
  <w:style w:type="paragraph" w:styleId="9">
    <w:name w:val="heading 9"/>
    <w:basedOn w:val="a"/>
    <w:next w:val="a1"/>
    <w:link w:val="90"/>
    <w:qFormat/>
    <w:rsid w:val="00B32C16"/>
    <w:pPr>
      <w:widowControl/>
      <w:tabs>
        <w:tab w:val="left" w:pos="0"/>
      </w:tabs>
      <w:suppressAutoHyphens w:val="0"/>
      <w:spacing w:line="360" w:lineRule="auto"/>
      <w:ind w:left="2293" w:hanging="1584"/>
      <w:jc w:val="both"/>
      <w:outlineLvl w:val="8"/>
    </w:pPr>
    <w:rPr>
      <w:rFonts w:eastAsia="Times New Roman"/>
      <w:color w:val="000000"/>
      <w:kern w:val="0"/>
      <w:sz w:val="18"/>
      <w:szCs w:val="18"/>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320C84"/>
    <w:pPr>
      <w:keepNext/>
      <w:spacing w:before="240" w:after="120"/>
    </w:pPr>
    <w:rPr>
      <w:rFonts w:ascii="Arial" w:hAnsi="Arial" w:cs="Tahoma"/>
      <w:sz w:val="28"/>
      <w:szCs w:val="28"/>
    </w:rPr>
  </w:style>
  <w:style w:type="paragraph" w:styleId="a1">
    <w:name w:val="Body Text"/>
    <w:basedOn w:val="a"/>
    <w:link w:val="a5"/>
    <w:uiPriority w:val="99"/>
    <w:rsid w:val="00320C84"/>
    <w:pPr>
      <w:spacing w:after="120"/>
    </w:pPr>
  </w:style>
  <w:style w:type="character" w:customStyle="1" w:styleId="WW8Num2z0">
    <w:name w:val="WW8Num2z0"/>
    <w:rsid w:val="00320C84"/>
    <w:rPr>
      <w:rFonts w:ascii="Symbol" w:hAnsi="Symbol"/>
    </w:rPr>
  </w:style>
  <w:style w:type="character" w:customStyle="1" w:styleId="WW8Num2z2">
    <w:name w:val="WW8Num2z2"/>
    <w:rsid w:val="00320C84"/>
    <w:rPr>
      <w:rFonts w:ascii="StarSymbol" w:hAnsi="StarSymbol" w:cs="StarSymbol"/>
      <w:sz w:val="18"/>
      <w:szCs w:val="18"/>
    </w:rPr>
  </w:style>
  <w:style w:type="character" w:customStyle="1" w:styleId="WW8Num2z3">
    <w:name w:val="WW8Num2z3"/>
    <w:rsid w:val="00320C84"/>
    <w:rPr>
      <w:rFonts w:ascii="Wingdings" w:hAnsi="Wingdings"/>
    </w:rPr>
  </w:style>
  <w:style w:type="character" w:customStyle="1" w:styleId="WW8Num2z4">
    <w:name w:val="WW8Num2z4"/>
    <w:rsid w:val="00320C84"/>
    <w:rPr>
      <w:rFonts w:ascii="Wingdings 2" w:hAnsi="Wingdings 2" w:cs="StarSymbol"/>
      <w:sz w:val="18"/>
      <w:szCs w:val="18"/>
    </w:rPr>
  </w:style>
  <w:style w:type="character" w:customStyle="1" w:styleId="WW8Num3z0">
    <w:name w:val="WW8Num3z0"/>
    <w:rsid w:val="00320C84"/>
    <w:rPr>
      <w:rFonts w:ascii="Wingdings" w:hAnsi="Wingdings"/>
    </w:rPr>
  </w:style>
  <w:style w:type="character" w:customStyle="1" w:styleId="WW8Num3z1">
    <w:name w:val="WW8Num3z1"/>
    <w:rsid w:val="00320C84"/>
    <w:rPr>
      <w:rFonts w:ascii="Wingdings 2" w:hAnsi="Wingdings 2" w:cs="StarSymbol"/>
      <w:sz w:val="18"/>
      <w:szCs w:val="18"/>
    </w:rPr>
  </w:style>
  <w:style w:type="character" w:customStyle="1" w:styleId="WW8Num3z2">
    <w:name w:val="WW8Num3z2"/>
    <w:rsid w:val="00320C84"/>
    <w:rPr>
      <w:rFonts w:ascii="StarSymbol" w:hAnsi="StarSymbol" w:cs="StarSymbol"/>
      <w:sz w:val="18"/>
      <w:szCs w:val="18"/>
    </w:rPr>
  </w:style>
  <w:style w:type="character" w:customStyle="1" w:styleId="WW8Num4z0">
    <w:name w:val="WW8Num4z0"/>
    <w:rsid w:val="00320C84"/>
    <w:rPr>
      <w:rFonts w:ascii="Symbol" w:hAnsi="Symbol" w:cs="StarSymbol"/>
      <w:sz w:val="18"/>
      <w:szCs w:val="18"/>
    </w:rPr>
  </w:style>
  <w:style w:type="character" w:customStyle="1" w:styleId="WW8Num4z1">
    <w:name w:val="WW8Num4z1"/>
    <w:rsid w:val="00320C84"/>
    <w:rPr>
      <w:rFonts w:ascii="Wingdings 2" w:hAnsi="Wingdings 2" w:cs="StarSymbol"/>
      <w:sz w:val="18"/>
      <w:szCs w:val="18"/>
    </w:rPr>
  </w:style>
  <w:style w:type="character" w:customStyle="1" w:styleId="WW8Num4z2">
    <w:name w:val="WW8Num4z2"/>
    <w:rsid w:val="00320C84"/>
    <w:rPr>
      <w:rFonts w:ascii="StarSymbol" w:hAnsi="StarSymbol" w:cs="StarSymbol"/>
      <w:sz w:val="18"/>
      <w:szCs w:val="18"/>
    </w:rPr>
  </w:style>
  <w:style w:type="character" w:customStyle="1" w:styleId="WW8Num4z3">
    <w:name w:val="WW8Num4z3"/>
    <w:rsid w:val="00320C84"/>
    <w:rPr>
      <w:rFonts w:ascii="Wingdings" w:hAnsi="Wingdings"/>
    </w:rPr>
  </w:style>
  <w:style w:type="character" w:customStyle="1" w:styleId="WW8Num5z0">
    <w:name w:val="WW8Num5z0"/>
    <w:rsid w:val="00320C84"/>
    <w:rPr>
      <w:b w:val="0"/>
      <w:sz w:val="20"/>
      <w:szCs w:val="20"/>
    </w:rPr>
  </w:style>
  <w:style w:type="character" w:customStyle="1" w:styleId="WW8Num5z1">
    <w:name w:val="WW8Num5z1"/>
    <w:rsid w:val="00320C84"/>
    <w:rPr>
      <w:rFonts w:ascii="Wingdings 2" w:hAnsi="Wingdings 2" w:cs="StarSymbol"/>
      <w:sz w:val="18"/>
      <w:szCs w:val="18"/>
    </w:rPr>
  </w:style>
  <w:style w:type="character" w:customStyle="1" w:styleId="WW8Num5z2">
    <w:name w:val="WW8Num5z2"/>
    <w:rsid w:val="00320C84"/>
    <w:rPr>
      <w:rFonts w:ascii="StarSymbol" w:hAnsi="StarSymbol" w:cs="StarSymbol"/>
      <w:sz w:val="18"/>
      <w:szCs w:val="18"/>
    </w:rPr>
  </w:style>
  <w:style w:type="character" w:customStyle="1" w:styleId="WW8Num6z0">
    <w:name w:val="WW8Num6z0"/>
    <w:rsid w:val="00320C84"/>
    <w:rPr>
      <w:rFonts w:ascii="Symbol" w:hAnsi="Symbol" w:cs="StarSymbol"/>
      <w:sz w:val="18"/>
      <w:szCs w:val="18"/>
    </w:rPr>
  </w:style>
  <w:style w:type="character" w:customStyle="1" w:styleId="WW8Num6z1">
    <w:name w:val="WW8Num6z1"/>
    <w:rsid w:val="00320C84"/>
    <w:rPr>
      <w:rFonts w:ascii="OpenSymbol" w:hAnsi="OpenSymbol" w:cs="StarSymbol"/>
      <w:sz w:val="18"/>
      <w:szCs w:val="18"/>
    </w:rPr>
  </w:style>
  <w:style w:type="character" w:customStyle="1" w:styleId="WW8Num7z0">
    <w:name w:val="WW8Num7z0"/>
    <w:rsid w:val="00320C84"/>
    <w:rPr>
      <w:rFonts w:ascii="Symbol" w:hAnsi="Symbol" w:cs="StarSymbol"/>
      <w:sz w:val="18"/>
      <w:szCs w:val="18"/>
    </w:rPr>
  </w:style>
  <w:style w:type="character" w:customStyle="1" w:styleId="WW8Num7z1">
    <w:name w:val="WW8Num7z1"/>
    <w:rsid w:val="00320C84"/>
    <w:rPr>
      <w:rFonts w:ascii="OpenSymbol" w:hAnsi="OpenSymbol"/>
    </w:rPr>
  </w:style>
  <w:style w:type="character" w:customStyle="1" w:styleId="WW8Num7z2">
    <w:name w:val="WW8Num7z2"/>
    <w:rsid w:val="00320C84"/>
    <w:rPr>
      <w:rFonts w:ascii="StarSymbol" w:hAnsi="StarSymbol"/>
    </w:rPr>
  </w:style>
  <w:style w:type="character" w:customStyle="1" w:styleId="WW8Num8z0">
    <w:name w:val="WW8Num8z0"/>
    <w:rsid w:val="00320C84"/>
    <w:rPr>
      <w:rFonts w:ascii="Symbol" w:hAnsi="Symbol"/>
    </w:rPr>
  </w:style>
  <w:style w:type="character" w:customStyle="1" w:styleId="WW8Num9z0">
    <w:name w:val="WW8Num9z0"/>
    <w:rsid w:val="00320C84"/>
    <w:rPr>
      <w:b/>
    </w:rPr>
  </w:style>
  <w:style w:type="character" w:customStyle="1" w:styleId="WW8Num9z1">
    <w:name w:val="WW8Num9z1"/>
    <w:rsid w:val="00320C84"/>
    <w:rPr>
      <w:rFonts w:ascii="Courier New" w:hAnsi="Courier New" w:cs="Courier New"/>
    </w:rPr>
  </w:style>
  <w:style w:type="character" w:customStyle="1" w:styleId="WW8Num9z2">
    <w:name w:val="WW8Num9z2"/>
    <w:rsid w:val="00320C84"/>
    <w:rPr>
      <w:rFonts w:ascii="Wingdings" w:hAnsi="Wingdings"/>
    </w:rPr>
  </w:style>
  <w:style w:type="character" w:customStyle="1" w:styleId="WW8Num10z0">
    <w:name w:val="WW8Num10z0"/>
    <w:rsid w:val="00320C84"/>
    <w:rPr>
      <w:rFonts w:ascii="Symbol" w:hAnsi="Symbol"/>
    </w:rPr>
  </w:style>
  <w:style w:type="character" w:customStyle="1" w:styleId="WW8Num11z0">
    <w:name w:val="WW8Num11z0"/>
    <w:rsid w:val="00320C84"/>
    <w:rPr>
      <w:rFonts w:ascii="Wingdings" w:hAnsi="Wingdings" w:cs="Times New Roman"/>
    </w:rPr>
  </w:style>
  <w:style w:type="character" w:customStyle="1" w:styleId="WW8Num11z1">
    <w:name w:val="WW8Num11z1"/>
    <w:rsid w:val="00320C84"/>
    <w:rPr>
      <w:rFonts w:ascii="Wingdings 2" w:hAnsi="Wingdings 2" w:cs="Courier New"/>
    </w:rPr>
  </w:style>
  <w:style w:type="character" w:customStyle="1" w:styleId="WW8Num12z0">
    <w:name w:val="WW8Num12z0"/>
    <w:rsid w:val="00320C84"/>
    <w:rPr>
      <w:rFonts w:ascii="Times New Roman" w:hAnsi="Times New Roman" w:cs="Times New Roman"/>
    </w:rPr>
  </w:style>
  <w:style w:type="character" w:customStyle="1" w:styleId="WW8Num13z0">
    <w:name w:val="WW8Num13z0"/>
    <w:rsid w:val="00320C84"/>
    <w:rPr>
      <w:rFonts w:ascii="Symbol" w:hAnsi="Symbol"/>
    </w:rPr>
  </w:style>
  <w:style w:type="character" w:customStyle="1" w:styleId="WW8Num14z0">
    <w:name w:val="WW8Num14z0"/>
    <w:rsid w:val="00320C84"/>
    <w:rPr>
      <w:rFonts w:ascii="Symbol" w:hAnsi="Symbol"/>
    </w:rPr>
  </w:style>
  <w:style w:type="character" w:customStyle="1" w:styleId="WW8Num15z0">
    <w:name w:val="WW8Num15z0"/>
    <w:rsid w:val="00320C84"/>
    <w:rPr>
      <w:rFonts w:ascii="Symbol" w:hAnsi="Symbol"/>
    </w:rPr>
  </w:style>
  <w:style w:type="character" w:customStyle="1" w:styleId="WW8Num17z0">
    <w:name w:val="WW8Num17z0"/>
    <w:rsid w:val="00320C84"/>
    <w:rPr>
      <w:rFonts w:ascii="Symbol" w:hAnsi="Symbol"/>
    </w:rPr>
  </w:style>
  <w:style w:type="character" w:customStyle="1" w:styleId="WW8Num19z2">
    <w:name w:val="WW8Num19z2"/>
    <w:rsid w:val="00320C84"/>
    <w:rPr>
      <w:rFonts w:ascii="Wingdings" w:hAnsi="Wingdings"/>
    </w:rPr>
  </w:style>
  <w:style w:type="character" w:customStyle="1" w:styleId="WW8Num20z2">
    <w:name w:val="WW8Num20z2"/>
    <w:rsid w:val="00320C84"/>
    <w:rPr>
      <w:b w:val="0"/>
      <w:bCs w:val="0"/>
    </w:rPr>
  </w:style>
  <w:style w:type="character" w:customStyle="1" w:styleId="WW8Num21z0">
    <w:name w:val="WW8Num21z0"/>
    <w:rsid w:val="00320C84"/>
    <w:rPr>
      <w:rFonts w:ascii="Times New Roman" w:hAnsi="Times New Roman" w:cs="StarSymbol"/>
      <w:sz w:val="18"/>
      <w:szCs w:val="18"/>
    </w:rPr>
  </w:style>
  <w:style w:type="character" w:customStyle="1" w:styleId="WW8Num22z2">
    <w:name w:val="WW8Num22z2"/>
    <w:rsid w:val="00320C84"/>
    <w:rPr>
      <w:b w:val="0"/>
      <w:bCs w:val="0"/>
    </w:rPr>
  </w:style>
  <w:style w:type="character" w:customStyle="1" w:styleId="WW8Num23z0">
    <w:name w:val="WW8Num23z0"/>
    <w:rsid w:val="00320C84"/>
    <w:rPr>
      <w:b w:val="0"/>
      <w:sz w:val="20"/>
      <w:szCs w:val="20"/>
    </w:rPr>
  </w:style>
  <w:style w:type="character" w:customStyle="1" w:styleId="WW8Num24z0">
    <w:name w:val="WW8Num24z0"/>
    <w:rsid w:val="00320C84"/>
    <w:rPr>
      <w:rFonts w:ascii="Symbol" w:hAnsi="Symbol"/>
      <w:b/>
      <w:bCs/>
    </w:rPr>
  </w:style>
  <w:style w:type="character" w:customStyle="1" w:styleId="WW8Num25z0">
    <w:name w:val="WW8Num25z0"/>
    <w:rsid w:val="00320C84"/>
    <w:rPr>
      <w:rFonts w:ascii="Symbol" w:hAnsi="Symbol"/>
      <w:b/>
    </w:rPr>
  </w:style>
  <w:style w:type="character" w:customStyle="1" w:styleId="WW8Num26z0">
    <w:name w:val="WW8Num26z0"/>
    <w:rsid w:val="00320C84"/>
    <w:rPr>
      <w:b/>
    </w:rPr>
  </w:style>
  <w:style w:type="character" w:customStyle="1" w:styleId="WW8Num27z0">
    <w:name w:val="WW8Num27z0"/>
    <w:rsid w:val="00320C84"/>
    <w:rPr>
      <w:b/>
    </w:rPr>
  </w:style>
  <w:style w:type="character" w:customStyle="1" w:styleId="WW8Num27z1">
    <w:name w:val="WW8Num27z1"/>
    <w:rsid w:val="00320C84"/>
    <w:rPr>
      <w:rFonts w:ascii="OpenSymbol" w:hAnsi="OpenSymbol" w:cs="Courier New"/>
    </w:rPr>
  </w:style>
  <w:style w:type="character" w:customStyle="1" w:styleId="WW8Num28z0">
    <w:name w:val="WW8Num28z0"/>
    <w:rsid w:val="00320C84"/>
    <w:rPr>
      <w:rFonts w:ascii="Wingdings" w:hAnsi="Wingdings"/>
      <w:b/>
    </w:rPr>
  </w:style>
  <w:style w:type="character" w:customStyle="1" w:styleId="WW8Num29z0">
    <w:name w:val="WW8Num29z0"/>
    <w:rsid w:val="00320C84"/>
    <w:rPr>
      <w:rFonts w:ascii="Symbol" w:hAnsi="Symbol"/>
    </w:rPr>
  </w:style>
  <w:style w:type="character" w:customStyle="1" w:styleId="WW8Num30z2">
    <w:name w:val="WW8Num30z2"/>
    <w:rsid w:val="00320C84"/>
    <w:rPr>
      <w:b w:val="0"/>
      <w:bCs w:val="0"/>
    </w:rPr>
  </w:style>
  <w:style w:type="character" w:customStyle="1" w:styleId="WW8Num31z0">
    <w:name w:val="WW8Num31z0"/>
    <w:rsid w:val="00320C84"/>
    <w:rPr>
      <w:rFonts w:ascii="Symbol" w:hAnsi="Symbol"/>
      <w:b/>
    </w:rPr>
  </w:style>
  <w:style w:type="character" w:customStyle="1" w:styleId="WW8Num32z0">
    <w:name w:val="WW8Num32z0"/>
    <w:rsid w:val="00320C84"/>
    <w:rPr>
      <w:rFonts w:ascii="Symbol" w:hAnsi="Symbol" w:cs="StarSymbol"/>
      <w:sz w:val="18"/>
      <w:szCs w:val="18"/>
    </w:rPr>
  </w:style>
  <w:style w:type="character" w:customStyle="1" w:styleId="Absatz-Standardschriftart">
    <w:name w:val="Absatz-Standardschriftart"/>
    <w:rsid w:val="00320C84"/>
  </w:style>
  <w:style w:type="character" w:customStyle="1" w:styleId="WW8Num16z0">
    <w:name w:val="WW8Num16z0"/>
    <w:rsid w:val="00320C84"/>
    <w:rPr>
      <w:rFonts w:ascii="Symbol" w:hAnsi="Symbol" w:cs="StarSymbol"/>
      <w:sz w:val="18"/>
      <w:szCs w:val="18"/>
    </w:rPr>
  </w:style>
  <w:style w:type="character" w:customStyle="1" w:styleId="WW8Num19z0">
    <w:name w:val="WW8Num19z0"/>
    <w:rsid w:val="00320C84"/>
    <w:rPr>
      <w:b/>
    </w:rPr>
  </w:style>
  <w:style w:type="character" w:customStyle="1" w:styleId="WW8Num21z2">
    <w:name w:val="WW8Num21z2"/>
    <w:rsid w:val="00320C84"/>
    <w:rPr>
      <w:rFonts w:ascii="Wingdings" w:hAnsi="Wingdings"/>
    </w:rPr>
  </w:style>
  <w:style w:type="character" w:customStyle="1" w:styleId="WW8Num24z2">
    <w:name w:val="WW8Num24z2"/>
    <w:rsid w:val="00320C84"/>
    <w:rPr>
      <w:rFonts w:ascii="StarSymbol" w:hAnsi="StarSymbol" w:cs="StarSymbol"/>
      <w:sz w:val="18"/>
      <w:szCs w:val="18"/>
    </w:rPr>
  </w:style>
  <w:style w:type="character" w:customStyle="1" w:styleId="WW8Num29z1">
    <w:name w:val="WW8Num29z1"/>
    <w:rsid w:val="00320C84"/>
    <w:rPr>
      <w:rFonts w:ascii="OpenSymbol" w:hAnsi="OpenSymbol" w:cs="Courier New"/>
    </w:rPr>
  </w:style>
  <w:style w:type="character" w:customStyle="1" w:styleId="WW8Num30z0">
    <w:name w:val="WW8Num30z0"/>
    <w:rsid w:val="00320C84"/>
    <w:rPr>
      <w:rFonts w:ascii="Symbol" w:hAnsi="Symbol" w:cs="OpenSymbol"/>
    </w:rPr>
  </w:style>
  <w:style w:type="character" w:customStyle="1" w:styleId="WW-Absatz-Standardschriftart">
    <w:name w:val="WW-Absatz-Standardschriftart"/>
    <w:rsid w:val="00320C84"/>
  </w:style>
  <w:style w:type="character" w:customStyle="1" w:styleId="WW8Num23z2">
    <w:name w:val="WW8Num23z2"/>
    <w:rsid w:val="00320C84"/>
    <w:rPr>
      <w:b w:val="0"/>
      <w:bCs w:val="0"/>
    </w:rPr>
  </w:style>
  <w:style w:type="character" w:customStyle="1" w:styleId="WW-Absatz-Standardschriftart1">
    <w:name w:val="WW-Absatz-Standardschriftart1"/>
    <w:rsid w:val="00320C84"/>
  </w:style>
  <w:style w:type="character" w:customStyle="1" w:styleId="WW-Absatz-Standardschriftart11">
    <w:name w:val="WW-Absatz-Standardschriftart11"/>
    <w:rsid w:val="00320C84"/>
  </w:style>
  <w:style w:type="character" w:customStyle="1" w:styleId="WW-Absatz-Standardschriftart111">
    <w:name w:val="WW-Absatz-Standardschriftart111"/>
    <w:rsid w:val="00320C84"/>
  </w:style>
  <w:style w:type="character" w:customStyle="1" w:styleId="WW-Absatz-Standardschriftart1111">
    <w:name w:val="WW-Absatz-Standardschriftart1111"/>
    <w:rsid w:val="00320C84"/>
  </w:style>
  <w:style w:type="character" w:customStyle="1" w:styleId="WW8Num22z0">
    <w:name w:val="WW8Num22z0"/>
    <w:rsid w:val="00320C84"/>
    <w:rPr>
      <w:rFonts w:ascii="Symbol" w:hAnsi="Symbol"/>
      <w:b w:val="0"/>
      <w:sz w:val="20"/>
      <w:szCs w:val="20"/>
    </w:rPr>
  </w:style>
  <w:style w:type="character" w:customStyle="1" w:styleId="WW-Absatz-Standardschriftart11111">
    <w:name w:val="WW-Absatz-Standardschriftart11111"/>
    <w:rsid w:val="00320C84"/>
  </w:style>
  <w:style w:type="character" w:customStyle="1" w:styleId="WW-Absatz-Standardschriftart111111">
    <w:name w:val="WW-Absatz-Standardschriftart111111"/>
    <w:rsid w:val="00320C84"/>
  </w:style>
  <w:style w:type="character" w:customStyle="1" w:styleId="WW8Num16z1">
    <w:name w:val="WW8Num16z1"/>
    <w:rsid w:val="00320C84"/>
    <w:rPr>
      <w:rFonts w:ascii="Symbol" w:hAnsi="Symbol" w:cs="StarSymbol"/>
      <w:sz w:val="18"/>
      <w:szCs w:val="18"/>
    </w:rPr>
  </w:style>
  <w:style w:type="character" w:customStyle="1" w:styleId="WW-Absatz-Standardschriftart1111111">
    <w:name w:val="WW-Absatz-Standardschriftart1111111"/>
    <w:rsid w:val="00320C84"/>
  </w:style>
  <w:style w:type="character" w:customStyle="1" w:styleId="WW8Num8z1">
    <w:name w:val="WW8Num8z1"/>
    <w:rsid w:val="00320C84"/>
    <w:rPr>
      <w:rFonts w:ascii="Symbol" w:hAnsi="Symbol"/>
    </w:rPr>
  </w:style>
  <w:style w:type="character" w:customStyle="1" w:styleId="WW8Num8z2">
    <w:name w:val="WW8Num8z2"/>
    <w:rsid w:val="00320C84"/>
    <w:rPr>
      <w:rFonts w:ascii="Wingdings" w:hAnsi="Wingdings"/>
    </w:rPr>
  </w:style>
  <w:style w:type="character" w:customStyle="1" w:styleId="WW8Num10z1">
    <w:name w:val="WW8Num10z1"/>
    <w:rsid w:val="00320C84"/>
    <w:rPr>
      <w:rFonts w:ascii="Courier New" w:hAnsi="Courier New" w:cs="Courier New"/>
    </w:rPr>
  </w:style>
  <w:style w:type="character" w:customStyle="1" w:styleId="WW8Num10z2">
    <w:name w:val="WW8Num10z2"/>
    <w:rsid w:val="00320C84"/>
    <w:rPr>
      <w:rFonts w:ascii="Wingdings" w:hAnsi="Wingdings"/>
    </w:rPr>
  </w:style>
  <w:style w:type="character" w:customStyle="1" w:styleId="WW8Num12z1">
    <w:name w:val="WW8Num12z1"/>
    <w:rsid w:val="00320C84"/>
    <w:rPr>
      <w:rFonts w:ascii="Courier New" w:hAnsi="Courier New" w:cs="Courier New"/>
    </w:rPr>
  </w:style>
  <w:style w:type="character" w:customStyle="1" w:styleId="WW8Num17z1">
    <w:name w:val="WW8Num17z1"/>
    <w:rsid w:val="00320C84"/>
    <w:rPr>
      <w:rFonts w:ascii="Symbol" w:hAnsi="Symbol" w:cs="StarSymbol"/>
      <w:sz w:val="18"/>
      <w:szCs w:val="18"/>
    </w:rPr>
  </w:style>
  <w:style w:type="character" w:customStyle="1" w:styleId="WW8Num18z0">
    <w:name w:val="WW8Num18z0"/>
    <w:rsid w:val="00320C84"/>
    <w:rPr>
      <w:rFonts w:ascii="Symbol" w:hAnsi="Symbol"/>
    </w:rPr>
  </w:style>
  <w:style w:type="character" w:customStyle="1" w:styleId="WW8Num20z0">
    <w:name w:val="WW8Num20z0"/>
    <w:rsid w:val="00320C84"/>
    <w:rPr>
      <w:rFonts w:ascii="Times New Roman" w:hAnsi="Times New Roman"/>
      <w:b/>
      <w:bCs/>
    </w:rPr>
  </w:style>
  <w:style w:type="character" w:customStyle="1" w:styleId="WW-Absatz-Standardschriftart11111111">
    <w:name w:val="WW-Absatz-Standardschriftart11111111"/>
    <w:rsid w:val="00320C84"/>
  </w:style>
  <w:style w:type="character" w:customStyle="1" w:styleId="WW8Num26z1">
    <w:name w:val="WW8Num26z1"/>
    <w:rsid w:val="00320C84"/>
    <w:rPr>
      <w:rFonts w:ascii="OpenSymbol" w:hAnsi="OpenSymbol" w:cs="Courier New"/>
    </w:rPr>
  </w:style>
  <w:style w:type="character" w:customStyle="1" w:styleId="WW8Num33z0">
    <w:name w:val="WW8Num33z0"/>
    <w:rsid w:val="00320C84"/>
    <w:rPr>
      <w:rFonts w:ascii="Symbol" w:hAnsi="Symbol"/>
      <w:b/>
    </w:rPr>
  </w:style>
  <w:style w:type="character" w:customStyle="1" w:styleId="WW8Num34z0">
    <w:name w:val="WW8Num34z0"/>
    <w:rsid w:val="00320C84"/>
    <w:rPr>
      <w:rFonts w:ascii="Wingdings" w:hAnsi="Wingdings" w:cs="StarSymbol"/>
      <w:sz w:val="18"/>
      <w:szCs w:val="18"/>
    </w:rPr>
  </w:style>
  <w:style w:type="character" w:customStyle="1" w:styleId="WW8Num34z1">
    <w:name w:val="WW8Num34z1"/>
    <w:rsid w:val="00320C84"/>
    <w:rPr>
      <w:rFonts w:ascii="Courier New" w:hAnsi="Courier New" w:cs="Courier New"/>
    </w:rPr>
  </w:style>
  <w:style w:type="character" w:customStyle="1" w:styleId="WW8Num35z0">
    <w:name w:val="WW8Num35z0"/>
    <w:rsid w:val="00320C84"/>
    <w:rPr>
      <w:rFonts w:ascii="Wingdings" w:hAnsi="Wingdings" w:cs="StarSymbol"/>
      <w:sz w:val="18"/>
      <w:szCs w:val="18"/>
    </w:rPr>
  </w:style>
  <w:style w:type="character" w:customStyle="1" w:styleId="WW8Num35z1">
    <w:name w:val="WW8Num35z1"/>
    <w:rsid w:val="00320C84"/>
    <w:rPr>
      <w:rFonts w:ascii="Symbol" w:hAnsi="Symbol" w:cs="StarSymbol"/>
      <w:sz w:val="18"/>
      <w:szCs w:val="18"/>
    </w:rPr>
  </w:style>
  <w:style w:type="character" w:customStyle="1" w:styleId="WW8Num36z0">
    <w:name w:val="WW8Num36z0"/>
    <w:rsid w:val="00320C84"/>
    <w:rPr>
      <w:b/>
    </w:rPr>
  </w:style>
  <w:style w:type="character" w:customStyle="1" w:styleId="WW8Num36z1">
    <w:name w:val="WW8Num36z1"/>
    <w:rsid w:val="00320C84"/>
    <w:rPr>
      <w:rFonts w:ascii="OpenSymbol" w:hAnsi="OpenSymbol" w:cs="Courier New"/>
    </w:rPr>
  </w:style>
  <w:style w:type="character" w:customStyle="1" w:styleId="WW8Num37z0">
    <w:name w:val="WW8Num37z0"/>
    <w:rsid w:val="00320C84"/>
    <w:rPr>
      <w:rFonts w:ascii="Symbol" w:hAnsi="Symbol"/>
    </w:rPr>
  </w:style>
  <w:style w:type="character" w:customStyle="1" w:styleId="WW8Num37z1">
    <w:name w:val="WW8Num37z1"/>
    <w:rsid w:val="00320C84"/>
    <w:rPr>
      <w:rFonts w:ascii="OpenSymbol" w:hAnsi="OpenSymbol" w:cs="StarSymbol"/>
      <w:sz w:val="18"/>
      <w:szCs w:val="18"/>
    </w:rPr>
  </w:style>
  <w:style w:type="character" w:customStyle="1" w:styleId="WW8Num38z0">
    <w:name w:val="WW8Num38z0"/>
    <w:rsid w:val="00320C84"/>
    <w:rPr>
      <w:b/>
    </w:rPr>
  </w:style>
  <w:style w:type="character" w:customStyle="1" w:styleId="WW8Num38z1">
    <w:name w:val="WW8Num38z1"/>
    <w:rsid w:val="00320C84"/>
    <w:rPr>
      <w:rFonts w:ascii="MS Mincho" w:hAnsi="MS Mincho" w:cs="StarSymbol"/>
      <w:sz w:val="18"/>
      <w:szCs w:val="18"/>
    </w:rPr>
  </w:style>
  <w:style w:type="character" w:customStyle="1" w:styleId="WW8Num39z0">
    <w:name w:val="WW8Num39z0"/>
    <w:rsid w:val="00320C84"/>
    <w:rPr>
      <w:b/>
    </w:rPr>
  </w:style>
  <w:style w:type="character" w:customStyle="1" w:styleId="WW8Num39z1">
    <w:name w:val="WW8Num39z1"/>
    <w:rsid w:val="00320C84"/>
    <w:rPr>
      <w:rFonts w:ascii="OpenSymbol" w:hAnsi="OpenSymbol" w:cs="StarSymbol"/>
      <w:sz w:val="18"/>
      <w:szCs w:val="18"/>
    </w:rPr>
  </w:style>
  <w:style w:type="character" w:customStyle="1" w:styleId="WW8Num40z0">
    <w:name w:val="WW8Num40z0"/>
    <w:rsid w:val="00320C84"/>
    <w:rPr>
      <w:rFonts w:ascii="Wingdings" w:hAnsi="Wingdings" w:cs="StarSymbol"/>
      <w:sz w:val="18"/>
      <w:szCs w:val="18"/>
    </w:rPr>
  </w:style>
  <w:style w:type="character" w:customStyle="1" w:styleId="WW8Num40z1">
    <w:name w:val="WW8Num40z1"/>
    <w:rsid w:val="00320C84"/>
    <w:rPr>
      <w:rFonts w:ascii="MS Mincho" w:hAnsi="MS Mincho" w:cs="StarSymbol"/>
      <w:sz w:val="18"/>
      <w:szCs w:val="18"/>
    </w:rPr>
  </w:style>
  <w:style w:type="character" w:customStyle="1" w:styleId="WW8Num41z0">
    <w:name w:val="WW8Num41z0"/>
    <w:rsid w:val="00320C84"/>
    <w:rPr>
      <w:rFonts w:ascii="Wingdings" w:hAnsi="Wingdings" w:cs="StarSymbol"/>
      <w:sz w:val="18"/>
      <w:szCs w:val="18"/>
    </w:rPr>
  </w:style>
  <w:style w:type="character" w:customStyle="1" w:styleId="WW8Num41z1">
    <w:name w:val="WW8Num41z1"/>
    <w:rsid w:val="00320C84"/>
    <w:rPr>
      <w:rFonts w:ascii="Symbol" w:hAnsi="Symbol" w:cs="StarSymbol"/>
      <w:sz w:val="18"/>
      <w:szCs w:val="18"/>
    </w:rPr>
  </w:style>
  <w:style w:type="character" w:customStyle="1" w:styleId="WW8Num42z0">
    <w:name w:val="WW8Num42z0"/>
    <w:rsid w:val="00320C84"/>
    <w:rPr>
      <w:rFonts w:ascii="Symbol" w:hAnsi="Symbol" w:cs="StarSymbol"/>
      <w:sz w:val="18"/>
      <w:szCs w:val="18"/>
    </w:rPr>
  </w:style>
  <w:style w:type="character" w:customStyle="1" w:styleId="WW8Num42z1">
    <w:name w:val="WW8Num42z1"/>
    <w:rsid w:val="00320C84"/>
    <w:rPr>
      <w:b/>
      <w:bCs/>
    </w:rPr>
  </w:style>
  <w:style w:type="character" w:customStyle="1" w:styleId="WW8Num43z0">
    <w:name w:val="WW8Num43z0"/>
    <w:rsid w:val="00320C84"/>
    <w:rPr>
      <w:rFonts w:ascii="Symbol" w:hAnsi="Symbol" w:cs="StarSymbol"/>
      <w:sz w:val="18"/>
      <w:szCs w:val="18"/>
    </w:rPr>
  </w:style>
  <w:style w:type="character" w:customStyle="1" w:styleId="WW8Num43z1">
    <w:name w:val="WW8Num43z1"/>
    <w:rsid w:val="00320C84"/>
    <w:rPr>
      <w:rFonts w:ascii="OpenSymbol" w:hAnsi="OpenSymbol" w:cs="StarSymbol"/>
      <w:sz w:val="18"/>
      <w:szCs w:val="18"/>
    </w:rPr>
  </w:style>
  <w:style w:type="character" w:customStyle="1" w:styleId="WW8Num44z0">
    <w:name w:val="WW8Num44z0"/>
    <w:rsid w:val="00320C84"/>
    <w:rPr>
      <w:rFonts w:ascii="Symbol" w:hAnsi="Symbol" w:cs="StarSymbol"/>
      <w:sz w:val="18"/>
      <w:szCs w:val="18"/>
    </w:rPr>
  </w:style>
  <w:style w:type="character" w:customStyle="1" w:styleId="WW8Num44z1">
    <w:name w:val="WW8Num44z1"/>
    <w:rsid w:val="00320C84"/>
    <w:rPr>
      <w:rFonts w:ascii="OpenSymbol" w:hAnsi="OpenSymbol" w:cs="StarSymbol"/>
      <w:sz w:val="18"/>
      <w:szCs w:val="18"/>
    </w:rPr>
  </w:style>
  <w:style w:type="character" w:customStyle="1" w:styleId="WW8Num45z0">
    <w:name w:val="WW8Num45z0"/>
    <w:rsid w:val="00320C84"/>
    <w:rPr>
      <w:rFonts w:ascii="Wingdings" w:hAnsi="Wingdings" w:cs="StarSymbol"/>
      <w:sz w:val="18"/>
      <w:szCs w:val="18"/>
    </w:rPr>
  </w:style>
  <w:style w:type="character" w:customStyle="1" w:styleId="WW8Num45z1">
    <w:name w:val="WW8Num45z1"/>
    <w:rsid w:val="00320C84"/>
    <w:rPr>
      <w:rFonts w:ascii="OpenSymbol" w:hAnsi="OpenSymbol" w:cs="StarSymbol"/>
      <w:sz w:val="18"/>
      <w:szCs w:val="18"/>
    </w:rPr>
  </w:style>
  <w:style w:type="character" w:customStyle="1" w:styleId="WW8Num46z0">
    <w:name w:val="WW8Num46z0"/>
    <w:rsid w:val="00320C84"/>
    <w:rPr>
      <w:rFonts w:ascii="Symbol" w:hAnsi="Symbol" w:cs="StarSymbol"/>
      <w:sz w:val="18"/>
      <w:szCs w:val="18"/>
    </w:rPr>
  </w:style>
  <w:style w:type="character" w:customStyle="1" w:styleId="WW8Num47z2">
    <w:name w:val="WW8Num47z2"/>
    <w:rsid w:val="00320C84"/>
    <w:rPr>
      <w:b/>
      <w:bCs/>
    </w:rPr>
  </w:style>
  <w:style w:type="character" w:customStyle="1" w:styleId="WW8Num48z0">
    <w:name w:val="WW8Num48z0"/>
    <w:rsid w:val="00320C84"/>
    <w:rPr>
      <w:rFonts w:ascii="Times New Roman" w:hAnsi="Times New Roman"/>
    </w:rPr>
  </w:style>
  <w:style w:type="character" w:customStyle="1" w:styleId="WW8Num49z0">
    <w:name w:val="WW8Num49z0"/>
    <w:rsid w:val="00320C84"/>
    <w:rPr>
      <w:b w:val="0"/>
      <w:bCs w:val="0"/>
    </w:rPr>
  </w:style>
  <w:style w:type="character" w:customStyle="1" w:styleId="WW8Num50z0">
    <w:name w:val="WW8Num50z0"/>
    <w:rsid w:val="00320C84"/>
    <w:rPr>
      <w:rFonts w:ascii="Symbol" w:hAnsi="Symbol" w:cs="StarSymbol"/>
      <w:sz w:val="18"/>
      <w:szCs w:val="18"/>
    </w:rPr>
  </w:style>
  <w:style w:type="character" w:customStyle="1" w:styleId="WW8Num50z1">
    <w:name w:val="WW8Num50z1"/>
    <w:rsid w:val="00320C84"/>
    <w:rPr>
      <w:rFonts w:ascii="OpenSymbol" w:hAnsi="OpenSymbol" w:cs="StarSymbol"/>
      <w:sz w:val="18"/>
      <w:szCs w:val="18"/>
    </w:rPr>
  </w:style>
  <w:style w:type="character" w:customStyle="1" w:styleId="WW8Num51z0">
    <w:name w:val="WW8Num51z0"/>
    <w:rsid w:val="00320C84"/>
    <w:rPr>
      <w:rFonts w:ascii="Symbol" w:hAnsi="Symbol" w:cs="StarSymbol"/>
      <w:sz w:val="18"/>
      <w:szCs w:val="18"/>
    </w:rPr>
  </w:style>
  <w:style w:type="character" w:customStyle="1" w:styleId="WW8Num51z1">
    <w:name w:val="WW8Num51z1"/>
    <w:rsid w:val="00320C84"/>
    <w:rPr>
      <w:rFonts w:ascii="OpenSymbol" w:hAnsi="OpenSymbol" w:cs="StarSymbol"/>
      <w:sz w:val="18"/>
      <w:szCs w:val="18"/>
    </w:rPr>
  </w:style>
  <w:style w:type="character" w:customStyle="1" w:styleId="WW8Num52z0">
    <w:name w:val="WW8Num52z0"/>
    <w:rsid w:val="00320C84"/>
    <w:rPr>
      <w:rFonts w:ascii="Symbol" w:hAnsi="Symbol" w:cs="StarSymbol"/>
      <w:sz w:val="18"/>
      <w:szCs w:val="18"/>
    </w:rPr>
  </w:style>
  <w:style w:type="character" w:customStyle="1" w:styleId="WW8Num52z1">
    <w:name w:val="WW8Num52z1"/>
    <w:rsid w:val="00320C84"/>
    <w:rPr>
      <w:rFonts w:ascii="OpenSymbol" w:hAnsi="OpenSymbol" w:cs="StarSymbol"/>
      <w:sz w:val="18"/>
      <w:szCs w:val="18"/>
    </w:rPr>
  </w:style>
  <w:style w:type="character" w:customStyle="1" w:styleId="WW8Num53z0">
    <w:name w:val="WW8Num53z0"/>
    <w:rsid w:val="00320C84"/>
    <w:rPr>
      <w:rFonts w:ascii="Symbol" w:hAnsi="Symbol" w:cs="StarSymbol"/>
      <w:sz w:val="18"/>
      <w:szCs w:val="18"/>
    </w:rPr>
  </w:style>
  <w:style w:type="character" w:customStyle="1" w:styleId="WW8Num54z0">
    <w:name w:val="WW8Num54z0"/>
    <w:rsid w:val="00320C84"/>
    <w:rPr>
      <w:b/>
      <w:bCs/>
    </w:rPr>
  </w:style>
  <w:style w:type="character" w:customStyle="1" w:styleId="WW8Num54z1">
    <w:name w:val="WW8Num54z1"/>
    <w:rsid w:val="00320C84"/>
    <w:rPr>
      <w:rFonts w:ascii="OpenSymbol" w:hAnsi="OpenSymbol" w:cs="StarSymbol"/>
      <w:sz w:val="18"/>
      <w:szCs w:val="18"/>
    </w:rPr>
  </w:style>
  <w:style w:type="character" w:customStyle="1" w:styleId="WW8Num55z0">
    <w:name w:val="WW8Num55z0"/>
    <w:rsid w:val="00320C84"/>
    <w:rPr>
      <w:b/>
      <w:bCs/>
    </w:rPr>
  </w:style>
  <w:style w:type="character" w:customStyle="1" w:styleId="WW8Num56z0">
    <w:name w:val="WW8Num56z0"/>
    <w:rsid w:val="00320C84"/>
    <w:rPr>
      <w:rFonts w:ascii="StarSymbol" w:hAnsi="StarSymbol"/>
    </w:rPr>
  </w:style>
  <w:style w:type="character" w:customStyle="1" w:styleId="WW8Num57z0">
    <w:name w:val="WW8Num57z0"/>
    <w:rsid w:val="00320C84"/>
    <w:rPr>
      <w:rFonts w:ascii="Symbol" w:hAnsi="Symbol" w:cs="StarSymbol"/>
      <w:sz w:val="18"/>
      <w:szCs w:val="18"/>
    </w:rPr>
  </w:style>
  <w:style w:type="character" w:customStyle="1" w:styleId="WW8Num58z0">
    <w:name w:val="WW8Num58z0"/>
    <w:rsid w:val="00320C84"/>
    <w:rPr>
      <w:rFonts w:ascii="Symbol" w:hAnsi="Symbol" w:cs="StarSymbol"/>
      <w:sz w:val="18"/>
      <w:szCs w:val="18"/>
    </w:rPr>
  </w:style>
  <w:style w:type="character" w:customStyle="1" w:styleId="WW8Num59z0">
    <w:name w:val="WW8Num59z0"/>
    <w:rsid w:val="00320C84"/>
    <w:rPr>
      <w:b/>
      <w:bCs/>
    </w:rPr>
  </w:style>
  <w:style w:type="character" w:customStyle="1" w:styleId="WW8Num60z0">
    <w:name w:val="WW8Num60z0"/>
    <w:rsid w:val="00320C84"/>
    <w:rPr>
      <w:rFonts w:ascii="Symbol" w:hAnsi="Symbol" w:cs="StarSymbol"/>
      <w:sz w:val="18"/>
      <w:szCs w:val="18"/>
    </w:rPr>
  </w:style>
  <w:style w:type="character" w:customStyle="1" w:styleId="WW8Num61z0">
    <w:name w:val="WW8Num61z0"/>
    <w:rsid w:val="00320C84"/>
    <w:rPr>
      <w:rFonts w:ascii="Symbol" w:hAnsi="Symbol" w:cs="StarSymbol"/>
      <w:sz w:val="18"/>
      <w:szCs w:val="18"/>
    </w:rPr>
  </w:style>
  <w:style w:type="character" w:customStyle="1" w:styleId="WW8Num62z0">
    <w:name w:val="WW8Num62z0"/>
    <w:rsid w:val="00320C84"/>
    <w:rPr>
      <w:rFonts w:ascii="Symbol" w:hAnsi="Symbol" w:cs="StarSymbol"/>
      <w:sz w:val="18"/>
      <w:szCs w:val="18"/>
    </w:rPr>
  </w:style>
  <w:style w:type="character" w:customStyle="1" w:styleId="WW8Num63z0">
    <w:name w:val="WW8Num63z0"/>
    <w:rsid w:val="00320C84"/>
    <w:rPr>
      <w:rFonts w:ascii="Symbol" w:hAnsi="Symbol" w:cs="StarSymbol"/>
      <w:sz w:val="18"/>
      <w:szCs w:val="18"/>
    </w:rPr>
  </w:style>
  <w:style w:type="character" w:customStyle="1" w:styleId="WW8Num64z0">
    <w:name w:val="WW8Num64z0"/>
    <w:rsid w:val="00320C84"/>
    <w:rPr>
      <w:rFonts w:ascii="Symbol" w:hAnsi="Symbol" w:cs="StarSymbol"/>
      <w:sz w:val="18"/>
      <w:szCs w:val="18"/>
    </w:rPr>
  </w:style>
  <w:style w:type="character" w:customStyle="1" w:styleId="WW8Num65z0">
    <w:name w:val="WW8Num65z0"/>
    <w:rsid w:val="00320C84"/>
    <w:rPr>
      <w:rFonts w:ascii="Symbol" w:hAnsi="Symbol" w:cs="StarSymbol"/>
      <w:sz w:val="18"/>
      <w:szCs w:val="18"/>
    </w:rPr>
  </w:style>
  <w:style w:type="character" w:customStyle="1" w:styleId="WW8Num66z0">
    <w:name w:val="WW8Num66z0"/>
    <w:rsid w:val="00320C84"/>
    <w:rPr>
      <w:rFonts w:ascii="Symbol" w:hAnsi="Symbol" w:cs="StarSymbol"/>
      <w:sz w:val="18"/>
      <w:szCs w:val="18"/>
    </w:rPr>
  </w:style>
  <w:style w:type="character" w:customStyle="1" w:styleId="WW8Num67z0">
    <w:name w:val="WW8Num67z0"/>
    <w:rsid w:val="00320C84"/>
    <w:rPr>
      <w:b/>
      <w:bCs/>
    </w:rPr>
  </w:style>
  <w:style w:type="character" w:customStyle="1" w:styleId="WW8Num68z0">
    <w:name w:val="WW8Num68z0"/>
    <w:rsid w:val="00320C84"/>
    <w:rPr>
      <w:rFonts w:ascii="Symbol" w:hAnsi="Symbol" w:cs="StarSymbol"/>
      <w:sz w:val="18"/>
      <w:szCs w:val="18"/>
    </w:rPr>
  </w:style>
  <w:style w:type="character" w:customStyle="1" w:styleId="WW8Num69z0">
    <w:name w:val="WW8Num69z0"/>
    <w:rsid w:val="00320C84"/>
    <w:rPr>
      <w:rFonts w:ascii="Symbol" w:hAnsi="Symbol" w:cs="StarSymbol"/>
      <w:sz w:val="18"/>
      <w:szCs w:val="18"/>
    </w:rPr>
  </w:style>
  <w:style w:type="character" w:customStyle="1" w:styleId="WW8Num70z0">
    <w:name w:val="WW8Num70z0"/>
    <w:rsid w:val="00320C84"/>
    <w:rPr>
      <w:rFonts w:ascii="MS Mincho" w:hAnsi="MS Mincho" w:cs="StarSymbol"/>
      <w:sz w:val="18"/>
      <w:szCs w:val="18"/>
    </w:rPr>
  </w:style>
  <w:style w:type="character" w:customStyle="1" w:styleId="WW8Num71z0">
    <w:name w:val="WW8Num71z0"/>
    <w:rsid w:val="00320C84"/>
    <w:rPr>
      <w:rFonts w:cs="StarSymbol"/>
      <w:sz w:val="18"/>
      <w:szCs w:val="18"/>
    </w:rPr>
  </w:style>
  <w:style w:type="character" w:customStyle="1" w:styleId="WW8Num72z0">
    <w:name w:val="WW8Num72z0"/>
    <w:rsid w:val="00320C84"/>
    <w:rPr>
      <w:rFonts w:ascii="Symbol" w:hAnsi="Symbol" w:cs="StarSymbol"/>
      <w:sz w:val="18"/>
      <w:szCs w:val="18"/>
    </w:rPr>
  </w:style>
  <w:style w:type="character" w:customStyle="1" w:styleId="WW8Num73z0">
    <w:name w:val="WW8Num73z0"/>
    <w:rsid w:val="00320C84"/>
    <w:rPr>
      <w:rFonts w:ascii="Symbol" w:hAnsi="Symbol" w:cs="StarSymbol"/>
      <w:sz w:val="18"/>
      <w:szCs w:val="18"/>
    </w:rPr>
  </w:style>
  <w:style w:type="character" w:customStyle="1" w:styleId="WW8Num73z1">
    <w:name w:val="WW8Num73z1"/>
    <w:rsid w:val="00320C84"/>
    <w:rPr>
      <w:rFonts w:ascii="Courier New" w:hAnsi="Courier New" w:cs="Courier New"/>
    </w:rPr>
  </w:style>
  <w:style w:type="character" w:customStyle="1" w:styleId="WW8Num73z2">
    <w:name w:val="WW8Num73z2"/>
    <w:rsid w:val="00320C84"/>
    <w:rPr>
      <w:rFonts w:ascii="Wingdings" w:hAnsi="Wingdings"/>
    </w:rPr>
  </w:style>
  <w:style w:type="character" w:customStyle="1" w:styleId="WW8Num74z0">
    <w:name w:val="WW8Num74z0"/>
    <w:rsid w:val="00320C84"/>
    <w:rPr>
      <w:b/>
      <w:bCs/>
    </w:rPr>
  </w:style>
  <w:style w:type="character" w:customStyle="1" w:styleId="WW8Num75z0">
    <w:name w:val="WW8Num75z0"/>
    <w:rsid w:val="00320C84"/>
    <w:rPr>
      <w:rFonts w:ascii="Wingdings" w:hAnsi="Wingdings" w:cs="StarSymbol"/>
      <w:sz w:val="18"/>
      <w:szCs w:val="18"/>
    </w:rPr>
  </w:style>
  <w:style w:type="character" w:customStyle="1" w:styleId="WW8Num76z0">
    <w:name w:val="WW8Num76z0"/>
    <w:rsid w:val="00320C84"/>
    <w:rPr>
      <w:rFonts w:ascii="Symbol" w:hAnsi="Symbol" w:cs="StarSymbol"/>
      <w:sz w:val="18"/>
      <w:szCs w:val="18"/>
    </w:rPr>
  </w:style>
  <w:style w:type="character" w:customStyle="1" w:styleId="WW8Num78z0">
    <w:name w:val="WW8Num78z0"/>
    <w:rsid w:val="00320C84"/>
    <w:rPr>
      <w:rFonts w:ascii="Symbol" w:hAnsi="Symbol" w:cs="StarSymbol"/>
      <w:sz w:val="18"/>
      <w:szCs w:val="18"/>
    </w:rPr>
  </w:style>
  <w:style w:type="character" w:customStyle="1" w:styleId="WW8Num78z1">
    <w:name w:val="WW8Num78z1"/>
    <w:rsid w:val="00320C84"/>
    <w:rPr>
      <w:rFonts w:ascii="OpenSymbol" w:hAnsi="OpenSymbol" w:cs="Courier New"/>
    </w:rPr>
  </w:style>
  <w:style w:type="character" w:customStyle="1" w:styleId="WW8Num79z0">
    <w:name w:val="WW8Num79z0"/>
    <w:rsid w:val="00320C84"/>
    <w:rPr>
      <w:rFonts w:ascii="Symbol" w:hAnsi="Symbol" w:cs="StarSymbol"/>
      <w:sz w:val="18"/>
      <w:szCs w:val="18"/>
    </w:rPr>
  </w:style>
  <w:style w:type="character" w:customStyle="1" w:styleId="WW8Num80z0">
    <w:name w:val="WW8Num80z0"/>
    <w:rsid w:val="00320C84"/>
    <w:rPr>
      <w:rFonts w:ascii="Symbol" w:hAnsi="Symbol" w:cs="StarSymbol"/>
      <w:sz w:val="18"/>
      <w:szCs w:val="18"/>
    </w:rPr>
  </w:style>
  <w:style w:type="character" w:customStyle="1" w:styleId="WW8Num80z1">
    <w:name w:val="WW8Num80z1"/>
    <w:rsid w:val="00320C84"/>
    <w:rPr>
      <w:rFonts w:ascii="Courier New" w:hAnsi="Courier New" w:cs="Courier New"/>
    </w:rPr>
  </w:style>
  <w:style w:type="character" w:customStyle="1" w:styleId="WW8Num81z0">
    <w:name w:val="WW8Num81z0"/>
    <w:rsid w:val="00320C84"/>
    <w:rPr>
      <w:rFonts w:ascii="Symbol" w:hAnsi="Symbol" w:cs="StarSymbol"/>
      <w:sz w:val="18"/>
      <w:szCs w:val="18"/>
    </w:rPr>
  </w:style>
  <w:style w:type="character" w:customStyle="1" w:styleId="WW8Num81z1">
    <w:name w:val="WW8Num81z1"/>
    <w:rsid w:val="00320C84"/>
    <w:rPr>
      <w:rFonts w:ascii="Courier New" w:hAnsi="Courier New" w:cs="Courier New"/>
    </w:rPr>
  </w:style>
  <w:style w:type="character" w:customStyle="1" w:styleId="WW8Num82z0">
    <w:name w:val="WW8Num82z0"/>
    <w:rsid w:val="00320C84"/>
    <w:rPr>
      <w:rFonts w:ascii="Symbol" w:hAnsi="Symbol" w:cs="StarSymbol"/>
      <w:sz w:val="18"/>
      <w:szCs w:val="18"/>
    </w:rPr>
  </w:style>
  <w:style w:type="character" w:customStyle="1" w:styleId="WW8Num83z0">
    <w:name w:val="WW8Num83z0"/>
    <w:rsid w:val="00320C84"/>
    <w:rPr>
      <w:rFonts w:ascii="Wingdings" w:hAnsi="Wingdings" w:cs="StarSymbol"/>
      <w:sz w:val="18"/>
      <w:szCs w:val="18"/>
    </w:rPr>
  </w:style>
  <w:style w:type="character" w:customStyle="1" w:styleId="WW8Num83z1">
    <w:name w:val="WW8Num83z1"/>
    <w:rsid w:val="00320C84"/>
    <w:rPr>
      <w:rFonts w:ascii="OpenSymbol" w:hAnsi="OpenSymbol" w:cs="StarSymbol"/>
      <w:sz w:val="18"/>
      <w:szCs w:val="18"/>
    </w:rPr>
  </w:style>
  <w:style w:type="character" w:customStyle="1" w:styleId="WW8Num86z0">
    <w:name w:val="WW8Num86z0"/>
    <w:rsid w:val="00320C84"/>
    <w:rPr>
      <w:rFonts w:ascii="Wingdings" w:hAnsi="Wingdings" w:cs="StarSymbol"/>
      <w:sz w:val="18"/>
      <w:szCs w:val="18"/>
    </w:rPr>
  </w:style>
  <w:style w:type="character" w:customStyle="1" w:styleId="WW-Absatz-Standardschriftart111111111">
    <w:name w:val="WW-Absatz-Standardschriftart111111111"/>
    <w:rsid w:val="00320C84"/>
  </w:style>
  <w:style w:type="character" w:customStyle="1" w:styleId="WW-Absatz-Standardschriftart1111111111">
    <w:name w:val="WW-Absatz-Standardschriftart1111111111"/>
    <w:rsid w:val="00320C84"/>
  </w:style>
  <w:style w:type="character" w:customStyle="1" w:styleId="WW-Absatz-Standardschriftart11111111111">
    <w:name w:val="WW-Absatz-Standardschriftart11111111111"/>
    <w:rsid w:val="00320C84"/>
  </w:style>
  <w:style w:type="character" w:customStyle="1" w:styleId="WW-Absatz-Standardschriftart111111111111">
    <w:name w:val="WW-Absatz-Standardschriftart111111111111"/>
    <w:rsid w:val="00320C84"/>
  </w:style>
  <w:style w:type="character" w:customStyle="1" w:styleId="WW-Absatz-Standardschriftart1111111111111">
    <w:name w:val="WW-Absatz-Standardschriftart1111111111111"/>
    <w:rsid w:val="00320C84"/>
  </w:style>
  <w:style w:type="character" w:customStyle="1" w:styleId="WW-Absatz-Standardschriftart11111111111111">
    <w:name w:val="WW-Absatz-Standardschriftart11111111111111"/>
    <w:rsid w:val="00320C84"/>
  </w:style>
  <w:style w:type="character" w:customStyle="1" w:styleId="WW-Absatz-Standardschriftart111111111111111">
    <w:name w:val="WW-Absatz-Standardschriftart111111111111111"/>
    <w:rsid w:val="00320C84"/>
  </w:style>
  <w:style w:type="character" w:customStyle="1" w:styleId="WW-Absatz-Standardschriftart1111111111111111">
    <w:name w:val="WW-Absatz-Standardschriftart1111111111111111"/>
    <w:rsid w:val="00320C84"/>
  </w:style>
  <w:style w:type="character" w:customStyle="1" w:styleId="WW8Num46z1">
    <w:name w:val="WW8Num46z1"/>
    <w:rsid w:val="00320C84"/>
    <w:rPr>
      <w:rFonts w:ascii="OpenSymbol" w:hAnsi="OpenSymbol" w:cs="StarSymbol"/>
      <w:sz w:val="18"/>
      <w:szCs w:val="18"/>
    </w:rPr>
  </w:style>
  <w:style w:type="character" w:customStyle="1" w:styleId="WW8Num47z0">
    <w:name w:val="WW8Num47z0"/>
    <w:rsid w:val="00320C84"/>
    <w:rPr>
      <w:rFonts w:ascii="Wingdings" w:hAnsi="Wingdings" w:cs="StarSymbol"/>
      <w:sz w:val="18"/>
      <w:szCs w:val="18"/>
    </w:rPr>
  </w:style>
  <w:style w:type="character" w:customStyle="1" w:styleId="WW8Num48z2">
    <w:name w:val="WW8Num48z2"/>
    <w:rsid w:val="00320C84"/>
    <w:rPr>
      <w:b/>
      <w:bCs/>
    </w:rPr>
  </w:style>
  <w:style w:type="character" w:customStyle="1" w:styleId="WW8Num53z1">
    <w:name w:val="WW8Num53z1"/>
    <w:rsid w:val="00320C84"/>
    <w:rPr>
      <w:rFonts w:ascii="OpenSymbol" w:hAnsi="OpenSymbol" w:cs="StarSymbol"/>
      <w:sz w:val="18"/>
      <w:szCs w:val="18"/>
    </w:rPr>
  </w:style>
  <w:style w:type="character" w:customStyle="1" w:styleId="WW8Num55z1">
    <w:name w:val="WW8Num55z1"/>
    <w:rsid w:val="00320C84"/>
    <w:rPr>
      <w:rFonts w:ascii="OpenSymbol" w:hAnsi="OpenSymbol" w:cs="StarSymbol"/>
      <w:sz w:val="18"/>
      <w:szCs w:val="18"/>
    </w:rPr>
  </w:style>
  <w:style w:type="character" w:customStyle="1" w:styleId="WW8Num74z1">
    <w:name w:val="WW8Num74z1"/>
    <w:rsid w:val="00320C84"/>
    <w:rPr>
      <w:rFonts w:ascii="Courier New" w:hAnsi="Courier New" w:cs="Courier New"/>
    </w:rPr>
  </w:style>
  <w:style w:type="character" w:customStyle="1" w:styleId="WW8Num74z2">
    <w:name w:val="WW8Num74z2"/>
    <w:rsid w:val="00320C84"/>
    <w:rPr>
      <w:rFonts w:ascii="Wingdings" w:hAnsi="Wingdings"/>
    </w:rPr>
  </w:style>
  <w:style w:type="character" w:customStyle="1" w:styleId="WW8Num77z0">
    <w:name w:val="WW8Num77z0"/>
    <w:rsid w:val="00320C84"/>
    <w:rPr>
      <w:rFonts w:ascii="Symbol" w:hAnsi="Symbol" w:cs="StarSymbol"/>
      <w:sz w:val="18"/>
      <w:szCs w:val="18"/>
    </w:rPr>
  </w:style>
  <w:style w:type="character" w:customStyle="1" w:styleId="WW8Num79z1">
    <w:name w:val="WW8Num79z1"/>
    <w:rsid w:val="00320C84"/>
    <w:rPr>
      <w:rFonts w:ascii="Courier New" w:hAnsi="Courier New" w:cs="Courier New"/>
    </w:rPr>
  </w:style>
  <w:style w:type="character" w:customStyle="1" w:styleId="WW8Num82z1">
    <w:name w:val="WW8Num82z1"/>
    <w:rsid w:val="00320C84"/>
    <w:rPr>
      <w:rFonts w:ascii="OpenSymbol" w:hAnsi="OpenSymbol" w:cs="StarSymbol"/>
      <w:sz w:val="18"/>
      <w:szCs w:val="18"/>
    </w:rPr>
  </w:style>
  <w:style w:type="character" w:customStyle="1" w:styleId="WW8Num84z0">
    <w:name w:val="WW8Num84z0"/>
    <w:rsid w:val="00320C84"/>
    <w:rPr>
      <w:rFonts w:ascii="Symbol" w:hAnsi="Symbol" w:cs="StarSymbol"/>
      <w:sz w:val="18"/>
      <w:szCs w:val="18"/>
    </w:rPr>
  </w:style>
  <w:style w:type="character" w:customStyle="1" w:styleId="WW8Num84z1">
    <w:name w:val="WW8Num84z1"/>
    <w:rsid w:val="00320C84"/>
    <w:rPr>
      <w:rFonts w:ascii="OpenSymbol" w:hAnsi="OpenSymbol" w:cs="StarSymbol"/>
      <w:sz w:val="18"/>
      <w:szCs w:val="18"/>
    </w:rPr>
  </w:style>
  <w:style w:type="character" w:customStyle="1" w:styleId="WW8Num87z0">
    <w:name w:val="WW8Num87z0"/>
    <w:rsid w:val="00320C84"/>
    <w:rPr>
      <w:rFonts w:ascii="MS Mincho" w:hAnsi="MS Mincho" w:cs="StarSymbol"/>
      <w:sz w:val="18"/>
      <w:szCs w:val="18"/>
    </w:rPr>
  </w:style>
  <w:style w:type="character" w:customStyle="1" w:styleId="30">
    <w:name w:val="Основной шрифт абзаца3"/>
    <w:rsid w:val="00320C84"/>
  </w:style>
  <w:style w:type="character" w:customStyle="1" w:styleId="WW-Absatz-Standardschriftart11111111111111111">
    <w:name w:val="WW-Absatz-Standardschriftart11111111111111111"/>
    <w:rsid w:val="00320C84"/>
  </w:style>
  <w:style w:type="character" w:customStyle="1" w:styleId="WW-Absatz-Standardschriftart111111111111111111">
    <w:name w:val="WW-Absatz-Standardschriftart111111111111111111"/>
    <w:rsid w:val="00320C84"/>
  </w:style>
  <w:style w:type="character" w:customStyle="1" w:styleId="WW8Num47z7">
    <w:name w:val="WW8Num47z7"/>
    <w:rsid w:val="00320C84"/>
    <w:rPr>
      <w:b/>
      <w:bCs/>
    </w:rPr>
  </w:style>
  <w:style w:type="character" w:customStyle="1" w:styleId="WW8Num49z2">
    <w:name w:val="WW8Num49z2"/>
    <w:rsid w:val="00320C84"/>
    <w:rPr>
      <w:b/>
      <w:bCs/>
    </w:rPr>
  </w:style>
  <w:style w:type="character" w:customStyle="1" w:styleId="WW8Num56z1">
    <w:name w:val="WW8Num56z1"/>
    <w:rsid w:val="00320C84"/>
    <w:rPr>
      <w:rFonts w:ascii="OpenSymbol" w:hAnsi="OpenSymbol" w:cs="StarSymbol"/>
      <w:sz w:val="18"/>
      <w:szCs w:val="18"/>
    </w:rPr>
  </w:style>
  <w:style w:type="character" w:customStyle="1" w:styleId="WW8Num75z1">
    <w:name w:val="WW8Num75z1"/>
    <w:rsid w:val="00320C84"/>
    <w:rPr>
      <w:rFonts w:ascii="Courier New" w:hAnsi="Courier New" w:cs="Courier New"/>
    </w:rPr>
  </w:style>
  <w:style w:type="character" w:customStyle="1" w:styleId="WW8Num75z2">
    <w:name w:val="WW8Num75z2"/>
    <w:rsid w:val="00320C84"/>
    <w:rPr>
      <w:rFonts w:ascii="Wingdings" w:hAnsi="Wingdings"/>
    </w:rPr>
  </w:style>
  <w:style w:type="character" w:customStyle="1" w:styleId="WW8Num85z0">
    <w:name w:val="WW8Num85z0"/>
    <w:rsid w:val="00320C84"/>
    <w:rPr>
      <w:rFonts w:ascii="MS Mincho" w:hAnsi="MS Mincho" w:cs="StarSymbol"/>
      <w:sz w:val="18"/>
      <w:szCs w:val="18"/>
    </w:rPr>
  </w:style>
  <w:style w:type="character" w:customStyle="1" w:styleId="WW8Num85z1">
    <w:name w:val="WW8Num85z1"/>
    <w:rsid w:val="00320C84"/>
    <w:rPr>
      <w:rFonts w:ascii="OpenSymbol" w:hAnsi="OpenSymbol" w:cs="StarSymbol"/>
      <w:sz w:val="18"/>
      <w:szCs w:val="18"/>
    </w:rPr>
  </w:style>
  <w:style w:type="character" w:customStyle="1" w:styleId="WW-Absatz-Standardschriftart1111111111111111111">
    <w:name w:val="WW-Absatz-Standardschriftart1111111111111111111"/>
    <w:rsid w:val="00320C84"/>
  </w:style>
  <w:style w:type="character" w:customStyle="1" w:styleId="WW-Absatz-Standardschriftart11111111111111111111">
    <w:name w:val="WW-Absatz-Standardschriftart11111111111111111111"/>
    <w:rsid w:val="00320C84"/>
  </w:style>
  <w:style w:type="character" w:customStyle="1" w:styleId="WW-Absatz-Standardschriftart111111111111111111111">
    <w:name w:val="WW-Absatz-Standardschriftart111111111111111111111"/>
    <w:rsid w:val="00320C84"/>
  </w:style>
  <w:style w:type="character" w:customStyle="1" w:styleId="WW-Absatz-Standardschriftart1111111111111111111111">
    <w:name w:val="WW-Absatz-Standardschriftart1111111111111111111111"/>
    <w:rsid w:val="00320C84"/>
  </w:style>
  <w:style w:type="character" w:customStyle="1" w:styleId="WW8Num47z1">
    <w:name w:val="WW8Num47z1"/>
    <w:rsid w:val="00320C84"/>
    <w:rPr>
      <w:rFonts w:ascii="OpenSymbol" w:hAnsi="OpenSymbol" w:cs="StarSymbol"/>
      <w:sz w:val="18"/>
      <w:szCs w:val="18"/>
    </w:rPr>
  </w:style>
  <w:style w:type="character" w:customStyle="1" w:styleId="WW8Num48z7">
    <w:name w:val="WW8Num48z7"/>
    <w:rsid w:val="00320C84"/>
    <w:rPr>
      <w:b/>
      <w:bCs/>
    </w:rPr>
  </w:style>
  <w:style w:type="character" w:customStyle="1" w:styleId="WW8Num50z2">
    <w:name w:val="WW8Num50z2"/>
    <w:rsid w:val="00320C84"/>
    <w:rPr>
      <w:b/>
      <w:bCs/>
    </w:rPr>
  </w:style>
  <w:style w:type="character" w:customStyle="1" w:styleId="WW8Num58z1">
    <w:name w:val="WW8Num58z1"/>
    <w:rsid w:val="00320C84"/>
    <w:rPr>
      <w:rFonts w:ascii="OpenSymbol" w:hAnsi="OpenSymbol" w:cs="StarSymbol"/>
      <w:sz w:val="18"/>
      <w:szCs w:val="18"/>
    </w:rPr>
  </w:style>
  <w:style w:type="character" w:customStyle="1" w:styleId="WW8Num77z1">
    <w:name w:val="WW8Num77z1"/>
    <w:rsid w:val="00320C84"/>
    <w:rPr>
      <w:rFonts w:ascii="Courier New" w:hAnsi="Courier New" w:cs="Courier New"/>
    </w:rPr>
  </w:style>
  <w:style w:type="character" w:customStyle="1" w:styleId="WW8Num77z2">
    <w:name w:val="WW8Num77z2"/>
    <w:rsid w:val="00320C84"/>
    <w:rPr>
      <w:rFonts w:ascii="Wingdings" w:hAnsi="Wingdings"/>
    </w:rPr>
  </w:style>
  <w:style w:type="character" w:customStyle="1" w:styleId="WW8Num86z1">
    <w:name w:val="WW8Num86z1"/>
    <w:rsid w:val="00320C84"/>
    <w:rPr>
      <w:rFonts w:ascii="Symbol" w:hAnsi="Symbol" w:cs="StarSymbol"/>
      <w:sz w:val="18"/>
      <w:szCs w:val="18"/>
    </w:rPr>
  </w:style>
  <w:style w:type="character" w:customStyle="1" w:styleId="WW8Num87z1">
    <w:name w:val="WW8Num87z1"/>
    <w:rsid w:val="00320C84"/>
    <w:rPr>
      <w:rFonts w:ascii="OpenSymbol" w:hAnsi="OpenSymbol" w:cs="StarSymbol"/>
      <w:sz w:val="18"/>
      <w:szCs w:val="18"/>
    </w:rPr>
  </w:style>
  <w:style w:type="character" w:customStyle="1" w:styleId="WW8Num88z0">
    <w:name w:val="WW8Num88z0"/>
    <w:rsid w:val="00320C84"/>
    <w:rPr>
      <w:rFonts w:ascii="MS Mincho" w:hAnsi="MS Mincho" w:cs="StarSymbol"/>
      <w:sz w:val="18"/>
      <w:szCs w:val="18"/>
    </w:rPr>
  </w:style>
  <w:style w:type="character" w:customStyle="1" w:styleId="WW8Num89z0">
    <w:name w:val="WW8Num89z0"/>
    <w:rsid w:val="00320C84"/>
    <w:rPr>
      <w:rFonts w:ascii="Wingdings" w:hAnsi="Wingdings" w:cs="StarSymbol"/>
      <w:sz w:val="18"/>
      <w:szCs w:val="18"/>
    </w:rPr>
  </w:style>
  <w:style w:type="character" w:customStyle="1" w:styleId="WW8Num89z1">
    <w:name w:val="WW8Num89z1"/>
    <w:rsid w:val="00320C84"/>
    <w:rPr>
      <w:rFonts w:ascii="Symbol" w:hAnsi="Symbol" w:cs="StarSymbol"/>
      <w:sz w:val="18"/>
      <w:szCs w:val="18"/>
    </w:rPr>
  </w:style>
  <w:style w:type="character" w:customStyle="1" w:styleId="WW8Num92z0">
    <w:name w:val="WW8Num92z0"/>
    <w:rsid w:val="00320C84"/>
    <w:rPr>
      <w:b w:val="0"/>
      <w:color w:val="000000"/>
    </w:rPr>
  </w:style>
  <w:style w:type="character" w:customStyle="1" w:styleId="WW8Num93z0">
    <w:name w:val="WW8Num93z0"/>
    <w:rsid w:val="00320C84"/>
    <w:rPr>
      <w:rFonts w:ascii="Courier New" w:eastAsia="Times New Roman" w:hAnsi="Courier New" w:cs="Courier New"/>
      <w:color w:val="000000"/>
    </w:rPr>
  </w:style>
  <w:style w:type="character" w:customStyle="1" w:styleId="WW8Num93z1">
    <w:name w:val="WW8Num93z1"/>
    <w:rsid w:val="00320C84"/>
    <w:rPr>
      <w:rFonts w:ascii="Courier New" w:hAnsi="Courier New"/>
    </w:rPr>
  </w:style>
  <w:style w:type="character" w:customStyle="1" w:styleId="WW8Num93z2">
    <w:name w:val="WW8Num93z2"/>
    <w:rsid w:val="00320C84"/>
    <w:rPr>
      <w:rFonts w:ascii="Wingdings" w:hAnsi="Wingdings"/>
    </w:rPr>
  </w:style>
  <w:style w:type="character" w:customStyle="1" w:styleId="WW8Num93z3">
    <w:name w:val="WW8Num93z3"/>
    <w:rsid w:val="00320C84"/>
    <w:rPr>
      <w:rFonts w:ascii="Symbol" w:hAnsi="Symbol"/>
    </w:rPr>
  </w:style>
  <w:style w:type="character" w:customStyle="1" w:styleId="20">
    <w:name w:val="Основной шрифт абзаца2"/>
    <w:rsid w:val="00320C84"/>
  </w:style>
  <w:style w:type="character" w:customStyle="1" w:styleId="WW-Absatz-Standardschriftart11111111111111111111111">
    <w:name w:val="WW-Absatz-Standardschriftart11111111111111111111111"/>
    <w:rsid w:val="00320C84"/>
  </w:style>
  <w:style w:type="character" w:customStyle="1" w:styleId="WW8Num48z1">
    <w:name w:val="WW8Num48z1"/>
    <w:rsid w:val="00320C84"/>
    <w:rPr>
      <w:rFonts w:ascii="OpenSymbol" w:hAnsi="OpenSymbol" w:cs="StarSymbol"/>
      <w:sz w:val="18"/>
      <w:szCs w:val="18"/>
    </w:rPr>
  </w:style>
  <w:style w:type="character" w:customStyle="1" w:styleId="WW8Num49z1">
    <w:name w:val="WW8Num49z1"/>
    <w:rsid w:val="00320C84"/>
    <w:rPr>
      <w:rFonts w:ascii="OpenSymbol" w:hAnsi="OpenSymbol" w:cs="StarSymbol"/>
      <w:sz w:val="18"/>
      <w:szCs w:val="18"/>
    </w:rPr>
  </w:style>
  <w:style w:type="character" w:customStyle="1" w:styleId="WW8Num50z7">
    <w:name w:val="WW8Num50z7"/>
    <w:rsid w:val="00320C84"/>
    <w:rPr>
      <w:b/>
      <w:bCs/>
    </w:rPr>
  </w:style>
  <w:style w:type="character" w:customStyle="1" w:styleId="WW8Num52z2">
    <w:name w:val="WW8Num52z2"/>
    <w:rsid w:val="00320C84"/>
    <w:rPr>
      <w:b/>
      <w:bCs/>
    </w:rPr>
  </w:style>
  <w:style w:type="character" w:customStyle="1" w:styleId="WW8Num57z1">
    <w:name w:val="WW8Num57z1"/>
    <w:rsid w:val="00320C84"/>
    <w:rPr>
      <w:rFonts w:ascii="OpenSymbol" w:hAnsi="OpenSymbol" w:cs="StarSymbol"/>
      <w:sz w:val="18"/>
      <w:szCs w:val="18"/>
    </w:rPr>
  </w:style>
  <w:style w:type="character" w:customStyle="1" w:styleId="WW8Num60z1">
    <w:name w:val="WW8Num60z1"/>
    <w:rsid w:val="00320C84"/>
    <w:rPr>
      <w:rFonts w:ascii="OpenSymbol" w:hAnsi="OpenSymbol" w:cs="StarSymbol"/>
      <w:sz w:val="18"/>
      <w:szCs w:val="18"/>
    </w:rPr>
  </w:style>
  <w:style w:type="character" w:customStyle="1" w:styleId="WW8Num79z2">
    <w:name w:val="WW8Num79z2"/>
    <w:rsid w:val="00320C84"/>
    <w:rPr>
      <w:rFonts w:ascii="Wingdings" w:hAnsi="Wingdings"/>
    </w:rPr>
  </w:style>
  <w:style w:type="character" w:customStyle="1" w:styleId="WW-Absatz-Standardschriftart111111111111111111111111">
    <w:name w:val="WW-Absatz-Standardschriftart111111111111111111111111"/>
    <w:rsid w:val="00320C84"/>
  </w:style>
  <w:style w:type="character" w:customStyle="1" w:styleId="WW-Absatz-Standardschriftart1111111111111111111111111">
    <w:name w:val="WW-Absatz-Standardschriftart1111111111111111111111111"/>
    <w:rsid w:val="00320C84"/>
  </w:style>
  <w:style w:type="character" w:customStyle="1" w:styleId="WW8Num80z2">
    <w:name w:val="WW8Num80z2"/>
    <w:rsid w:val="00320C84"/>
    <w:rPr>
      <w:rFonts w:ascii="Wingdings" w:hAnsi="Wingdings"/>
    </w:rPr>
  </w:style>
  <w:style w:type="character" w:customStyle="1" w:styleId="WW-Absatz-Standardschriftart11111111111111111111111111">
    <w:name w:val="WW-Absatz-Standardschriftart11111111111111111111111111"/>
    <w:rsid w:val="00320C84"/>
  </w:style>
  <w:style w:type="character" w:customStyle="1" w:styleId="WW-Absatz-Standardschriftart111111111111111111111111111">
    <w:name w:val="WW-Absatz-Standardschriftart111111111111111111111111111"/>
    <w:rsid w:val="00320C84"/>
  </w:style>
  <w:style w:type="character" w:customStyle="1" w:styleId="WW8Num81z2">
    <w:name w:val="WW8Num81z2"/>
    <w:rsid w:val="00320C84"/>
    <w:rPr>
      <w:rFonts w:ascii="Wingdings" w:hAnsi="Wingdings"/>
    </w:rPr>
  </w:style>
  <w:style w:type="character" w:customStyle="1" w:styleId="WW-Absatz-Standardschriftart1111111111111111111111111111">
    <w:name w:val="WW-Absatz-Standardschriftart1111111111111111111111111111"/>
    <w:rsid w:val="00320C84"/>
  </w:style>
  <w:style w:type="character" w:customStyle="1" w:styleId="WW-Absatz-Standardschriftart11111111111111111111111111111">
    <w:name w:val="WW-Absatz-Standardschriftart11111111111111111111111111111"/>
    <w:rsid w:val="00320C84"/>
  </w:style>
  <w:style w:type="character" w:customStyle="1" w:styleId="WW-Absatz-Standardschriftart111111111111111111111111111111">
    <w:name w:val="WW-Absatz-Standardschriftart111111111111111111111111111111"/>
    <w:rsid w:val="00320C84"/>
  </w:style>
  <w:style w:type="character" w:customStyle="1" w:styleId="WW8Num11z2">
    <w:name w:val="WW8Num11z2"/>
    <w:rsid w:val="00320C84"/>
    <w:rPr>
      <w:rFonts w:ascii="StarSymbol" w:hAnsi="StarSymbol"/>
    </w:rPr>
  </w:style>
  <w:style w:type="character" w:customStyle="1" w:styleId="WW8Num14z1">
    <w:name w:val="WW8Num14z1"/>
    <w:rsid w:val="00320C84"/>
    <w:rPr>
      <w:rFonts w:ascii="OpenSymbol" w:hAnsi="OpenSymbol" w:cs="StarSymbol"/>
      <w:sz w:val="18"/>
      <w:szCs w:val="18"/>
    </w:rPr>
  </w:style>
  <w:style w:type="character" w:customStyle="1" w:styleId="WW8Num19z1">
    <w:name w:val="WW8Num19z1"/>
    <w:rsid w:val="00320C84"/>
    <w:rPr>
      <w:rFonts w:ascii="Symbol" w:hAnsi="Symbol" w:cs="StarSymbol"/>
      <w:sz w:val="18"/>
      <w:szCs w:val="18"/>
    </w:rPr>
  </w:style>
  <w:style w:type="character" w:customStyle="1" w:styleId="WW8Num54z7">
    <w:name w:val="WW8Num54z7"/>
    <w:rsid w:val="00320C84"/>
    <w:rPr>
      <w:b/>
      <w:bCs/>
    </w:rPr>
  </w:style>
  <w:style w:type="character" w:customStyle="1" w:styleId="WW8Num57z2">
    <w:name w:val="WW8Num57z2"/>
    <w:rsid w:val="00320C84"/>
    <w:rPr>
      <w:b/>
      <w:bCs/>
    </w:rPr>
  </w:style>
  <w:style w:type="character" w:customStyle="1" w:styleId="WW8Num61z1">
    <w:name w:val="WW8Num61z1"/>
    <w:rsid w:val="00320C84"/>
    <w:rPr>
      <w:rFonts w:ascii="OpenSymbol" w:hAnsi="OpenSymbol" w:cs="StarSymbol"/>
      <w:sz w:val="18"/>
      <w:szCs w:val="18"/>
    </w:rPr>
  </w:style>
  <w:style w:type="character" w:customStyle="1" w:styleId="WW8Num62z1">
    <w:name w:val="WW8Num62z1"/>
    <w:rsid w:val="00320C84"/>
    <w:rPr>
      <w:rFonts w:ascii="OpenSymbol" w:hAnsi="OpenSymbol" w:cs="StarSymbol"/>
      <w:sz w:val="18"/>
      <w:szCs w:val="18"/>
    </w:rPr>
  </w:style>
  <w:style w:type="character" w:customStyle="1" w:styleId="WW8Num63z1">
    <w:name w:val="WW8Num63z1"/>
    <w:rsid w:val="00320C84"/>
    <w:rPr>
      <w:rFonts w:ascii="OpenSymbol" w:hAnsi="OpenSymbol" w:cs="StarSymbol"/>
      <w:sz w:val="18"/>
      <w:szCs w:val="18"/>
    </w:rPr>
  </w:style>
  <w:style w:type="character" w:customStyle="1" w:styleId="WW8Num65z1">
    <w:name w:val="WW8Num65z1"/>
    <w:rsid w:val="00320C84"/>
    <w:rPr>
      <w:rFonts w:ascii="OpenSymbol" w:hAnsi="OpenSymbol" w:cs="StarSymbol"/>
      <w:sz w:val="18"/>
      <w:szCs w:val="18"/>
    </w:rPr>
  </w:style>
  <w:style w:type="character" w:customStyle="1" w:styleId="WW8Num88z1">
    <w:name w:val="WW8Num88z1"/>
    <w:rsid w:val="00320C84"/>
    <w:rPr>
      <w:rFonts w:ascii="Courier New" w:hAnsi="Courier New" w:cs="Courier New"/>
    </w:rPr>
  </w:style>
  <w:style w:type="character" w:customStyle="1" w:styleId="WW8Num88z2">
    <w:name w:val="WW8Num88z2"/>
    <w:rsid w:val="00320C84"/>
    <w:rPr>
      <w:rFonts w:ascii="Wingdings" w:hAnsi="Wingdings"/>
    </w:rPr>
  </w:style>
  <w:style w:type="character" w:customStyle="1" w:styleId="WW-Absatz-Standardschriftart1111111111111111111111111111111">
    <w:name w:val="WW-Absatz-Standardschriftart1111111111111111111111111111111"/>
    <w:rsid w:val="00320C84"/>
  </w:style>
  <w:style w:type="character" w:customStyle="1" w:styleId="a6">
    <w:name w:val="Маркеры списка"/>
    <w:rsid w:val="00320C84"/>
    <w:rPr>
      <w:rFonts w:ascii="StarSymbol" w:eastAsia="StarSymbol" w:hAnsi="StarSymbol" w:cs="StarSymbol"/>
      <w:sz w:val="18"/>
      <w:szCs w:val="18"/>
    </w:rPr>
  </w:style>
  <w:style w:type="character" w:customStyle="1" w:styleId="a7">
    <w:name w:val="Символ нумерации"/>
    <w:rsid w:val="00320C84"/>
    <w:rPr>
      <w:b w:val="0"/>
      <w:bCs w:val="0"/>
    </w:rPr>
  </w:style>
  <w:style w:type="character" w:customStyle="1" w:styleId="10">
    <w:name w:val="Основной шрифт абзаца1"/>
    <w:rsid w:val="00320C84"/>
  </w:style>
  <w:style w:type="character" w:styleId="a8">
    <w:name w:val="Emphasis"/>
    <w:basedOn w:val="10"/>
    <w:qFormat/>
    <w:rsid w:val="00320C84"/>
    <w:rPr>
      <w:i/>
      <w:iCs/>
    </w:rPr>
  </w:style>
  <w:style w:type="character" w:customStyle="1" w:styleId="WW8Num21z1">
    <w:name w:val="WW8Num21z1"/>
    <w:rsid w:val="00320C84"/>
    <w:rPr>
      <w:rFonts w:ascii="Courier New" w:hAnsi="Courier New" w:cs="Courier New"/>
    </w:rPr>
  </w:style>
  <w:style w:type="character" w:customStyle="1" w:styleId="WW8Num21z3">
    <w:name w:val="WW8Num21z3"/>
    <w:rsid w:val="00320C84"/>
    <w:rPr>
      <w:rFonts w:ascii="Symbol" w:hAnsi="Symbol"/>
    </w:rPr>
  </w:style>
  <w:style w:type="character" w:customStyle="1" w:styleId="WW8Num1z0">
    <w:name w:val="WW8Num1z0"/>
    <w:rsid w:val="00320C84"/>
    <w:rPr>
      <w:rFonts w:ascii="Symbol" w:hAnsi="Symbol"/>
    </w:rPr>
  </w:style>
  <w:style w:type="character" w:customStyle="1" w:styleId="WW8Num1z1">
    <w:name w:val="WW8Num1z1"/>
    <w:rsid w:val="00320C84"/>
    <w:rPr>
      <w:rFonts w:ascii="Wingdings 2" w:hAnsi="Wingdings 2" w:cs="StarSymbol"/>
      <w:sz w:val="18"/>
      <w:szCs w:val="18"/>
    </w:rPr>
  </w:style>
  <w:style w:type="character" w:customStyle="1" w:styleId="WW8Num1z2">
    <w:name w:val="WW8Num1z2"/>
    <w:rsid w:val="00320C84"/>
    <w:rPr>
      <w:rFonts w:ascii="StarSymbol" w:hAnsi="StarSymbol" w:cs="StarSymbol"/>
      <w:sz w:val="18"/>
      <w:szCs w:val="18"/>
    </w:rPr>
  </w:style>
  <w:style w:type="character" w:customStyle="1" w:styleId="WW8Num2z1">
    <w:name w:val="WW8Num2z1"/>
    <w:rsid w:val="00320C84"/>
    <w:rPr>
      <w:rFonts w:ascii="Wingdings 2" w:hAnsi="Wingdings 2" w:cs="StarSymbol"/>
      <w:sz w:val="18"/>
      <w:szCs w:val="18"/>
    </w:rPr>
  </w:style>
  <w:style w:type="character" w:customStyle="1" w:styleId="40">
    <w:name w:val="Основной шрифт абзаца4"/>
    <w:rsid w:val="00320C84"/>
  </w:style>
  <w:style w:type="character" w:customStyle="1" w:styleId="WW8Num8z3">
    <w:name w:val="WW8Num8z3"/>
    <w:rsid w:val="00320C84"/>
    <w:rPr>
      <w:rFonts w:ascii="Symbol" w:hAnsi="Symbol"/>
    </w:rPr>
  </w:style>
  <w:style w:type="character" w:customStyle="1" w:styleId="WW8Num24z1">
    <w:name w:val="WW8Num24z1"/>
    <w:rsid w:val="00320C84"/>
    <w:rPr>
      <w:rFonts w:ascii="Wingdings 2" w:hAnsi="Wingdings 2" w:cs="StarSymbol"/>
      <w:sz w:val="18"/>
      <w:szCs w:val="18"/>
    </w:rPr>
  </w:style>
  <w:style w:type="character" w:customStyle="1" w:styleId="WW8Num25z1">
    <w:name w:val="WW8Num25z1"/>
    <w:rsid w:val="00320C84"/>
    <w:rPr>
      <w:rFonts w:ascii="Wingdings 2" w:hAnsi="Wingdings 2" w:cs="StarSymbol"/>
      <w:sz w:val="18"/>
      <w:szCs w:val="18"/>
    </w:rPr>
  </w:style>
  <w:style w:type="character" w:customStyle="1" w:styleId="WW8Num25z2">
    <w:name w:val="WW8Num25z2"/>
    <w:rsid w:val="00320C84"/>
    <w:rPr>
      <w:rFonts w:ascii="StarSymbol" w:hAnsi="StarSymbol" w:cs="StarSymbol"/>
      <w:sz w:val="18"/>
      <w:szCs w:val="18"/>
    </w:rPr>
  </w:style>
  <w:style w:type="character" w:customStyle="1" w:styleId="WW8Num121z0">
    <w:name w:val="WW8Num121z0"/>
    <w:rsid w:val="00320C84"/>
    <w:rPr>
      <w:rFonts w:ascii="Wingdings" w:hAnsi="Wingdings"/>
      <w:b w:val="0"/>
      <w:bCs w:val="0"/>
    </w:rPr>
  </w:style>
  <w:style w:type="character" w:customStyle="1" w:styleId="WW8Num121z1">
    <w:name w:val="WW8Num121z1"/>
    <w:rsid w:val="00320C84"/>
    <w:rPr>
      <w:rFonts w:ascii="Wingdings 2" w:hAnsi="Wingdings 2"/>
      <w:sz w:val="20"/>
    </w:rPr>
  </w:style>
  <w:style w:type="character" w:customStyle="1" w:styleId="WW8Num121z2">
    <w:name w:val="WW8Num121z2"/>
    <w:rsid w:val="00320C84"/>
    <w:rPr>
      <w:rFonts w:ascii="StarSymbol" w:hAnsi="StarSymbol"/>
    </w:rPr>
  </w:style>
  <w:style w:type="character" w:customStyle="1" w:styleId="WW8Num34z2">
    <w:name w:val="WW8Num34z2"/>
    <w:rsid w:val="00320C84"/>
    <w:rPr>
      <w:rFonts w:ascii="Wingdings" w:hAnsi="Wingdings"/>
    </w:rPr>
  </w:style>
  <w:style w:type="character" w:customStyle="1" w:styleId="31">
    <w:name w:val="Заголовок 3 Знак"/>
    <w:basedOn w:val="10"/>
    <w:rsid w:val="00320C84"/>
    <w:rPr>
      <w:rFonts w:ascii="Arial" w:hAnsi="Arial" w:cs="Arial"/>
      <w:b/>
      <w:bCs/>
      <w:sz w:val="26"/>
      <w:szCs w:val="26"/>
      <w:lang w:val="ru-RU" w:eastAsia="ar-SA" w:bidi="ar-SA"/>
    </w:rPr>
  </w:style>
  <w:style w:type="character" w:customStyle="1" w:styleId="WW8Num12z2">
    <w:name w:val="WW8Num12z2"/>
    <w:rsid w:val="00320C84"/>
    <w:rPr>
      <w:rFonts w:ascii="Wingdings" w:hAnsi="Wingdings"/>
    </w:rPr>
  </w:style>
  <w:style w:type="character" w:customStyle="1" w:styleId="WW8Num124z0">
    <w:name w:val="WW8Num124z0"/>
    <w:rsid w:val="00320C84"/>
    <w:rPr>
      <w:rFonts w:ascii="Symbol" w:hAnsi="Symbol"/>
    </w:rPr>
  </w:style>
  <w:style w:type="character" w:styleId="a9">
    <w:name w:val="Strong"/>
    <w:qFormat/>
    <w:rsid w:val="00320C84"/>
    <w:rPr>
      <w:b/>
      <w:bCs/>
    </w:rPr>
  </w:style>
  <w:style w:type="character" w:customStyle="1" w:styleId="aa">
    <w:name w:val="Цветовое выделение"/>
    <w:rsid w:val="00320C84"/>
    <w:rPr>
      <w:b/>
      <w:bCs/>
      <w:color w:val="000080"/>
    </w:rPr>
  </w:style>
  <w:style w:type="character" w:styleId="ab">
    <w:name w:val="Hyperlink"/>
    <w:uiPriority w:val="99"/>
    <w:rsid w:val="00320C84"/>
    <w:rPr>
      <w:color w:val="000080"/>
      <w:u w:val="single"/>
    </w:rPr>
  </w:style>
  <w:style w:type="character" w:customStyle="1" w:styleId="RTFNum31">
    <w:name w:val="RTF_Num 3 1"/>
    <w:rsid w:val="00320C84"/>
    <w:rPr>
      <w:sz w:val="18"/>
      <w:szCs w:val="18"/>
    </w:rPr>
  </w:style>
  <w:style w:type="character" w:customStyle="1" w:styleId="RTFNum32">
    <w:name w:val="RTF_Num 3 2"/>
    <w:rsid w:val="00320C84"/>
    <w:rPr>
      <w:sz w:val="18"/>
      <w:szCs w:val="18"/>
    </w:rPr>
  </w:style>
  <w:style w:type="character" w:customStyle="1" w:styleId="RTFNum33">
    <w:name w:val="RTF_Num 3 3"/>
    <w:rsid w:val="00320C84"/>
    <w:rPr>
      <w:sz w:val="18"/>
      <w:szCs w:val="18"/>
    </w:rPr>
  </w:style>
  <w:style w:type="character" w:customStyle="1" w:styleId="RTFNum34">
    <w:name w:val="RTF_Num 3 4"/>
    <w:rsid w:val="00320C84"/>
    <w:rPr>
      <w:sz w:val="18"/>
      <w:szCs w:val="18"/>
    </w:rPr>
  </w:style>
  <w:style w:type="character" w:customStyle="1" w:styleId="RTFNum35">
    <w:name w:val="RTF_Num 3 5"/>
    <w:rsid w:val="00320C84"/>
    <w:rPr>
      <w:sz w:val="18"/>
      <w:szCs w:val="18"/>
    </w:rPr>
  </w:style>
  <w:style w:type="character" w:customStyle="1" w:styleId="RTFNum36">
    <w:name w:val="RTF_Num 3 6"/>
    <w:rsid w:val="00320C84"/>
    <w:rPr>
      <w:sz w:val="18"/>
      <w:szCs w:val="18"/>
    </w:rPr>
  </w:style>
  <w:style w:type="character" w:customStyle="1" w:styleId="RTFNum37">
    <w:name w:val="RTF_Num 3 7"/>
    <w:rsid w:val="00320C84"/>
    <w:rPr>
      <w:sz w:val="18"/>
      <w:szCs w:val="18"/>
    </w:rPr>
  </w:style>
  <w:style w:type="character" w:customStyle="1" w:styleId="RTFNum38">
    <w:name w:val="RTF_Num 3 8"/>
    <w:rsid w:val="00320C84"/>
    <w:rPr>
      <w:sz w:val="18"/>
      <w:szCs w:val="18"/>
    </w:rPr>
  </w:style>
  <w:style w:type="character" w:customStyle="1" w:styleId="RTFNum39">
    <w:name w:val="RTF_Num 3 9"/>
    <w:rsid w:val="00320C84"/>
    <w:rPr>
      <w:sz w:val="18"/>
      <w:szCs w:val="18"/>
    </w:rPr>
  </w:style>
  <w:style w:type="character" w:customStyle="1" w:styleId="WW8Num103z0">
    <w:name w:val="WW8Num103z0"/>
    <w:rsid w:val="00320C84"/>
    <w:rPr>
      <w:rFonts w:ascii="MS Mincho" w:hAnsi="MS Mincho" w:cs="StarSymbol"/>
      <w:sz w:val="18"/>
      <w:szCs w:val="18"/>
    </w:rPr>
  </w:style>
  <w:style w:type="character" w:customStyle="1" w:styleId="51">
    <w:name w:val="Основной шрифт абзаца5"/>
    <w:rsid w:val="00320C84"/>
  </w:style>
  <w:style w:type="character" w:customStyle="1" w:styleId="FontStyle154">
    <w:name w:val="Font Style154"/>
    <w:basedOn w:val="51"/>
    <w:rsid w:val="00320C84"/>
    <w:rPr>
      <w:rFonts w:ascii="Times New Roman" w:hAnsi="Times New Roman" w:cs="Times New Roman"/>
      <w:sz w:val="24"/>
      <w:szCs w:val="24"/>
    </w:rPr>
  </w:style>
  <w:style w:type="character" w:customStyle="1" w:styleId="ac">
    <w:name w:val="Текст в заданном формате Знак"/>
    <w:basedOn w:val="30"/>
    <w:rsid w:val="00320C84"/>
    <w:rPr>
      <w:rFonts w:ascii="Courier New" w:eastAsia="Courier New" w:hAnsi="Courier New" w:cs="Courier New"/>
      <w:kern w:val="1"/>
      <w:lang w:val="ru-RU" w:eastAsia="ar-SA" w:bidi="ar-SA"/>
    </w:rPr>
  </w:style>
  <w:style w:type="character" w:customStyle="1" w:styleId="ad">
    <w:name w:val="Нижний колонтитул Знак"/>
    <w:basedOn w:val="30"/>
    <w:uiPriority w:val="99"/>
    <w:rsid w:val="00320C84"/>
    <w:rPr>
      <w:rFonts w:eastAsia="Lucida Sans Unicode"/>
      <w:kern w:val="1"/>
      <w:sz w:val="24"/>
      <w:szCs w:val="24"/>
    </w:rPr>
  </w:style>
  <w:style w:type="paragraph" w:styleId="ae">
    <w:name w:val="List"/>
    <w:basedOn w:val="a1"/>
    <w:rsid w:val="00320C84"/>
    <w:rPr>
      <w:rFonts w:cs="Tahoma"/>
    </w:rPr>
  </w:style>
  <w:style w:type="paragraph" w:customStyle="1" w:styleId="32">
    <w:name w:val="Название3"/>
    <w:basedOn w:val="a"/>
    <w:rsid w:val="00320C84"/>
    <w:pPr>
      <w:suppressLineNumbers/>
      <w:spacing w:before="120" w:after="120"/>
    </w:pPr>
    <w:rPr>
      <w:rFonts w:cs="Tahoma"/>
      <w:i/>
      <w:iCs/>
    </w:rPr>
  </w:style>
  <w:style w:type="paragraph" w:customStyle="1" w:styleId="33">
    <w:name w:val="Указатель3"/>
    <w:basedOn w:val="a"/>
    <w:rsid w:val="00320C84"/>
    <w:pPr>
      <w:suppressLineNumbers/>
    </w:pPr>
    <w:rPr>
      <w:rFonts w:cs="Tahoma"/>
    </w:rPr>
  </w:style>
  <w:style w:type="paragraph" w:customStyle="1" w:styleId="21">
    <w:name w:val="Название2"/>
    <w:basedOn w:val="a"/>
    <w:rsid w:val="00320C84"/>
    <w:pPr>
      <w:suppressLineNumbers/>
      <w:spacing w:before="120" w:after="120"/>
    </w:pPr>
    <w:rPr>
      <w:rFonts w:cs="Tahoma"/>
      <w:i/>
      <w:iCs/>
    </w:rPr>
  </w:style>
  <w:style w:type="paragraph" w:customStyle="1" w:styleId="22">
    <w:name w:val="Указатель2"/>
    <w:basedOn w:val="a"/>
    <w:rsid w:val="00320C84"/>
    <w:pPr>
      <w:suppressLineNumbers/>
    </w:pPr>
    <w:rPr>
      <w:rFonts w:cs="Tahoma"/>
    </w:rPr>
  </w:style>
  <w:style w:type="paragraph" w:styleId="af">
    <w:name w:val="Title"/>
    <w:basedOn w:val="a0"/>
    <w:next w:val="af0"/>
    <w:qFormat/>
    <w:rsid w:val="00320C84"/>
  </w:style>
  <w:style w:type="paragraph" w:styleId="af0">
    <w:name w:val="Subtitle"/>
    <w:basedOn w:val="a0"/>
    <w:next w:val="a1"/>
    <w:qFormat/>
    <w:rsid w:val="00320C84"/>
    <w:pPr>
      <w:jc w:val="center"/>
    </w:pPr>
    <w:rPr>
      <w:i/>
      <w:iCs/>
    </w:rPr>
  </w:style>
  <w:style w:type="paragraph" w:customStyle="1" w:styleId="11">
    <w:name w:val="Название1"/>
    <w:basedOn w:val="a"/>
    <w:rsid w:val="00320C84"/>
    <w:pPr>
      <w:suppressLineNumbers/>
      <w:spacing w:before="120" w:after="120"/>
    </w:pPr>
    <w:rPr>
      <w:rFonts w:cs="Tahoma"/>
      <w:i/>
      <w:iCs/>
    </w:rPr>
  </w:style>
  <w:style w:type="paragraph" w:customStyle="1" w:styleId="12">
    <w:name w:val="Указатель1"/>
    <w:basedOn w:val="a"/>
    <w:rsid w:val="00320C84"/>
    <w:pPr>
      <w:suppressLineNumbers/>
    </w:pPr>
    <w:rPr>
      <w:rFonts w:cs="Tahoma"/>
    </w:rPr>
  </w:style>
  <w:style w:type="paragraph" w:styleId="af1">
    <w:name w:val="Body Text Indent"/>
    <w:basedOn w:val="a"/>
    <w:link w:val="af2"/>
    <w:uiPriority w:val="99"/>
    <w:rsid w:val="00320C84"/>
    <w:pPr>
      <w:spacing w:after="120"/>
      <w:ind w:left="283"/>
    </w:pPr>
  </w:style>
  <w:style w:type="paragraph" w:customStyle="1" w:styleId="ConsPlusNormal">
    <w:name w:val="ConsPlusNormal"/>
    <w:next w:val="a"/>
    <w:rsid w:val="00320C84"/>
    <w:pPr>
      <w:widowControl w:val="0"/>
      <w:suppressAutoHyphens/>
      <w:autoSpaceDE w:val="0"/>
      <w:ind w:firstLine="720"/>
    </w:pPr>
    <w:rPr>
      <w:rFonts w:ascii="Arial" w:eastAsia="Arial" w:hAnsi="Arial" w:cs="Arial"/>
      <w:color w:val="000000"/>
      <w:kern w:val="1"/>
      <w:lang w:eastAsia="en-US" w:bidi="en-US"/>
    </w:rPr>
  </w:style>
  <w:style w:type="paragraph" w:customStyle="1" w:styleId="af3">
    <w:name w:val="Содержимое таблицы"/>
    <w:basedOn w:val="a"/>
    <w:rsid w:val="00320C84"/>
    <w:pPr>
      <w:suppressLineNumbers/>
    </w:pPr>
  </w:style>
  <w:style w:type="paragraph" w:styleId="af4">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5"/>
    <w:uiPriority w:val="99"/>
    <w:rsid w:val="00320C84"/>
    <w:pPr>
      <w:tabs>
        <w:tab w:val="center" w:pos="4677"/>
        <w:tab w:val="right" w:pos="9355"/>
      </w:tabs>
    </w:pPr>
  </w:style>
  <w:style w:type="paragraph" w:customStyle="1" w:styleId="220">
    <w:name w:val="Основной текст 22"/>
    <w:basedOn w:val="a"/>
    <w:rsid w:val="00320C84"/>
    <w:pPr>
      <w:ind w:right="-288"/>
    </w:pPr>
  </w:style>
  <w:style w:type="paragraph" w:customStyle="1" w:styleId="13">
    <w:name w:val="Текст1"/>
    <w:basedOn w:val="a"/>
    <w:uiPriority w:val="99"/>
    <w:rsid w:val="00320C84"/>
    <w:rPr>
      <w:rFonts w:ascii="Courier New" w:hAnsi="Courier New" w:cs="Courier New"/>
      <w:sz w:val="20"/>
      <w:szCs w:val="20"/>
    </w:rPr>
  </w:style>
  <w:style w:type="paragraph" w:customStyle="1" w:styleId="23">
    <w:name w:val="Текст2"/>
    <w:basedOn w:val="a"/>
    <w:rsid w:val="00320C84"/>
    <w:rPr>
      <w:rFonts w:ascii="Courier New" w:hAnsi="Courier New" w:cs="Courier New"/>
      <w:sz w:val="20"/>
      <w:szCs w:val="20"/>
    </w:rPr>
  </w:style>
  <w:style w:type="paragraph" w:styleId="af6">
    <w:name w:val="footer"/>
    <w:basedOn w:val="a"/>
    <w:uiPriority w:val="99"/>
    <w:rsid w:val="00320C84"/>
    <w:pPr>
      <w:suppressLineNumbers/>
      <w:tabs>
        <w:tab w:val="center" w:pos="4818"/>
        <w:tab w:val="right" w:pos="9637"/>
      </w:tabs>
    </w:pPr>
  </w:style>
  <w:style w:type="paragraph" w:customStyle="1" w:styleId="221">
    <w:name w:val="Основной текст с отступом 22"/>
    <w:basedOn w:val="a"/>
    <w:rsid w:val="00320C84"/>
    <w:pPr>
      <w:ind w:firstLine="360"/>
    </w:pPr>
    <w:rPr>
      <w:sz w:val="28"/>
      <w:szCs w:val="28"/>
    </w:rPr>
  </w:style>
  <w:style w:type="paragraph" w:customStyle="1" w:styleId="af7">
    <w:name w:val="Заголовок таблицы"/>
    <w:basedOn w:val="af3"/>
    <w:rsid w:val="00320C84"/>
    <w:pPr>
      <w:jc w:val="center"/>
    </w:pPr>
    <w:rPr>
      <w:b/>
      <w:bCs/>
    </w:rPr>
  </w:style>
  <w:style w:type="paragraph" w:customStyle="1" w:styleId="210">
    <w:name w:val="Основной текст с отступом 21"/>
    <w:basedOn w:val="a"/>
    <w:rsid w:val="00320C84"/>
    <w:pPr>
      <w:spacing w:after="120" w:line="480" w:lineRule="auto"/>
      <w:ind w:left="283"/>
    </w:pPr>
  </w:style>
  <w:style w:type="paragraph" w:customStyle="1" w:styleId="320">
    <w:name w:val="Основной текст 32"/>
    <w:basedOn w:val="a"/>
    <w:rsid w:val="00320C84"/>
    <w:pPr>
      <w:spacing w:after="120"/>
    </w:pPr>
    <w:rPr>
      <w:sz w:val="16"/>
      <w:szCs w:val="16"/>
    </w:rPr>
  </w:style>
  <w:style w:type="paragraph" w:customStyle="1" w:styleId="ConsPlusNonformat">
    <w:name w:val="ConsPlusNonformat"/>
    <w:basedOn w:val="a"/>
    <w:next w:val="ConsPlusNormal"/>
    <w:uiPriority w:val="99"/>
    <w:rsid w:val="00320C84"/>
    <w:pPr>
      <w:autoSpaceDE w:val="0"/>
    </w:pPr>
    <w:rPr>
      <w:rFonts w:ascii="Courier New" w:eastAsia="Courier New" w:hAnsi="Courier New" w:cs="Courier New"/>
      <w:sz w:val="20"/>
      <w:szCs w:val="20"/>
    </w:rPr>
  </w:style>
  <w:style w:type="paragraph" w:customStyle="1" w:styleId="ConsPlusTitle">
    <w:name w:val="ConsPlusTitle"/>
    <w:basedOn w:val="a"/>
    <w:next w:val="ConsPlusNormal"/>
    <w:uiPriority w:val="99"/>
    <w:rsid w:val="00320C84"/>
    <w:pPr>
      <w:autoSpaceDE w:val="0"/>
    </w:pPr>
    <w:rPr>
      <w:rFonts w:ascii="Arial" w:eastAsia="Arial" w:hAnsi="Arial" w:cs="Arial"/>
      <w:b/>
      <w:bCs/>
      <w:sz w:val="20"/>
      <w:szCs w:val="20"/>
    </w:rPr>
  </w:style>
  <w:style w:type="paragraph" w:customStyle="1" w:styleId="ConsPlusCell">
    <w:name w:val="ConsPlusCell"/>
    <w:basedOn w:val="a"/>
    <w:uiPriority w:val="99"/>
    <w:rsid w:val="00320C84"/>
    <w:pPr>
      <w:autoSpaceDE w:val="0"/>
    </w:pPr>
    <w:rPr>
      <w:rFonts w:ascii="Arial" w:eastAsia="Arial" w:hAnsi="Arial" w:cs="Arial"/>
      <w:sz w:val="20"/>
      <w:szCs w:val="20"/>
    </w:rPr>
  </w:style>
  <w:style w:type="paragraph" w:customStyle="1" w:styleId="ConsPlusDocList">
    <w:name w:val="ConsPlusDocList"/>
    <w:basedOn w:val="a"/>
    <w:rsid w:val="00320C84"/>
    <w:pPr>
      <w:autoSpaceDE w:val="0"/>
    </w:pPr>
    <w:rPr>
      <w:rFonts w:ascii="Courier New" w:eastAsia="Courier New" w:hAnsi="Courier New" w:cs="Courier New"/>
      <w:sz w:val="20"/>
      <w:szCs w:val="20"/>
    </w:rPr>
  </w:style>
  <w:style w:type="paragraph" w:customStyle="1" w:styleId="330">
    <w:name w:val="Основной текст 33"/>
    <w:basedOn w:val="a"/>
    <w:rsid w:val="00320C84"/>
    <w:pPr>
      <w:spacing w:after="120"/>
    </w:pPr>
    <w:rPr>
      <w:sz w:val="16"/>
      <w:szCs w:val="16"/>
    </w:rPr>
  </w:style>
  <w:style w:type="paragraph" w:customStyle="1" w:styleId="310">
    <w:name w:val="Основной текст 31"/>
    <w:basedOn w:val="a"/>
    <w:rsid w:val="00320C84"/>
    <w:pPr>
      <w:spacing w:after="120"/>
    </w:pPr>
    <w:rPr>
      <w:sz w:val="16"/>
      <w:szCs w:val="16"/>
    </w:rPr>
  </w:style>
  <w:style w:type="paragraph" w:customStyle="1" w:styleId="ConsNormal">
    <w:name w:val="ConsNormal"/>
    <w:rsid w:val="00320C84"/>
    <w:pPr>
      <w:widowControl w:val="0"/>
      <w:suppressAutoHyphens/>
      <w:autoSpaceDE w:val="0"/>
      <w:ind w:right="19772" w:firstLine="720"/>
    </w:pPr>
    <w:rPr>
      <w:rFonts w:ascii="Arial" w:eastAsia="Arial" w:hAnsi="Arial" w:cs="Arial"/>
      <w:kern w:val="1"/>
      <w:lang w:eastAsia="ar-SA"/>
    </w:rPr>
  </w:style>
  <w:style w:type="paragraph" w:customStyle="1" w:styleId="14">
    <w:name w:val="Обычный1"/>
    <w:rsid w:val="00320C84"/>
    <w:pPr>
      <w:suppressAutoHyphens/>
      <w:spacing w:before="100" w:after="100"/>
    </w:pPr>
    <w:rPr>
      <w:rFonts w:eastAsia="Arial"/>
      <w:kern w:val="1"/>
      <w:sz w:val="24"/>
      <w:lang w:eastAsia="ar-SA"/>
    </w:rPr>
  </w:style>
  <w:style w:type="paragraph" w:customStyle="1" w:styleId="311">
    <w:name w:val="Основной текст с отступом 31"/>
    <w:basedOn w:val="a"/>
    <w:rsid w:val="00320C84"/>
    <w:pPr>
      <w:spacing w:after="120"/>
      <w:ind w:left="283"/>
    </w:pPr>
    <w:rPr>
      <w:sz w:val="16"/>
      <w:szCs w:val="16"/>
    </w:rPr>
  </w:style>
  <w:style w:type="paragraph" w:customStyle="1" w:styleId="af8">
    <w:name w:val="Текст в заданном формате"/>
    <w:basedOn w:val="a"/>
    <w:rsid w:val="00320C84"/>
    <w:rPr>
      <w:rFonts w:ascii="Courier New" w:eastAsia="Courier New" w:hAnsi="Courier New" w:cs="Courier New"/>
      <w:sz w:val="20"/>
      <w:szCs w:val="20"/>
    </w:rPr>
  </w:style>
  <w:style w:type="paragraph" w:customStyle="1" w:styleId="af9">
    <w:name w:val="?????????? ???????"/>
    <w:basedOn w:val="a"/>
    <w:rsid w:val="00320C84"/>
    <w:pPr>
      <w:suppressLineNumbers/>
    </w:pPr>
  </w:style>
  <w:style w:type="paragraph" w:customStyle="1" w:styleId="3f3f3f3f3f3f3f3f3f3f3f3f3f2">
    <w:name w:val="О3fс3fн3fо3fв3fн3fо3fй3f т3fе3fк3fс3fт3f 2"/>
    <w:basedOn w:val="a"/>
    <w:rsid w:val="00320C84"/>
    <w:pPr>
      <w:spacing w:after="120" w:line="480" w:lineRule="auto"/>
    </w:pPr>
    <w:rPr>
      <w:rFonts w:cs="Tahoma"/>
      <w:color w:val="000000"/>
      <w:lang w:val="en-US"/>
    </w:rPr>
  </w:style>
  <w:style w:type="paragraph" w:customStyle="1" w:styleId="3f3f3f3f3f3f3f3f3f3f3f3f3f3f3f">
    <w:name w:val="Н3fа3fз3fв3fа3fн3fи3fе3f т3fа3fб3fл3fи3fц3fы3f"/>
    <w:basedOn w:val="a"/>
    <w:rsid w:val="00320C84"/>
    <w:pPr>
      <w:keepNext/>
      <w:keepLines/>
      <w:spacing w:before="120"/>
      <w:ind w:left="357" w:right="357" w:firstLine="720"/>
      <w:jc w:val="right"/>
    </w:pPr>
    <w:rPr>
      <w:rFonts w:ascii="Arial" w:hAnsi="Arial" w:cs="Tahoma"/>
      <w:b/>
      <w:color w:val="000000"/>
      <w:szCs w:val="20"/>
      <w:lang w:val="en-US"/>
    </w:rPr>
  </w:style>
  <w:style w:type="paragraph" w:customStyle="1" w:styleId="3f3f3f3f3f3f3f12">
    <w:name w:val="т3fа3fб3fл3fи3fц3fы3f 12"/>
    <w:basedOn w:val="a"/>
    <w:rsid w:val="00320C84"/>
    <w:pPr>
      <w:keepLines/>
      <w:jc w:val="both"/>
    </w:pPr>
    <w:rPr>
      <w:rFonts w:cs="Tahoma"/>
      <w:color w:val="000000"/>
      <w:szCs w:val="20"/>
      <w:lang w:val="en-US"/>
    </w:rPr>
  </w:style>
  <w:style w:type="paragraph" w:customStyle="1" w:styleId="321">
    <w:name w:val="Основной текст с отступом 32"/>
    <w:basedOn w:val="a"/>
    <w:rsid w:val="00320C84"/>
    <w:pPr>
      <w:widowControl/>
      <w:suppressAutoHyphens w:val="0"/>
      <w:spacing w:after="120"/>
      <w:ind w:left="283"/>
    </w:pPr>
    <w:rPr>
      <w:rFonts w:eastAsia="Times New Roman"/>
      <w:sz w:val="16"/>
      <w:szCs w:val="16"/>
    </w:rPr>
  </w:style>
  <w:style w:type="paragraph" w:customStyle="1" w:styleId="Default">
    <w:name w:val="Default"/>
    <w:rsid w:val="00320C84"/>
    <w:pPr>
      <w:suppressAutoHyphens/>
      <w:autoSpaceDE w:val="0"/>
    </w:pPr>
    <w:rPr>
      <w:rFonts w:ascii="Arial" w:eastAsia="Arial" w:hAnsi="Arial" w:cs="Arial"/>
      <w:color w:val="000000"/>
      <w:kern w:val="1"/>
      <w:sz w:val="24"/>
      <w:szCs w:val="24"/>
      <w:lang w:eastAsia="ar-SA"/>
    </w:rPr>
  </w:style>
  <w:style w:type="paragraph" w:styleId="afa">
    <w:name w:val="Normal (Web)"/>
    <w:basedOn w:val="a"/>
    <w:uiPriority w:val="99"/>
    <w:rsid w:val="00320C84"/>
    <w:pPr>
      <w:widowControl/>
      <w:suppressAutoHyphens w:val="0"/>
    </w:pPr>
    <w:rPr>
      <w:rFonts w:eastAsia="Times New Roman"/>
    </w:rPr>
  </w:style>
  <w:style w:type="paragraph" w:customStyle="1" w:styleId="211">
    <w:name w:val="Маркированный список 21"/>
    <w:basedOn w:val="a"/>
    <w:rsid w:val="00320C84"/>
    <w:pPr>
      <w:widowControl/>
      <w:tabs>
        <w:tab w:val="left" w:pos="-6361"/>
      </w:tabs>
      <w:suppressAutoHyphens w:val="0"/>
      <w:ind w:left="1315" w:hanging="360"/>
    </w:pPr>
    <w:rPr>
      <w:rFonts w:eastAsia="Times New Roman"/>
    </w:rPr>
  </w:style>
  <w:style w:type="paragraph" w:customStyle="1" w:styleId="230">
    <w:name w:val="Основной текст с отступом 23"/>
    <w:basedOn w:val="a"/>
    <w:rsid w:val="00320C84"/>
    <w:pPr>
      <w:ind w:right="276" w:firstLine="567"/>
    </w:pPr>
    <w:rPr>
      <w:sz w:val="20"/>
      <w:szCs w:val="20"/>
    </w:rPr>
  </w:style>
  <w:style w:type="paragraph" w:styleId="afb">
    <w:name w:val="footnote text"/>
    <w:basedOn w:val="a"/>
    <w:link w:val="afc"/>
    <w:uiPriority w:val="99"/>
    <w:rsid w:val="00320C84"/>
    <w:pPr>
      <w:autoSpaceDE w:val="0"/>
    </w:pPr>
    <w:rPr>
      <w:sz w:val="20"/>
      <w:szCs w:val="20"/>
    </w:rPr>
  </w:style>
  <w:style w:type="paragraph" w:customStyle="1" w:styleId="afd">
    <w:name w:val="Содержимое врезки"/>
    <w:basedOn w:val="a1"/>
    <w:rsid w:val="00320C84"/>
  </w:style>
  <w:style w:type="paragraph" w:styleId="HTML">
    <w:name w:val="HTML Preformatted"/>
    <w:basedOn w:val="a"/>
    <w:link w:val="HTML0"/>
    <w:rsid w:val="00320C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900E47"/>
    <w:rPr>
      <w:rFonts w:ascii="Courier New" w:hAnsi="Courier New" w:cs="Courier New"/>
      <w:kern w:val="1"/>
      <w:lang w:eastAsia="ar-SA"/>
    </w:rPr>
  </w:style>
  <w:style w:type="character" w:styleId="afe">
    <w:name w:val="footnote reference"/>
    <w:basedOn w:val="a2"/>
    <w:unhideWhenUsed/>
    <w:rsid w:val="003C52CD"/>
    <w:rPr>
      <w:vertAlign w:val="superscript"/>
    </w:rPr>
  </w:style>
  <w:style w:type="table" w:styleId="aff">
    <w:name w:val="Table Grid"/>
    <w:basedOn w:val="a3"/>
    <w:uiPriority w:val="59"/>
    <w:rsid w:val="00FD26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F6417B"/>
    <w:pPr>
      <w:widowControl/>
      <w:suppressAutoHyphens w:val="0"/>
      <w:spacing w:before="100" w:beforeAutospacing="1"/>
      <w:ind w:left="284" w:hanging="284"/>
    </w:pPr>
    <w:rPr>
      <w:rFonts w:eastAsia="Times New Roman"/>
      <w:kern w:val="0"/>
      <w:sz w:val="20"/>
      <w:szCs w:val="20"/>
      <w:lang w:eastAsia="ru-RU"/>
    </w:rPr>
  </w:style>
  <w:style w:type="paragraph" w:customStyle="1" w:styleId="FR2">
    <w:name w:val="FR2"/>
    <w:uiPriority w:val="99"/>
    <w:rsid w:val="00060EE3"/>
    <w:pPr>
      <w:widowControl w:val="0"/>
      <w:suppressAutoHyphens/>
      <w:autoSpaceDE w:val="0"/>
      <w:spacing w:line="300" w:lineRule="auto"/>
      <w:ind w:firstLine="120"/>
    </w:pPr>
    <w:rPr>
      <w:rFonts w:eastAsia="Arial"/>
      <w:sz w:val="28"/>
      <w:szCs w:val="28"/>
      <w:lang w:eastAsia="ar-SA"/>
    </w:rPr>
  </w:style>
  <w:style w:type="character" w:customStyle="1" w:styleId="24">
    <w:name w:val="Заголовок 2 Знак"/>
    <w:basedOn w:val="10"/>
    <w:rsid w:val="005D174F"/>
  </w:style>
  <w:style w:type="character" w:customStyle="1" w:styleId="aff0">
    <w:name w:val="Символ сноски"/>
    <w:basedOn w:val="10"/>
    <w:rsid w:val="005D174F"/>
    <w:rPr>
      <w:vertAlign w:val="superscript"/>
    </w:rPr>
  </w:style>
  <w:style w:type="character" w:customStyle="1" w:styleId="c1">
    <w:name w:val="c1"/>
    <w:basedOn w:val="10"/>
    <w:rsid w:val="005D174F"/>
  </w:style>
  <w:style w:type="paragraph" w:styleId="aff1">
    <w:name w:val="List Paragraph"/>
    <w:basedOn w:val="a"/>
    <w:uiPriority w:val="34"/>
    <w:qFormat/>
    <w:rsid w:val="001815E7"/>
    <w:pPr>
      <w:ind w:left="720"/>
    </w:pPr>
    <w:rPr>
      <w:rFonts w:eastAsia="Arial Unicode MS"/>
    </w:rPr>
  </w:style>
  <w:style w:type="character" w:styleId="aff2">
    <w:name w:val="page number"/>
    <w:basedOn w:val="a2"/>
    <w:rsid w:val="002174A6"/>
  </w:style>
  <w:style w:type="paragraph" w:styleId="aff3">
    <w:name w:val="No Spacing"/>
    <w:uiPriority w:val="1"/>
    <w:qFormat/>
    <w:rsid w:val="00525680"/>
    <w:rPr>
      <w:rFonts w:ascii="Calibri" w:eastAsia="Calibri" w:hAnsi="Calibri"/>
      <w:sz w:val="22"/>
      <w:szCs w:val="22"/>
      <w:lang w:eastAsia="en-US"/>
    </w:rPr>
  </w:style>
  <w:style w:type="character" w:customStyle="1" w:styleId="a5">
    <w:name w:val="Основной текст Знак"/>
    <w:basedOn w:val="a2"/>
    <w:link w:val="a1"/>
    <w:uiPriority w:val="99"/>
    <w:rsid w:val="001C7106"/>
    <w:rPr>
      <w:rFonts w:eastAsia="Lucida Sans Unicode"/>
      <w:kern w:val="1"/>
      <w:sz w:val="24"/>
      <w:szCs w:val="24"/>
      <w:lang w:eastAsia="ar-SA"/>
    </w:rPr>
  </w:style>
  <w:style w:type="character" w:customStyle="1" w:styleId="FontStyle48">
    <w:name w:val="Font Style48"/>
    <w:basedOn w:val="51"/>
    <w:rsid w:val="003E0A8B"/>
    <w:rPr>
      <w:rFonts w:ascii="Times New Roman" w:hAnsi="Times New Roman" w:cs="Times New Roman"/>
      <w:sz w:val="12"/>
      <w:szCs w:val="12"/>
    </w:rPr>
  </w:style>
  <w:style w:type="character" w:customStyle="1" w:styleId="af2">
    <w:name w:val="Основной текст с отступом Знак"/>
    <w:basedOn w:val="a2"/>
    <w:link w:val="af1"/>
    <w:uiPriority w:val="99"/>
    <w:rsid w:val="003E0A8B"/>
    <w:rPr>
      <w:rFonts w:eastAsia="Lucida Sans Unicode"/>
      <w:kern w:val="1"/>
      <w:sz w:val="24"/>
      <w:szCs w:val="24"/>
      <w:lang w:eastAsia="ar-SA"/>
    </w:rPr>
  </w:style>
  <w:style w:type="paragraph" w:customStyle="1" w:styleId="15">
    <w:name w:val="Цитата1"/>
    <w:basedOn w:val="a"/>
    <w:rsid w:val="003E0A8B"/>
    <w:pPr>
      <w:widowControl/>
      <w:suppressAutoHyphens w:val="0"/>
      <w:ind w:left="-34" w:right="-120"/>
    </w:pPr>
    <w:rPr>
      <w:rFonts w:eastAsia="Times New Roman"/>
      <w:kern w:val="0"/>
      <w:sz w:val="22"/>
      <w:szCs w:val="22"/>
    </w:rPr>
  </w:style>
  <w:style w:type="paragraph" w:customStyle="1" w:styleId="16">
    <w:name w:val="Красная строка1"/>
    <w:basedOn w:val="a1"/>
    <w:rsid w:val="004F7520"/>
    <w:pPr>
      <w:widowControl/>
      <w:suppressAutoHyphens w:val="0"/>
      <w:spacing w:line="276" w:lineRule="auto"/>
    </w:pPr>
    <w:rPr>
      <w:rFonts w:ascii="Calibri" w:eastAsia="Times New Roman" w:hAnsi="Calibri"/>
      <w:kern w:val="0"/>
      <w:sz w:val="22"/>
      <w:szCs w:val="22"/>
      <w:lang w:eastAsia="ru-RU"/>
    </w:rPr>
  </w:style>
  <w:style w:type="paragraph" w:styleId="aff4">
    <w:name w:val="Balloon Text"/>
    <w:basedOn w:val="a"/>
    <w:link w:val="aff5"/>
    <w:uiPriority w:val="99"/>
    <w:unhideWhenUsed/>
    <w:rsid w:val="003F3ABE"/>
    <w:rPr>
      <w:rFonts w:ascii="Tahoma" w:hAnsi="Tahoma" w:cs="Tahoma"/>
      <w:sz w:val="16"/>
      <w:szCs w:val="16"/>
    </w:rPr>
  </w:style>
  <w:style w:type="character" w:customStyle="1" w:styleId="aff5">
    <w:name w:val="Текст выноски Знак"/>
    <w:basedOn w:val="a2"/>
    <w:link w:val="aff4"/>
    <w:uiPriority w:val="99"/>
    <w:rsid w:val="003F3ABE"/>
    <w:rPr>
      <w:rFonts w:ascii="Tahoma" w:eastAsia="Lucida Sans Unicode" w:hAnsi="Tahoma" w:cs="Tahoma"/>
      <w:kern w:val="1"/>
      <w:sz w:val="16"/>
      <w:szCs w:val="16"/>
      <w:lang w:eastAsia="ar-SA"/>
    </w:rPr>
  </w:style>
  <w:style w:type="character" w:customStyle="1" w:styleId="50">
    <w:name w:val="Заголовок 5 Знак"/>
    <w:basedOn w:val="a2"/>
    <w:link w:val="5"/>
    <w:rsid w:val="00B32C16"/>
    <w:rPr>
      <w:b/>
      <w:bCs/>
      <w:i/>
      <w:iCs/>
      <w:color w:val="000000"/>
      <w:sz w:val="26"/>
      <w:szCs w:val="26"/>
      <w:lang w:val="en-US" w:eastAsia="en-US" w:bidi="en-US"/>
    </w:rPr>
  </w:style>
  <w:style w:type="character" w:customStyle="1" w:styleId="60">
    <w:name w:val="Заголовок 6 Знак"/>
    <w:basedOn w:val="a2"/>
    <w:link w:val="6"/>
    <w:rsid w:val="00B32C16"/>
    <w:rPr>
      <w:b/>
      <w:bCs/>
      <w:color w:val="000000"/>
      <w:sz w:val="24"/>
      <w:szCs w:val="24"/>
      <w:lang w:val="en-US" w:eastAsia="en-US" w:bidi="en-US"/>
    </w:rPr>
  </w:style>
  <w:style w:type="character" w:customStyle="1" w:styleId="70">
    <w:name w:val="Заголовок 7 Знак"/>
    <w:basedOn w:val="a2"/>
    <w:link w:val="7"/>
    <w:rsid w:val="00B32C16"/>
    <w:rPr>
      <w:color w:val="000000"/>
      <w:lang w:val="en-US" w:eastAsia="en-US" w:bidi="en-US"/>
    </w:rPr>
  </w:style>
  <w:style w:type="character" w:customStyle="1" w:styleId="80">
    <w:name w:val="Заголовок 8 Знак"/>
    <w:basedOn w:val="a2"/>
    <w:link w:val="8"/>
    <w:rsid w:val="00B32C16"/>
    <w:rPr>
      <w:i/>
      <w:iCs/>
      <w:color w:val="000000"/>
      <w:sz w:val="28"/>
      <w:szCs w:val="28"/>
      <w:lang w:val="en-US" w:eastAsia="en-US" w:bidi="en-US"/>
    </w:rPr>
  </w:style>
  <w:style w:type="character" w:customStyle="1" w:styleId="90">
    <w:name w:val="Заголовок 9 Знак"/>
    <w:basedOn w:val="a2"/>
    <w:link w:val="9"/>
    <w:rsid w:val="00B32C16"/>
    <w:rPr>
      <w:color w:val="000000"/>
      <w:sz w:val="18"/>
      <w:szCs w:val="18"/>
      <w:lang w:val="en-US" w:eastAsia="en-US" w:bidi="en-US"/>
    </w:rPr>
  </w:style>
  <w:style w:type="character" w:customStyle="1" w:styleId="WW8Num6z2">
    <w:name w:val="WW8Num6z2"/>
    <w:rsid w:val="00B32C16"/>
    <w:rPr>
      <w:rFonts w:ascii="StarSymbol" w:hAnsi="StarSymbol" w:cs="StarSymbol"/>
      <w:sz w:val="18"/>
      <w:szCs w:val="18"/>
    </w:rPr>
  </w:style>
  <w:style w:type="character" w:customStyle="1" w:styleId="WW8Num6z3">
    <w:name w:val="WW8Num6z3"/>
    <w:rsid w:val="00B32C16"/>
    <w:rPr>
      <w:rFonts w:ascii="Wingdings" w:hAnsi="Wingdings"/>
    </w:rPr>
  </w:style>
  <w:style w:type="character" w:customStyle="1" w:styleId="WW8Num9z3">
    <w:name w:val="WW8Num9z3"/>
    <w:rsid w:val="00B32C16"/>
    <w:rPr>
      <w:rFonts w:ascii="Wingdings" w:hAnsi="Wingdings"/>
    </w:rPr>
  </w:style>
  <w:style w:type="character" w:customStyle="1" w:styleId="WW8Num10z3">
    <w:name w:val="WW8Num10z3"/>
    <w:rsid w:val="00B32C16"/>
    <w:rPr>
      <w:rFonts w:ascii="Wingdings" w:hAnsi="Wingdings"/>
    </w:rPr>
  </w:style>
  <w:style w:type="character" w:customStyle="1" w:styleId="WW8Num14z2">
    <w:name w:val="WW8Num14z2"/>
    <w:rsid w:val="00B32C16"/>
    <w:rPr>
      <w:rFonts w:ascii="StarSymbol" w:hAnsi="StarSymbol" w:cs="StarSymbol"/>
      <w:sz w:val="18"/>
      <w:szCs w:val="18"/>
    </w:rPr>
  </w:style>
  <w:style w:type="character" w:customStyle="1" w:styleId="WW8Num5z3">
    <w:name w:val="WW8Num5z3"/>
    <w:rsid w:val="00B32C16"/>
    <w:rPr>
      <w:rFonts w:ascii="Wingdings" w:hAnsi="Wingdings"/>
    </w:rPr>
  </w:style>
  <w:style w:type="character" w:customStyle="1" w:styleId="WW8Num7z3">
    <w:name w:val="WW8Num7z3"/>
    <w:rsid w:val="00B32C16"/>
    <w:rPr>
      <w:rFonts w:ascii="Wingdings" w:hAnsi="Wingdings"/>
    </w:rPr>
  </w:style>
  <w:style w:type="character" w:customStyle="1" w:styleId="WW8Num15z1">
    <w:name w:val="WW8Num15z1"/>
    <w:rsid w:val="00B32C16"/>
    <w:rPr>
      <w:rFonts w:ascii="Wingdings 2" w:hAnsi="Wingdings 2" w:cs="StarSymbol"/>
      <w:sz w:val="18"/>
      <w:szCs w:val="18"/>
    </w:rPr>
  </w:style>
  <w:style w:type="character" w:customStyle="1" w:styleId="WW8Num15z2">
    <w:name w:val="WW8Num15z2"/>
    <w:rsid w:val="00B32C16"/>
    <w:rPr>
      <w:rFonts w:ascii="StarSymbol" w:hAnsi="StarSymbol" w:cs="StarSymbol"/>
      <w:sz w:val="18"/>
      <w:szCs w:val="18"/>
    </w:rPr>
  </w:style>
  <w:style w:type="character" w:customStyle="1" w:styleId="WW8Num15z3">
    <w:name w:val="WW8Num15z3"/>
    <w:rsid w:val="00B32C16"/>
    <w:rPr>
      <w:rFonts w:ascii="Wingdings" w:hAnsi="Wingdings"/>
    </w:rPr>
  </w:style>
  <w:style w:type="character" w:customStyle="1" w:styleId="WW8Num16z2">
    <w:name w:val="WW8Num16z2"/>
    <w:rsid w:val="00B32C16"/>
    <w:rPr>
      <w:rFonts w:ascii="StarSymbol" w:hAnsi="StarSymbol" w:cs="StarSymbol"/>
      <w:sz w:val="18"/>
      <w:szCs w:val="18"/>
    </w:rPr>
  </w:style>
  <w:style w:type="character" w:customStyle="1" w:styleId="WW8Num16z3">
    <w:name w:val="WW8Num16z3"/>
    <w:rsid w:val="00B32C16"/>
    <w:rPr>
      <w:rFonts w:ascii="Wingdings" w:hAnsi="Wingdings"/>
    </w:rPr>
  </w:style>
  <w:style w:type="character" w:customStyle="1" w:styleId="WW8Num26z2">
    <w:name w:val="WW8Num26z2"/>
    <w:rsid w:val="00B32C16"/>
    <w:rPr>
      <w:rFonts w:ascii="StarSymbol" w:hAnsi="StarSymbol" w:cs="StarSymbol"/>
      <w:sz w:val="18"/>
      <w:szCs w:val="18"/>
    </w:rPr>
  </w:style>
  <w:style w:type="character" w:customStyle="1" w:styleId="WW8Num27z2">
    <w:name w:val="WW8Num27z2"/>
    <w:rsid w:val="00B32C16"/>
    <w:rPr>
      <w:rFonts w:ascii="StarSymbol" w:hAnsi="StarSymbol" w:cs="StarSymbol"/>
      <w:sz w:val="18"/>
      <w:szCs w:val="18"/>
    </w:rPr>
  </w:style>
  <w:style w:type="character" w:customStyle="1" w:styleId="WW8Num32z1">
    <w:name w:val="WW8Num32z1"/>
    <w:rsid w:val="00B32C16"/>
    <w:rPr>
      <w:rFonts w:ascii="Symbol" w:hAnsi="Symbol"/>
    </w:rPr>
  </w:style>
  <w:style w:type="character" w:customStyle="1" w:styleId="WW8Num32z2">
    <w:name w:val="WW8Num32z2"/>
    <w:rsid w:val="00B32C16"/>
    <w:rPr>
      <w:rFonts w:ascii="StarSymbol" w:hAnsi="StarSymbol" w:cs="StarSymbol"/>
      <w:sz w:val="18"/>
      <w:szCs w:val="18"/>
    </w:rPr>
  </w:style>
  <w:style w:type="character" w:customStyle="1" w:styleId="WW8Num33z1">
    <w:name w:val="WW8Num33z1"/>
    <w:rsid w:val="00B32C16"/>
    <w:rPr>
      <w:b w:val="0"/>
    </w:rPr>
  </w:style>
  <w:style w:type="character" w:customStyle="1" w:styleId="WW8Num33z2">
    <w:name w:val="WW8Num33z2"/>
    <w:rsid w:val="00B32C16"/>
    <w:rPr>
      <w:rFonts w:ascii="Times New Roman" w:hAnsi="Times New Roman" w:cs="Times New Roman"/>
      <w:b w:val="0"/>
      <w:bCs w:val="0"/>
      <w:i w:val="0"/>
      <w:iCs w:val="0"/>
      <w:caps w:val="0"/>
      <w:smallCaps w:val="0"/>
      <w:strike w:val="0"/>
      <w:dstrike w:val="0"/>
      <w:outline w:val="0"/>
      <w:shadow w:val="0"/>
      <w:vanish/>
      <w:spacing w:val="0"/>
      <w:kern w:val="1"/>
      <w:position w:val="0"/>
      <w:sz w:val="24"/>
      <w:u w:val="none"/>
      <w:vertAlign w:val="baseline"/>
      <w:em w:val="none"/>
    </w:rPr>
  </w:style>
  <w:style w:type="character" w:customStyle="1" w:styleId="WW8Num33z3">
    <w:name w:val="WW8Num33z3"/>
    <w:rsid w:val="00B32C16"/>
    <w:rPr>
      <w:rFonts w:ascii="Symbol" w:hAnsi="Symbol"/>
    </w:rPr>
  </w:style>
  <w:style w:type="character" w:customStyle="1" w:styleId="WW8Num37z2">
    <w:name w:val="WW8Num37z2"/>
    <w:rsid w:val="00B32C16"/>
    <w:rPr>
      <w:rFonts w:ascii="StarSymbol" w:hAnsi="StarSymbol" w:cs="StarSymbol"/>
      <w:sz w:val="18"/>
      <w:szCs w:val="18"/>
    </w:rPr>
  </w:style>
  <w:style w:type="character" w:customStyle="1" w:styleId="WW8Num40z2">
    <w:name w:val="WW8Num40z2"/>
    <w:rsid w:val="00B32C16"/>
    <w:rPr>
      <w:rFonts w:ascii="Times New Roman" w:hAnsi="Times New Roman" w:cs="Times New Roman"/>
      <w:b w:val="0"/>
      <w:bCs w:val="0"/>
      <w:i w:val="0"/>
      <w:iCs w:val="0"/>
      <w:caps w:val="0"/>
      <w:smallCaps w:val="0"/>
      <w:strike w:val="0"/>
      <w:dstrike w:val="0"/>
      <w:outline w:val="0"/>
      <w:shadow w:val="0"/>
      <w:vanish/>
      <w:spacing w:val="0"/>
      <w:kern w:val="1"/>
      <w:position w:val="0"/>
      <w:sz w:val="24"/>
      <w:u w:val="none"/>
      <w:vertAlign w:val="baseline"/>
      <w:em w:val="none"/>
    </w:rPr>
  </w:style>
  <w:style w:type="character" w:customStyle="1" w:styleId="WW8Num41z2">
    <w:name w:val="WW8Num41z2"/>
    <w:rsid w:val="00B32C16"/>
    <w:rPr>
      <w:rFonts w:ascii="StarSymbol" w:hAnsi="StarSymbol" w:cs="StarSymbol"/>
      <w:sz w:val="18"/>
      <w:szCs w:val="18"/>
    </w:rPr>
  </w:style>
  <w:style w:type="character" w:customStyle="1" w:styleId="WW8Num42z2">
    <w:name w:val="WW8Num42z2"/>
    <w:rsid w:val="00B32C16"/>
    <w:rPr>
      <w:rFonts w:ascii="Wingdings" w:hAnsi="Wingdings"/>
    </w:rPr>
  </w:style>
  <w:style w:type="character" w:customStyle="1" w:styleId="WW8Num43z2">
    <w:name w:val="WW8Num43z2"/>
    <w:rsid w:val="00B32C16"/>
    <w:rPr>
      <w:rFonts w:ascii="StarSymbol" w:hAnsi="StarSymbol" w:cs="StarSymbol"/>
      <w:sz w:val="18"/>
      <w:szCs w:val="18"/>
    </w:rPr>
  </w:style>
  <w:style w:type="character" w:customStyle="1" w:styleId="WW8Num44z2">
    <w:name w:val="WW8Num44z2"/>
    <w:rsid w:val="00B32C16"/>
    <w:rPr>
      <w:rFonts w:ascii="Wingdings" w:hAnsi="Wingdings"/>
    </w:rPr>
  </w:style>
  <w:style w:type="character" w:customStyle="1" w:styleId="WW8Num45z2">
    <w:name w:val="WW8Num45z2"/>
    <w:rsid w:val="00B32C16"/>
    <w:rPr>
      <w:rFonts w:ascii="Wingdings" w:hAnsi="Wingdings"/>
    </w:rPr>
  </w:style>
  <w:style w:type="character" w:customStyle="1" w:styleId="61">
    <w:name w:val="Основной шрифт абзаца6"/>
    <w:rsid w:val="00B32C16"/>
  </w:style>
  <w:style w:type="character" w:customStyle="1" w:styleId="WW8Num17z2">
    <w:name w:val="WW8Num17z2"/>
    <w:rsid w:val="00B32C16"/>
    <w:rPr>
      <w:rFonts w:ascii="StarSymbol" w:hAnsi="StarSymbol" w:cs="StarSymbol"/>
      <w:sz w:val="18"/>
      <w:szCs w:val="18"/>
    </w:rPr>
  </w:style>
  <w:style w:type="character" w:customStyle="1" w:styleId="WW8Num17z3">
    <w:name w:val="WW8Num17z3"/>
    <w:rsid w:val="00B32C16"/>
    <w:rPr>
      <w:rFonts w:ascii="Wingdings" w:hAnsi="Wingdings" w:cs="StarSymbol"/>
      <w:sz w:val="18"/>
      <w:szCs w:val="18"/>
    </w:rPr>
  </w:style>
  <w:style w:type="character" w:customStyle="1" w:styleId="WW8Num20z1">
    <w:name w:val="WW8Num20z1"/>
    <w:rsid w:val="00B32C16"/>
    <w:rPr>
      <w:rFonts w:ascii="Wingdings 2" w:hAnsi="Wingdings 2" w:cs="StarSymbol"/>
      <w:sz w:val="18"/>
      <w:szCs w:val="18"/>
    </w:rPr>
  </w:style>
  <w:style w:type="character" w:customStyle="1" w:styleId="WW8Num18z1">
    <w:name w:val="WW8Num18z1"/>
    <w:rsid w:val="00B32C16"/>
    <w:rPr>
      <w:rFonts w:ascii="Wingdings 2" w:hAnsi="Wingdings 2" w:cs="StarSymbol"/>
      <w:sz w:val="18"/>
      <w:szCs w:val="18"/>
    </w:rPr>
  </w:style>
  <w:style w:type="character" w:customStyle="1" w:styleId="WW8Num18z2">
    <w:name w:val="WW8Num18z2"/>
    <w:rsid w:val="00B32C16"/>
    <w:rPr>
      <w:rFonts w:ascii="StarSymbol" w:hAnsi="StarSymbol" w:cs="StarSymbol"/>
      <w:sz w:val="18"/>
      <w:szCs w:val="18"/>
    </w:rPr>
  </w:style>
  <w:style w:type="character" w:customStyle="1" w:styleId="WW8Num18z3">
    <w:name w:val="WW8Num18z3"/>
    <w:rsid w:val="00B32C16"/>
    <w:rPr>
      <w:rFonts w:ascii="Wingdings" w:hAnsi="Wingdings" w:cs="StarSymbol"/>
      <w:sz w:val="18"/>
      <w:szCs w:val="18"/>
    </w:rPr>
  </w:style>
  <w:style w:type="character" w:customStyle="1" w:styleId="WW8Num19z3">
    <w:name w:val="WW8Num19z3"/>
    <w:rsid w:val="00B32C16"/>
    <w:rPr>
      <w:rFonts w:ascii="Wingdings" w:hAnsi="Wingdings" w:cs="StarSymbol"/>
      <w:sz w:val="18"/>
      <w:szCs w:val="18"/>
    </w:rPr>
  </w:style>
  <w:style w:type="character" w:customStyle="1" w:styleId="WW8Num20z3">
    <w:name w:val="WW8Num20z3"/>
    <w:rsid w:val="00B32C16"/>
    <w:rPr>
      <w:rFonts w:ascii="Wingdings" w:hAnsi="Wingdings" w:cs="StarSymbol"/>
      <w:sz w:val="18"/>
      <w:szCs w:val="18"/>
    </w:rPr>
  </w:style>
  <w:style w:type="character" w:customStyle="1" w:styleId="WW8Num23z1">
    <w:name w:val="WW8Num23z1"/>
    <w:rsid w:val="00B32C16"/>
    <w:rPr>
      <w:rFonts w:ascii="Wingdings 2" w:hAnsi="Wingdings 2" w:cs="StarSymbol"/>
      <w:sz w:val="18"/>
      <w:szCs w:val="18"/>
    </w:rPr>
  </w:style>
  <w:style w:type="character" w:customStyle="1" w:styleId="WW8Num22z1">
    <w:name w:val="WW8Num22z1"/>
    <w:rsid w:val="00B32C16"/>
    <w:rPr>
      <w:rFonts w:ascii="Wingdings 2" w:hAnsi="Wingdings 2" w:cs="StarSymbol"/>
      <w:sz w:val="18"/>
      <w:szCs w:val="18"/>
    </w:rPr>
  </w:style>
  <w:style w:type="character" w:customStyle="1" w:styleId="WW8Num22z3">
    <w:name w:val="WW8Num22z3"/>
    <w:rsid w:val="00B32C16"/>
    <w:rPr>
      <w:rFonts w:ascii="Wingdings" w:hAnsi="Wingdings" w:cs="StarSymbol"/>
      <w:sz w:val="18"/>
      <w:szCs w:val="18"/>
    </w:rPr>
  </w:style>
  <w:style w:type="character" w:customStyle="1" w:styleId="WW8Num28z1">
    <w:name w:val="WW8Num28z1"/>
    <w:rsid w:val="00B32C16"/>
    <w:rPr>
      <w:rFonts w:ascii="Wingdings 2" w:hAnsi="Wingdings 2" w:cs="StarSymbol"/>
      <w:sz w:val="18"/>
      <w:szCs w:val="18"/>
    </w:rPr>
  </w:style>
  <w:style w:type="character" w:customStyle="1" w:styleId="WW8Num28z2">
    <w:name w:val="WW8Num28z2"/>
    <w:rsid w:val="00B32C16"/>
    <w:rPr>
      <w:rFonts w:ascii="StarSymbol" w:hAnsi="StarSymbol" w:cs="StarSymbol"/>
      <w:sz w:val="18"/>
      <w:szCs w:val="18"/>
    </w:rPr>
  </w:style>
  <w:style w:type="character" w:customStyle="1" w:styleId="WW8Num30z1">
    <w:name w:val="WW8Num30z1"/>
    <w:rsid w:val="00B32C16"/>
    <w:rPr>
      <w:rFonts w:ascii="Wingdings 2" w:hAnsi="Wingdings 2" w:cs="StarSymbol"/>
      <w:sz w:val="18"/>
      <w:szCs w:val="18"/>
    </w:rPr>
  </w:style>
  <w:style w:type="character" w:customStyle="1" w:styleId="WW8Num29z2">
    <w:name w:val="WW8Num29z2"/>
    <w:rsid w:val="00B32C16"/>
    <w:rPr>
      <w:rFonts w:ascii="StarSymbol" w:hAnsi="StarSymbol" w:cs="StarSymbol"/>
      <w:sz w:val="18"/>
      <w:szCs w:val="18"/>
    </w:rPr>
  </w:style>
  <w:style w:type="character" w:customStyle="1" w:styleId="WW8Num31z1">
    <w:name w:val="WW8Num31z1"/>
    <w:rsid w:val="00B32C16"/>
    <w:rPr>
      <w:rFonts w:ascii="Wingdings 2" w:hAnsi="Wingdings 2" w:cs="StarSymbol"/>
      <w:sz w:val="18"/>
      <w:szCs w:val="18"/>
    </w:rPr>
  </w:style>
  <w:style w:type="character" w:customStyle="1" w:styleId="WW8Num31z2">
    <w:name w:val="WW8Num31z2"/>
    <w:rsid w:val="00B32C16"/>
    <w:rPr>
      <w:rFonts w:ascii="StarSymbol" w:hAnsi="StarSymbol" w:cs="StarSymbol"/>
      <w:sz w:val="18"/>
      <w:szCs w:val="18"/>
    </w:rPr>
  </w:style>
  <w:style w:type="character" w:customStyle="1" w:styleId="WW8Num35z2">
    <w:name w:val="WW8Num35z2"/>
    <w:rsid w:val="00B32C16"/>
    <w:rPr>
      <w:rFonts w:ascii="StarSymbol" w:hAnsi="StarSymbol" w:cs="StarSymbol"/>
      <w:sz w:val="18"/>
      <w:szCs w:val="18"/>
    </w:rPr>
  </w:style>
  <w:style w:type="character" w:customStyle="1" w:styleId="WW8Num36z2">
    <w:name w:val="WW8Num36z2"/>
    <w:rsid w:val="00B32C16"/>
    <w:rPr>
      <w:rFonts w:ascii="Wingdings" w:hAnsi="Wingdings"/>
    </w:rPr>
  </w:style>
  <w:style w:type="character" w:customStyle="1" w:styleId="WW8Num38z2">
    <w:name w:val="WW8Num38z2"/>
    <w:rsid w:val="00B32C16"/>
    <w:rPr>
      <w:rFonts w:ascii="StarSymbol" w:hAnsi="StarSymbol" w:cs="StarSymbol"/>
      <w:sz w:val="18"/>
      <w:szCs w:val="18"/>
    </w:rPr>
  </w:style>
  <w:style w:type="character" w:customStyle="1" w:styleId="WW8Num23z3">
    <w:name w:val="WW8Num23z3"/>
    <w:rsid w:val="00B32C16"/>
    <w:rPr>
      <w:rFonts w:ascii="Wingdings" w:hAnsi="Wingdings"/>
    </w:rPr>
  </w:style>
  <w:style w:type="character" w:customStyle="1" w:styleId="WW8Num39z2">
    <w:name w:val="WW8Num39z2"/>
    <w:rsid w:val="00B32C16"/>
    <w:rPr>
      <w:rFonts w:ascii="StarSymbol" w:hAnsi="StarSymbol" w:cs="StarSymbol"/>
      <w:sz w:val="18"/>
      <w:szCs w:val="18"/>
    </w:rPr>
  </w:style>
  <w:style w:type="character" w:customStyle="1" w:styleId="WW8Num24z3">
    <w:name w:val="WW8Num24z3"/>
    <w:rsid w:val="00B32C16"/>
    <w:rPr>
      <w:rFonts w:ascii="Wingdings" w:hAnsi="Wingdings"/>
    </w:rPr>
  </w:style>
  <w:style w:type="character" w:customStyle="1" w:styleId="WW8Num25z3">
    <w:name w:val="WW8Num25z3"/>
    <w:rsid w:val="00B32C16"/>
    <w:rPr>
      <w:rFonts w:ascii="Wingdings" w:hAnsi="Wingdings" w:cs="StarSymbol"/>
      <w:sz w:val="18"/>
      <w:szCs w:val="18"/>
    </w:rPr>
  </w:style>
  <w:style w:type="character" w:customStyle="1" w:styleId="WW8Num27z3">
    <w:name w:val="WW8Num27z3"/>
    <w:rsid w:val="00B32C16"/>
    <w:rPr>
      <w:rFonts w:ascii="Wingdings" w:hAnsi="Wingdings" w:cs="StarSymbol"/>
      <w:sz w:val="18"/>
      <w:szCs w:val="18"/>
    </w:rPr>
  </w:style>
  <w:style w:type="character" w:customStyle="1" w:styleId="WW-Absatz-Standardschriftart11111111111111111111111111111111">
    <w:name w:val="WW-Absatz-Standardschriftart11111111111111111111111111111111"/>
    <w:rsid w:val="00B32C16"/>
  </w:style>
  <w:style w:type="character" w:customStyle="1" w:styleId="WW-Absatz-Standardschriftart111111111111111111111111111111111">
    <w:name w:val="WW-Absatz-Standardschriftart111111111111111111111111111111111"/>
    <w:rsid w:val="00B32C16"/>
  </w:style>
  <w:style w:type="character" w:customStyle="1" w:styleId="WW8Num26z3">
    <w:name w:val="WW8Num26z3"/>
    <w:rsid w:val="00B32C16"/>
    <w:rPr>
      <w:rFonts w:ascii="Wingdings" w:hAnsi="Wingdings" w:cs="Times New Roman"/>
      <w:b/>
      <w:i w:val="0"/>
      <w:sz w:val="24"/>
      <w:szCs w:val="24"/>
    </w:rPr>
  </w:style>
  <w:style w:type="character" w:customStyle="1" w:styleId="WW8Num28z3">
    <w:name w:val="WW8Num28z3"/>
    <w:rsid w:val="00B32C16"/>
    <w:rPr>
      <w:rFonts w:ascii="Wingdings" w:hAnsi="Wingdings" w:cs="Times New Roman"/>
      <w:b/>
      <w:i w:val="0"/>
      <w:sz w:val="24"/>
      <w:szCs w:val="24"/>
    </w:rPr>
  </w:style>
  <w:style w:type="character" w:customStyle="1" w:styleId="WW-Absatz-Standardschriftart1111111111111111111111111111111111">
    <w:name w:val="WW-Absatz-Standardschriftart1111111111111111111111111111111111"/>
    <w:rsid w:val="00B32C16"/>
  </w:style>
  <w:style w:type="character" w:customStyle="1" w:styleId="WW-Absatz-Standardschriftart11111111111111111111111111111111111">
    <w:name w:val="WW-Absatz-Standardschriftart11111111111111111111111111111111111"/>
    <w:rsid w:val="00B32C16"/>
  </w:style>
  <w:style w:type="character" w:customStyle="1" w:styleId="WW8Num11z3">
    <w:name w:val="WW8Num11z3"/>
    <w:rsid w:val="00B32C16"/>
    <w:rPr>
      <w:rFonts w:ascii="Wingdings" w:hAnsi="Wingdings" w:cs="Times New Roman"/>
      <w:b/>
      <w:i w:val="0"/>
      <w:sz w:val="24"/>
      <w:szCs w:val="24"/>
    </w:rPr>
  </w:style>
  <w:style w:type="character" w:customStyle="1" w:styleId="WW8Num30z3">
    <w:name w:val="WW8Num30z3"/>
    <w:rsid w:val="00B32C16"/>
    <w:rPr>
      <w:rFonts w:ascii="Wingdings" w:hAnsi="Wingdings" w:cs="StarSymbol"/>
      <w:sz w:val="18"/>
      <w:szCs w:val="18"/>
    </w:rPr>
  </w:style>
  <w:style w:type="character" w:customStyle="1" w:styleId="WW-Absatz-Standardschriftart111111111111111111111111111111111111">
    <w:name w:val="WW-Absatz-Standardschriftart111111111111111111111111111111111111"/>
    <w:rsid w:val="00B32C16"/>
  </w:style>
  <w:style w:type="character" w:customStyle="1" w:styleId="WW8Num12z3">
    <w:name w:val="WW8Num12z3"/>
    <w:rsid w:val="00B32C16"/>
    <w:rPr>
      <w:rFonts w:ascii="Wingdings" w:hAnsi="Wingdings" w:cs="Times New Roman"/>
      <w:b/>
      <w:i w:val="0"/>
      <w:sz w:val="24"/>
      <w:szCs w:val="24"/>
    </w:rPr>
  </w:style>
  <w:style w:type="character" w:customStyle="1" w:styleId="WW-Absatz-Standardschriftart1111111111111111111111111111111111111">
    <w:name w:val="WW-Absatz-Standardschriftart1111111111111111111111111111111111111"/>
    <w:rsid w:val="00B32C16"/>
  </w:style>
  <w:style w:type="character" w:customStyle="1" w:styleId="WW8Num13z1">
    <w:name w:val="WW8Num13z1"/>
    <w:rsid w:val="00B32C16"/>
    <w:rPr>
      <w:rFonts w:ascii="Wingdings 2" w:hAnsi="Wingdings 2" w:cs="StarSymbol"/>
      <w:sz w:val="18"/>
      <w:szCs w:val="18"/>
    </w:rPr>
  </w:style>
  <w:style w:type="character" w:customStyle="1" w:styleId="WW8Num13z2">
    <w:name w:val="WW8Num13z2"/>
    <w:rsid w:val="00B32C16"/>
    <w:rPr>
      <w:rFonts w:ascii="StarSymbol" w:hAnsi="StarSymbol" w:cs="StarSymbol"/>
      <w:sz w:val="18"/>
      <w:szCs w:val="18"/>
    </w:rPr>
  </w:style>
  <w:style w:type="character" w:customStyle="1" w:styleId="WW-Absatz-Standardschriftart11111111111111111111111111111111111111">
    <w:name w:val="WW-Absatz-Standardschriftart11111111111111111111111111111111111111"/>
    <w:rsid w:val="00B32C16"/>
  </w:style>
  <w:style w:type="character" w:customStyle="1" w:styleId="WW-Absatz-Standardschriftart111111111111111111111111111111111111111">
    <w:name w:val="WW-Absatz-Standardschriftart111111111111111111111111111111111111111"/>
    <w:rsid w:val="00B32C16"/>
  </w:style>
  <w:style w:type="character" w:customStyle="1" w:styleId="WW-Absatz-Standardschriftart1111111111111111111111111111111111111111">
    <w:name w:val="WW-Absatz-Standardschriftart1111111111111111111111111111111111111111"/>
    <w:rsid w:val="00B32C16"/>
  </w:style>
  <w:style w:type="character" w:customStyle="1" w:styleId="WW-Absatz-Standardschriftart11111111111111111111111111111111111111111">
    <w:name w:val="WW-Absatz-Standardschriftart11111111111111111111111111111111111111111"/>
    <w:rsid w:val="00B32C16"/>
  </w:style>
  <w:style w:type="character" w:customStyle="1" w:styleId="WW-Absatz-Standardschriftart111111111111111111111111111111111111111111">
    <w:name w:val="WW-Absatz-Standardschriftart111111111111111111111111111111111111111111"/>
    <w:rsid w:val="00B32C16"/>
  </w:style>
  <w:style w:type="character" w:customStyle="1" w:styleId="WW-Absatz-Standardschriftart1111111111111111111111111111111111111111111">
    <w:name w:val="WW-Absatz-Standardschriftart1111111111111111111111111111111111111111111"/>
    <w:rsid w:val="00B32C16"/>
  </w:style>
  <w:style w:type="character" w:customStyle="1" w:styleId="WW-Absatz-Standardschriftart11111111111111111111111111111111111111111111">
    <w:name w:val="WW-Absatz-Standardschriftart11111111111111111111111111111111111111111111"/>
    <w:rsid w:val="00B32C16"/>
  </w:style>
  <w:style w:type="character" w:customStyle="1" w:styleId="WW-Absatz-Standardschriftart111111111111111111111111111111111111111111111">
    <w:name w:val="WW-Absatz-Standardschriftart111111111111111111111111111111111111111111111"/>
    <w:rsid w:val="00B32C16"/>
  </w:style>
  <w:style w:type="character" w:customStyle="1" w:styleId="WW-Absatz-Standardschriftart1111111111111111111111111111111111111111111111">
    <w:name w:val="WW-Absatz-Standardschriftart1111111111111111111111111111111111111111111111"/>
    <w:rsid w:val="00B32C16"/>
  </w:style>
  <w:style w:type="character" w:customStyle="1" w:styleId="WW8Num14z3">
    <w:name w:val="WW8Num14z3"/>
    <w:rsid w:val="00B32C16"/>
    <w:rPr>
      <w:rFonts w:ascii="Wingdings" w:hAnsi="Wingdings"/>
    </w:rPr>
  </w:style>
  <w:style w:type="character" w:customStyle="1" w:styleId="WW-Absatz-Standardschriftart11111111111111111111111111111111111111111111111">
    <w:name w:val="WW-Absatz-Standardschriftart11111111111111111111111111111111111111111111111"/>
    <w:rsid w:val="00B32C16"/>
  </w:style>
  <w:style w:type="character" w:customStyle="1" w:styleId="WW8Num46z2">
    <w:name w:val="WW8Num46z2"/>
    <w:rsid w:val="00B32C16"/>
    <w:rPr>
      <w:rFonts w:ascii="Wingdings" w:hAnsi="Wingdings"/>
    </w:rPr>
  </w:style>
  <w:style w:type="character" w:customStyle="1" w:styleId="WW8Num54z2">
    <w:name w:val="WW8Num54z2"/>
    <w:rsid w:val="00B32C16"/>
    <w:rPr>
      <w:rFonts w:ascii="Wingdings" w:hAnsi="Wingdings"/>
    </w:rPr>
  </w:style>
  <w:style w:type="character" w:customStyle="1" w:styleId="WW8Num54z3">
    <w:name w:val="WW8Num54z3"/>
    <w:rsid w:val="00B32C16"/>
    <w:rPr>
      <w:rFonts w:ascii="Symbol" w:hAnsi="Symbol"/>
    </w:rPr>
  </w:style>
  <w:style w:type="character" w:customStyle="1" w:styleId="WW8Num54z4">
    <w:name w:val="WW8Num54z4"/>
    <w:rsid w:val="00B32C16"/>
    <w:rPr>
      <w:rFonts w:ascii="Courier New" w:hAnsi="Courier New" w:cs="Courier New"/>
    </w:rPr>
  </w:style>
  <w:style w:type="character" w:customStyle="1" w:styleId="WW8Num55z2">
    <w:name w:val="WW8Num55z2"/>
    <w:rsid w:val="00B32C16"/>
    <w:rPr>
      <w:rFonts w:ascii="Wingdings" w:hAnsi="Wingdings"/>
    </w:rPr>
  </w:style>
  <w:style w:type="character" w:customStyle="1" w:styleId="WW8Num56z2">
    <w:name w:val="WW8Num56z2"/>
    <w:rsid w:val="00B32C16"/>
    <w:rPr>
      <w:rFonts w:ascii="Times New Roman" w:hAnsi="Times New Roman" w:cs="Times New Roman"/>
      <w:b w:val="0"/>
      <w:bCs w:val="0"/>
      <w:i w:val="0"/>
      <w:iCs w:val="0"/>
      <w:caps w:val="0"/>
      <w:smallCaps w:val="0"/>
      <w:strike w:val="0"/>
      <w:dstrike w:val="0"/>
      <w:outline w:val="0"/>
      <w:shadow w:val="0"/>
      <w:vanish/>
      <w:spacing w:val="0"/>
      <w:kern w:val="1"/>
      <w:position w:val="0"/>
      <w:sz w:val="24"/>
      <w:u w:val="none"/>
      <w:vertAlign w:val="baseline"/>
      <w:em w:val="none"/>
    </w:rPr>
  </w:style>
  <w:style w:type="character" w:customStyle="1" w:styleId="WW8Num60z2">
    <w:name w:val="WW8Num60z2"/>
    <w:rsid w:val="00B32C16"/>
    <w:rPr>
      <w:rFonts w:ascii="Wingdings" w:hAnsi="Wingdings"/>
    </w:rPr>
  </w:style>
  <w:style w:type="character" w:customStyle="1" w:styleId="WW8NumSt38z0">
    <w:name w:val="WW8NumSt38z0"/>
    <w:rsid w:val="00B32C16"/>
    <w:rPr>
      <w:b/>
    </w:rPr>
  </w:style>
  <w:style w:type="character" w:customStyle="1" w:styleId="WW8NumSt38z1">
    <w:name w:val="WW8NumSt38z1"/>
    <w:rsid w:val="00B32C16"/>
    <w:rPr>
      <w:b w:val="0"/>
    </w:rPr>
  </w:style>
  <w:style w:type="character" w:customStyle="1" w:styleId="WW8NumSt38z2">
    <w:name w:val="WW8NumSt38z2"/>
    <w:rsid w:val="00B32C16"/>
    <w:rPr>
      <w:rFonts w:ascii="Times New Roman" w:hAnsi="Times New Roman" w:cs="Times New Roman"/>
      <w:b w:val="0"/>
      <w:bCs w:val="0"/>
      <w:i w:val="0"/>
      <w:iCs w:val="0"/>
      <w:caps w:val="0"/>
      <w:smallCaps w:val="0"/>
      <w:strike w:val="0"/>
      <w:dstrike w:val="0"/>
      <w:outline w:val="0"/>
      <w:shadow w:val="0"/>
      <w:vanish/>
      <w:spacing w:val="0"/>
      <w:kern w:val="1"/>
      <w:position w:val="0"/>
      <w:sz w:val="24"/>
      <w:u w:val="none"/>
      <w:vertAlign w:val="baseline"/>
      <w:em w:val="none"/>
    </w:rPr>
  </w:style>
  <w:style w:type="character" w:customStyle="1" w:styleId="WW8Num13z3">
    <w:name w:val="WW8Num13z3"/>
    <w:rsid w:val="00B32C16"/>
    <w:rPr>
      <w:rFonts w:ascii="Wingdings" w:hAnsi="Wingdings"/>
    </w:rPr>
  </w:style>
  <w:style w:type="character" w:customStyle="1" w:styleId="WW-Absatz-Standardschriftart111111111111111111111111111111111111111111111111">
    <w:name w:val="WW-Absatz-Standardschriftart111111111111111111111111111111111111111111111111"/>
    <w:rsid w:val="00B32C16"/>
  </w:style>
  <w:style w:type="character" w:customStyle="1" w:styleId="WW-Absatz-Standardschriftart1111111111111111111111111111111111111111111111111">
    <w:name w:val="WW-Absatz-Standardschriftart1111111111111111111111111111111111111111111111111"/>
    <w:rsid w:val="00B32C16"/>
  </w:style>
  <w:style w:type="character" w:customStyle="1" w:styleId="WW-Absatz-Standardschriftart11111111111111111111111111111111111111111111111111">
    <w:name w:val="WW-Absatz-Standardschriftart11111111111111111111111111111111111111111111111111"/>
    <w:rsid w:val="00B32C16"/>
  </w:style>
  <w:style w:type="character" w:customStyle="1" w:styleId="17">
    <w:name w:val="Знак сноски1"/>
    <w:rsid w:val="00B32C16"/>
    <w:rPr>
      <w:vertAlign w:val="superscript"/>
    </w:rPr>
  </w:style>
  <w:style w:type="character" w:customStyle="1" w:styleId="text1">
    <w:name w:val="text1"/>
    <w:rsid w:val="00B32C16"/>
    <w:rPr>
      <w:rFonts w:ascii="Arial" w:hAnsi="Arial" w:cs="Arial"/>
      <w:color w:val="000000"/>
      <w:sz w:val="20"/>
      <w:szCs w:val="20"/>
    </w:rPr>
  </w:style>
  <w:style w:type="character" w:customStyle="1" w:styleId="WW8Num50z3">
    <w:name w:val="WW8Num50z3"/>
    <w:rsid w:val="00B32C16"/>
    <w:rPr>
      <w:rFonts w:ascii="Symbol" w:hAnsi="Symbol"/>
    </w:rPr>
  </w:style>
  <w:style w:type="character" w:customStyle="1" w:styleId="WW8Num1z3">
    <w:name w:val="WW8Num1z3"/>
    <w:rsid w:val="00B32C16"/>
    <w:rPr>
      <w:rFonts w:ascii="Symbol" w:hAnsi="Symbol"/>
    </w:rPr>
  </w:style>
  <w:style w:type="character" w:customStyle="1" w:styleId="71">
    <w:name w:val="Основной шрифт абзаца7"/>
    <w:rsid w:val="00B32C16"/>
  </w:style>
  <w:style w:type="character" w:customStyle="1" w:styleId="aff6">
    <w:name w:val="Символы концевой сноски"/>
    <w:rsid w:val="00B32C16"/>
    <w:rPr>
      <w:vertAlign w:val="superscript"/>
    </w:rPr>
  </w:style>
  <w:style w:type="character" w:customStyle="1" w:styleId="WW-">
    <w:name w:val="WW-Символы концевой сноски"/>
    <w:rsid w:val="00B32C16"/>
  </w:style>
  <w:style w:type="character" w:customStyle="1" w:styleId="18">
    <w:name w:val="Знак концевой сноски1"/>
    <w:rsid w:val="00B32C16"/>
    <w:rPr>
      <w:vertAlign w:val="superscript"/>
    </w:rPr>
  </w:style>
  <w:style w:type="character" w:customStyle="1" w:styleId="25">
    <w:name w:val="Знак сноски2"/>
    <w:rsid w:val="00B32C16"/>
    <w:rPr>
      <w:vertAlign w:val="superscript"/>
    </w:rPr>
  </w:style>
  <w:style w:type="character" w:customStyle="1" w:styleId="26">
    <w:name w:val="Знак концевой сноски2"/>
    <w:rsid w:val="00B32C16"/>
    <w:rPr>
      <w:vertAlign w:val="superscript"/>
    </w:rPr>
  </w:style>
  <w:style w:type="character" w:customStyle="1" w:styleId="110">
    <w:name w:val="Заголовок 1 Знак Знак Знак1"/>
    <w:rsid w:val="00B32C16"/>
    <w:rPr>
      <w:rFonts w:ascii="Arial" w:eastAsia="Lucida Sans Unicode" w:hAnsi="Arial" w:cs="Arial"/>
      <w:b/>
      <w:bCs/>
      <w:color w:val="000000"/>
      <w:kern w:val="1"/>
      <w:sz w:val="32"/>
      <w:szCs w:val="32"/>
      <w:lang w:val="en-US" w:eastAsia="en-US" w:bidi="en-US"/>
    </w:rPr>
  </w:style>
  <w:style w:type="character" w:customStyle="1" w:styleId="212">
    <w:name w:val="Знак2 Знак1"/>
    <w:rsid w:val="00B32C16"/>
    <w:rPr>
      <w:rFonts w:ascii="Arial" w:eastAsia="Lucida Sans Unicode" w:hAnsi="Arial" w:cs="Arial"/>
      <w:b/>
      <w:bCs/>
      <w:i/>
      <w:iCs/>
      <w:color w:val="000000"/>
      <w:sz w:val="28"/>
      <w:szCs w:val="28"/>
      <w:lang w:val="en-US" w:eastAsia="en-US" w:bidi="en-US"/>
    </w:rPr>
  </w:style>
  <w:style w:type="character" w:customStyle="1" w:styleId="aff7">
    <w:name w:val="Знак Знак"/>
    <w:rsid w:val="00B32C16"/>
    <w:rPr>
      <w:rFonts w:ascii="Arial" w:eastAsia="Lucida Sans Unicode" w:hAnsi="Arial" w:cs="Arial"/>
      <w:b/>
      <w:bCs/>
      <w:color w:val="000000"/>
      <w:sz w:val="26"/>
      <w:szCs w:val="26"/>
      <w:lang w:val="en-US" w:eastAsia="en-US" w:bidi="en-US"/>
    </w:rPr>
  </w:style>
  <w:style w:type="character" w:customStyle="1" w:styleId="35">
    <w:name w:val="Знак35"/>
    <w:rsid w:val="00B32C16"/>
    <w:rPr>
      <w:rFonts w:ascii="Cambria" w:hAnsi="Cambria"/>
      <w:b/>
      <w:bCs/>
      <w:i/>
      <w:iCs/>
      <w:color w:val="4F81BD"/>
      <w:sz w:val="24"/>
      <w:szCs w:val="24"/>
      <w:lang w:val="en-US" w:eastAsia="en-US" w:bidi="en-US"/>
    </w:rPr>
  </w:style>
  <w:style w:type="character" w:customStyle="1" w:styleId="34">
    <w:name w:val="Знак34"/>
    <w:rsid w:val="00B32C16"/>
    <w:rPr>
      <w:b/>
      <w:bCs/>
      <w:i/>
      <w:iCs/>
      <w:color w:val="000000"/>
      <w:sz w:val="26"/>
      <w:szCs w:val="26"/>
      <w:lang w:val="en-US" w:eastAsia="en-US" w:bidi="en-US"/>
    </w:rPr>
  </w:style>
  <w:style w:type="character" w:customStyle="1" w:styleId="331">
    <w:name w:val="Знак33"/>
    <w:rsid w:val="00B32C16"/>
    <w:rPr>
      <w:b/>
      <w:bCs/>
      <w:color w:val="000000"/>
      <w:sz w:val="24"/>
      <w:szCs w:val="24"/>
      <w:lang w:val="en-US" w:eastAsia="en-US" w:bidi="en-US"/>
    </w:rPr>
  </w:style>
  <w:style w:type="character" w:customStyle="1" w:styleId="322">
    <w:name w:val="Знак32"/>
    <w:rsid w:val="00B32C16"/>
    <w:rPr>
      <w:color w:val="000000"/>
      <w:lang w:val="en-US" w:eastAsia="en-US" w:bidi="en-US"/>
    </w:rPr>
  </w:style>
  <w:style w:type="character" w:customStyle="1" w:styleId="312">
    <w:name w:val="Знак31"/>
    <w:rsid w:val="00B32C16"/>
    <w:rPr>
      <w:i/>
      <w:iCs/>
      <w:color w:val="000000"/>
      <w:sz w:val="28"/>
      <w:szCs w:val="28"/>
      <w:lang w:val="en-US" w:eastAsia="en-US" w:bidi="en-US"/>
    </w:rPr>
  </w:style>
  <w:style w:type="character" w:customStyle="1" w:styleId="300">
    <w:name w:val="Знак30"/>
    <w:rsid w:val="00B32C16"/>
    <w:rPr>
      <w:color w:val="000000"/>
      <w:sz w:val="18"/>
      <w:szCs w:val="18"/>
      <w:lang w:val="en-US" w:eastAsia="en-US" w:bidi="en-US"/>
    </w:rPr>
  </w:style>
  <w:style w:type="character" w:customStyle="1" w:styleId="S2">
    <w:name w:val="S_Заголовок 2 Знак"/>
    <w:rsid w:val="00B32C16"/>
    <w:rPr>
      <w:b/>
      <w:sz w:val="24"/>
      <w:szCs w:val="24"/>
      <w:lang w:val="ru-RU" w:eastAsia="ar-SA" w:bidi="ar-SA"/>
    </w:rPr>
  </w:style>
  <w:style w:type="character" w:customStyle="1" w:styleId="S">
    <w:name w:val="S_Нумерованный Знак Знак"/>
    <w:rsid w:val="00B32C16"/>
    <w:rPr>
      <w:b/>
      <w:color w:val="000000"/>
      <w:sz w:val="24"/>
      <w:szCs w:val="24"/>
      <w:lang w:val="en-US" w:eastAsia="en-US" w:bidi="en-US"/>
    </w:rPr>
  </w:style>
  <w:style w:type="character" w:customStyle="1" w:styleId="ConsNonformat">
    <w:name w:val="ConsNonformat Знак"/>
    <w:rsid w:val="00B32C16"/>
    <w:rPr>
      <w:rFonts w:ascii="Courier New" w:hAnsi="Courier New" w:cs="Courier New"/>
      <w:color w:val="000000"/>
      <w:sz w:val="24"/>
      <w:szCs w:val="24"/>
      <w:lang w:val="ru-RU" w:eastAsia="ar-SA" w:bidi="ar-SA"/>
    </w:rPr>
  </w:style>
  <w:style w:type="character" w:customStyle="1" w:styleId="S0">
    <w:name w:val="S_Маркированный Знак Знак"/>
    <w:rsid w:val="00B32C16"/>
    <w:rPr>
      <w:color w:val="000000"/>
      <w:sz w:val="24"/>
      <w:szCs w:val="24"/>
      <w:lang w:val="en-US" w:eastAsia="en-US" w:bidi="en-US"/>
    </w:rPr>
  </w:style>
  <w:style w:type="character" w:customStyle="1" w:styleId="ConsNormal0">
    <w:name w:val="ConsNormal Знак"/>
    <w:rsid w:val="00B32C16"/>
    <w:rPr>
      <w:rFonts w:ascii="Arial" w:eastAsia="Arial" w:hAnsi="Arial" w:cs="Arial"/>
      <w:kern w:val="1"/>
      <w:lang w:val="ru-RU" w:eastAsia="ar-SA" w:bidi="ar-SA"/>
    </w:rPr>
  </w:style>
  <w:style w:type="character" w:customStyle="1" w:styleId="120">
    <w:name w:val="Заголовок_12"/>
    <w:rsid w:val="00B32C16"/>
    <w:rPr>
      <w:b/>
    </w:rPr>
  </w:style>
  <w:style w:type="character" w:customStyle="1" w:styleId="S1">
    <w:name w:val="S_Обычный Знак"/>
    <w:rsid w:val="00B32C16"/>
    <w:rPr>
      <w:color w:val="000000"/>
      <w:sz w:val="24"/>
      <w:szCs w:val="24"/>
      <w:lang w:val="en-US" w:eastAsia="en-US" w:bidi="en-US"/>
    </w:rPr>
  </w:style>
  <w:style w:type="character" w:customStyle="1" w:styleId="S31">
    <w:name w:val="S_Нумерованный_3.1 Знак Знак"/>
    <w:rsid w:val="00B32C16"/>
    <w:rPr>
      <w:rFonts w:eastAsia="Lucida Sans Unicode" w:cs="Tahoma"/>
      <w:b/>
      <w:color w:val="000000"/>
      <w:sz w:val="24"/>
      <w:szCs w:val="24"/>
      <w:lang w:val="en-US" w:eastAsia="en-US" w:bidi="en-US"/>
    </w:rPr>
  </w:style>
  <w:style w:type="character" w:customStyle="1" w:styleId="S3">
    <w:name w:val="S_Нумерованный_3 Знак Знак"/>
    <w:rsid w:val="00B32C16"/>
    <w:rPr>
      <w:rFonts w:ascii="Arial" w:eastAsia="Arial" w:hAnsi="Arial" w:cs="Arial"/>
      <w:color w:val="000000"/>
      <w:kern w:val="1"/>
      <w:sz w:val="24"/>
      <w:szCs w:val="24"/>
      <w:lang w:val="ru-RU" w:eastAsia="ar-SA" w:bidi="ar-SA"/>
    </w:rPr>
  </w:style>
  <w:style w:type="character" w:customStyle="1" w:styleId="29">
    <w:name w:val="Знак29"/>
    <w:rsid w:val="00B32C16"/>
    <w:rPr>
      <w:rFonts w:eastAsia="Lucida Sans Unicode" w:cs="Tahoma"/>
      <w:color w:val="000000"/>
      <w:sz w:val="24"/>
      <w:szCs w:val="24"/>
      <w:lang w:val="en-US" w:eastAsia="en-US" w:bidi="en-US"/>
    </w:rPr>
  </w:style>
  <w:style w:type="character" w:customStyle="1" w:styleId="aff8">
    <w:name w:val="Список маркир Знак"/>
    <w:rsid w:val="00B32C16"/>
    <w:rPr>
      <w:color w:val="000000"/>
      <w:sz w:val="24"/>
      <w:szCs w:val="24"/>
      <w:lang w:val="en-US" w:eastAsia="en-US" w:bidi="en-US"/>
    </w:rPr>
  </w:style>
  <w:style w:type="character" w:customStyle="1" w:styleId="aff9">
    <w:name w:val="Статья Знак"/>
    <w:rsid w:val="00B32C16"/>
    <w:rPr>
      <w:color w:val="000000"/>
      <w:sz w:val="24"/>
      <w:szCs w:val="24"/>
      <w:lang w:val="en-US" w:eastAsia="en-US" w:bidi="en-US"/>
    </w:rPr>
  </w:style>
  <w:style w:type="character" w:customStyle="1" w:styleId="28">
    <w:name w:val="Знак28"/>
    <w:rsid w:val="00B32C16"/>
    <w:rPr>
      <w:rFonts w:eastAsia="Lucida Sans Unicode" w:cs="Tahoma"/>
      <w:color w:val="000000"/>
      <w:sz w:val="24"/>
      <w:szCs w:val="24"/>
      <w:lang w:val="en-US" w:eastAsia="en-US" w:bidi="en-US"/>
    </w:rPr>
  </w:style>
  <w:style w:type="character" w:customStyle="1" w:styleId="27">
    <w:name w:val="Знак27"/>
    <w:rsid w:val="00B32C16"/>
    <w:rPr>
      <w:color w:val="000000"/>
      <w:sz w:val="24"/>
      <w:szCs w:val="24"/>
      <w:lang w:val="en-US" w:eastAsia="en-US" w:bidi="en-US"/>
    </w:rPr>
  </w:style>
  <w:style w:type="character" w:customStyle="1" w:styleId="S4">
    <w:name w:val="S_Обычный в таблице Знак"/>
    <w:rsid w:val="00B32C16"/>
    <w:rPr>
      <w:color w:val="000000"/>
      <w:sz w:val="24"/>
      <w:szCs w:val="24"/>
      <w:lang w:val="en-US" w:eastAsia="en-US" w:bidi="en-US"/>
    </w:rPr>
  </w:style>
  <w:style w:type="character" w:customStyle="1" w:styleId="affa">
    <w:name w:val="Обычный в таблице Знак"/>
    <w:rsid w:val="00B32C16"/>
    <w:rPr>
      <w:color w:val="000000"/>
      <w:sz w:val="24"/>
      <w:szCs w:val="24"/>
      <w:lang w:val="en-US" w:eastAsia="en-US" w:bidi="en-US"/>
    </w:rPr>
  </w:style>
  <w:style w:type="character" w:customStyle="1" w:styleId="260">
    <w:name w:val="Знак26"/>
    <w:rsid w:val="00B32C16"/>
    <w:rPr>
      <w:rFonts w:ascii="Arial" w:eastAsia="Lucida Sans Unicode" w:hAnsi="Arial" w:cs="Tahoma"/>
      <w:b/>
      <w:bCs/>
      <w:color w:val="000000"/>
      <w:sz w:val="28"/>
      <w:szCs w:val="28"/>
      <w:u w:val="single"/>
      <w:lang w:val="en-US" w:eastAsia="en-US" w:bidi="en-US"/>
    </w:rPr>
  </w:style>
  <w:style w:type="character" w:customStyle="1" w:styleId="250">
    <w:name w:val="Знак25"/>
    <w:rsid w:val="00B32C16"/>
    <w:rPr>
      <w:rFonts w:eastAsia="Lucida Sans Unicode" w:cs="Tahoma"/>
      <w:color w:val="000000"/>
      <w:sz w:val="24"/>
      <w:szCs w:val="24"/>
      <w:lang w:val="en-US" w:eastAsia="en-US" w:bidi="en-US"/>
    </w:rPr>
  </w:style>
  <w:style w:type="character" w:customStyle="1" w:styleId="19">
    <w:name w:val="Заголовок 1 Знак Знак Знак Знак"/>
    <w:rsid w:val="00B32C16"/>
    <w:rPr>
      <w:bCs/>
      <w:sz w:val="28"/>
      <w:szCs w:val="28"/>
      <w:lang w:val="ru-RU" w:eastAsia="ar-SA" w:bidi="ar-SA"/>
    </w:rPr>
  </w:style>
  <w:style w:type="character" w:customStyle="1" w:styleId="240">
    <w:name w:val="Знак24"/>
    <w:rsid w:val="00B32C16"/>
    <w:rPr>
      <w:b/>
      <w:bCs/>
      <w:caps/>
      <w:color w:val="000000"/>
      <w:sz w:val="24"/>
      <w:szCs w:val="24"/>
      <w:lang w:val="en-US" w:eastAsia="en-US" w:bidi="en-US"/>
    </w:rPr>
  </w:style>
  <w:style w:type="character" w:customStyle="1" w:styleId="231">
    <w:name w:val="Знак23"/>
    <w:rsid w:val="00B32C16"/>
    <w:rPr>
      <w:color w:val="000000"/>
      <w:sz w:val="28"/>
      <w:szCs w:val="28"/>
      <w:lang w:val="en-US" w:eastAsia="en-US" w:bidi="en-US"/>
    </w:rPr>
  </w:style>
  <w:style w:type="character" w:customStyle="1" w:styleId="111">
    <w:name w:val="Знак1 Знак Знак1"/>
    <w:rsid w:val="00B32C16"/>
    <w:rPr>
      <w:rFonts w:eastAsia="Lucida Sans Unicode" w:cs="Tahoma"/>
      <w:color w:val="000000"/>
      <w:sz w:val="24"/>
      <w:szCs w:val="24"/>
      <w:lang w:val="en-US" w:eastAsia="en-US" w:bidi="en-US"/>
    </w:rPr>
  </w:style>
  <w:style w:type="character" w:customStyle="1" w:styleId="222">
    <w:name w:val="Знак22"/>
    <w:rsid w:val="00B32C16"/>
    <w:rPr>
      <w:color w:val="000000"/>
      <w:sz w:val="16"/>
      <w:szCs w:val="16"/>
      <w:lang w:val="en-US" w:eastAsia="en-US" w:bidi="en-US"/>
    </w:rPr>
  </w:style>
  <w:style w:type="character" w:customStyle="1" w:styleId="1a">
    <w:name w:val="Заголовок_1 Знак Знак"/>
    <w:rsid w:val="00B32C16"/>
    <w:rPr>
      <w:b/>
      <w:caps/>
      <w:color w:val="000000"/>
      <w:sz w:val="24"/>
      <w:szCs w:val="24"/>
      <w:lang w:val="en-US" w:eastAsia="en-US" w:bidi="en-US"/>
    </w:rPr>
  </w:style>
  <w:style w:type="character" w:styleId="affb">
    <w:name w:val="FollowedHyperlink"/>
    <w:uiPriority w:val="99"/>
    <w:rsid w:val="00B32C16"/>
    <w:rPr>
      <w:color w:val="800080"/>
      <w:u w:val="single"/>
    </w:rPr>
  </w:style>
  <w:style w:type="character" w:customStyle="1" w:styleId="213">
    <w:name w:val="Знак21"/>
    <w:rsid w:val="00B32C16"/>
    <w:rPr>
      <w:rFonts w:ascii="Arial" w:eastAsia="Lucida Sans Unicode" w:hAnsi="Arial" w:cs="Tahoma"/>
      <w:b/>
      <w:bCs/>
      <w:i/>
      <w:iCs/>
      <w:color w:val="000000"/>
      <w:sz w:val="28"/>
      <w:szCs w:val="28"/>
      <w:u w:val="single"/>
      <w:lang w:val="en-US" w:eastAsia="en-US" w:bidi="en-US"/>
    </w:rPr>
  </w:style>
  <w:style w:type="character" w:customStyle="1" w:styleId="1b">
    <w:name w:val="Маркированный_1 Знак"/>
    <w:rsid w:val="00B32C16"/>
    <w:rPr>
      <w:color w:val="000000"/>
      <w:sz w:val="24"/>
      <w:szCs w:val="24"/>
      <w:lang w:val="en-US" w:eastAsia="en-US" w:bidi="en-US"/>
    </w:rPr>
  </w:style>
  <w:style w:type="character" w:customStyle="1" w:styleId="affc">
    <w:name w:val="Подчеркнутый Знак"/>
    <w:rsid w:val="00B32C16"/>
    <w:rPr>
      <w:color w:val="000000"/>
      <w:sz w:val="24"/>
      <w:szCs w:val="24"/>
      <w:u w:val="single"/>
      <w:lang w:val="en-US" w:eastAsia="en-US" w:bidi="en-US"/>
    </w:rPr>
  </w:style>
  <w:style w:type="character" w:styleId="affd">
    <w:name w:val="line number"/>
    <w:rsid w:val="00B32C16"/>
    <w:rPr>
      <w:sz w:val="18"/>
      <w:szCs w:val="18"/>
    </w:rPr>
  </w:style>
  <w:style w:type="character" w:customStyle="1" w:styleId="affe">
    <w:name w:val="Надстрочный"/>
    <w:rsid w:val="00B32C16"/>
    <w:rPr>
      <w:b/>
      <w:bCs/>
      <w:vertAlign w:val="superscript"/>
    </w:rPr>
  </w:style>
  <w:style w:type="character" w:styleId="HTML1">
    <w:name w:val="HTML Sample"/>
    <w:rsid w:val="00B32C16"/>
    <w:rPr>
      <w:rFonts w:ascii="Courier New" w:hAnsi="Courier New" w:cs="Courier New"/>
      <w:lang w:val="ru-RU"/>
    </w:rPr>
  </w:style>
  <w:style w:type="character" w:styleId="HTML2">
    <w:name w:val="HTML Definition"/>
    <w:rsid w:val="00B32C16"/>
    <w:rPr>
      <w:i/>
      <w:iCs/>
      <w:lang w:val="ru-RU"/>
    </w:rPr>
  </w:style>
  <w:style w:type="character" w:styleId="HTML3">
    <w:name w:val="HTML Variable"/>
    <w:rsid w:val="00B32C16"/>
    <w:rPr>
      <w:i/>
      <w:iCs/>
      <w:lang w:val="ru-RU"/>
    </w:rPr>
  </w:style>
  <w:style w:type="character" w:styleId="HTML4">
    <w:name w:val="HTML Typewriter"/>
    <w:rsid w:val="00B32C16"/>
    <w:rPr>
      <w:rFonts w:ascii="Courier New" w:hAnsi="Courier New" w:cs="Courier New"/>
      <w:sz w:val="20"/>
      <w:szCs w:val="20"/>
      <w:lang w:val="ru-RU"/>
    </w:rPr>
  </w:style>
  <w:style w:type="character" w:customStyle="1" w:styleId="200">
    <w:name w:val="Знак20"/>
    <w:rsid w:val="00B32C16"/>
    <w:rPr>
      <w:rFonts w:ascii="Arial" w:hAnsi="Arial" w:cs="Arial"/>
      <w:color w:val="000000"/>
      <w:spacing w:val="-5"/>
      <w:lang w:val="en-US" w:eastAsia="en-US" w:bidi="en-US"/>
    </w:rPr>
  </w:style>
  <w:style w:type="character" w:customStyle="1" w:styleId="190">
    <w:name w:val="Знак19"/>
    <w:rsid w:val="00B32C16"/>
    <w:rPr>
      <w:rFonts w:ascii="Arial" w:hAnsi="Arial" w:cs="Arial"/>
      <w:color w:val="000000"/>
      <w:spacing w:val="-5"/>
      <w:lang w:val="en-US" w:eastAsia="en-US" w:bidi="en-US"/>
    </w:rPr>
  </w:style>
  <w:style w:type="character" w:customStyle="1" w:styleId="180">
    <w:name w:val="Знак18"/>
    <w:rsid w:val="00B32C16"/>
    <w:rPr>
      <w:rFonts w:ascii="Arial" w:hAnsi="Arial" w:cs="Arial"/>
      <w:color w:val="000000"/>
      <w:spacing w:val="-5"/>
      <w:lang w:val="en-US" w:eastAsia="en-US" w:bidi="en-US"/>
    </w:rPr>
  </w:style>
  <w:style w:type="character" w:customStyle="1" w:styleId="170">
    <w:name w:val="Знак17"/>
    <w:rsid w:val="00B32C16"/>
    <w:rPr>
      <w:rFonts w:ascii="Courier New" w:hAnsi="Courier New" w:cs="Courier New"/>
      <w:color w:val="000000"/>
      <w:spacing w:val="-5"/>
      <w:lang w:val="en-US" w:eastAsia="en-US" w:bidi="en-US"/>
    </w:rPr>
  </w:style>
  <w:style w:type="character" w:customStyle="1" w:styleId="160">
    <w:name w:val="Знак16"/>
    <w:rsid w:val="00B32C16"/>
    <w:rPr>
      <w:rFonts w:ascii="Courier New" w:hAnsi="Courier New" w:cs="Courier New"/>
      <w:color w:val="000000"/>
      <w:spacing w:val="-5"/>
      <w:lang w:val="en-US" w:eastAsia="en-US" w:bidi="en-US"/>
    </w:rPr>
  </w:style>
  <w:style w:type="character" w:customStyle="1" w:styleId="150">
    <w:name w:val="Знак15"/>
    <w:rsid w:val="00B32C16"/>
    <w:rPr>
      <w:rFonts w:ascii="Arial" w:hAnsi="Arial" w:cs="Arial"/>
      <w:color w:val="000000"/>
      <w:spacing w:val="-5"/>
      <w:lang w:val="en-US" w:eastAsia="en-US" w:bidi="en-US"/>
    </w:rPr>
  </w:style>
  <w:style w:type="character" w:customStyle="1" w:styleId="1c">
    <w:name w:val="Заголовок_1 Знак Знак Знак"/>
    <w:rsid w:val="00B32C16"/>
    <w:rPr>
      <w:b/>
      <w:caps/>
      <w:sz w:val="24"/>
      <w:szCs w:val="24"/>
      <w:lang w:val="ru-RU" w:eastAsia="ar-SA" w:bidi="ar-SA"/>
    </w:rPr>
  </w:style>
  <w:style w:type="character" w:customStyle="1" w:styleId="1d">
    <w:name w:val="Знак примечания1"/>
    <w:rsid w:val="00B32C16"/>
    <w:rPr>
      <w:sz w:val="16"/>
      <w:szCs w:val="16"/>
    </w:rPr>
  </w:style>
  <w:style w:type="character" w:customStyle="1" w:styleId="140">
    <w:name w:val="Знак14"/>
    <w:rsid w:val="00B32C16"/>
    <w:rPr>
      <w:color w:val="000000"/>
      <w:lang w:val="en-US" w:eastAsia="en-US" w:bidi="en-US"/>
    </w:rPr>
  </w:style>
  <w:style w:type="character" w:customStyle="1" w:styleId="130">
    <w:name w:val="Знак13"/>
    <w:rsid w:val="00B32C16"/>
    <w:rPr>
      <w:rFonts w:eastAsia="Lucida Sans Unicode" w:cs="Tahoma"/>
      <w:b/>
      <w:bCs/>
      <w:color w:val="000000"/>
      <w:sz w:val="24"/>
      <w:szCs w:val="24"/>
      <w:lang w:val="en-US" w:eastAsia="en-US" w:bidi="en-US"/>
    </w:rPr>
  </w:style>
  <w:style w:type="character" w:customStyle="1" w:styleId="121">
    <w:name w:val="Знак12"/>
    <w:rsid w:val="00B32C16"/>
    <w:rPr>
      <w:rFonts w:ascii="Tahoma" w:hAnsi="Tahoma" w:cs="Tahoma"/>
      <w:color w:val="000000"/>
      <w:sz w:val="16"/>
      <w:szCs w:val="16"/>
      <w:lang w:val="en-US" w:eastAsia="en-US" w:bidi="en-US"/>
    </w:rPr>
  </w:style>
  <w:style w:type="character" w:customStyle="1" w:styleId="112">
    <w:name w:val="Знак11"/>
    <w:rsid w:val="00B32C16"/>
    <w:rPr>
      <w:rFonts w:ascii="Tahoma" w:hAnsi="Tahoma" w:cs="Tahoma"/>
      <w:color w:val="000000"/>
      <w:sz w:val="28"/>
      <w:szCs w:val="28"/>
      <w:shd w:val="clear" w:color="auto" w:fill="000080"/>
      <w:lang w:val="en-US" w:eastAsia="en-US" w:bidi="en-US"/>
    </w:rPr>
  </w:style>
  <w:style w:type="character" w:customStyle="1" w:styleId="afff">
    <w:name w:val="Вступление"/>
    <w:rsid w:val="00B32C16"/>
    <w:rPr>
      <w:rFonts w:ascii="Arial Black" w:hAnsi="Arial Black" w:cs="Arial Black"/>
      <w:spacing w:val="-4"/>
      <w:sz w:val="18"/>
      <w:szCs w:val="18"/>
    </w:rPr>
  </w:style>
  <w:style w:type="character" w:customStyle="1" w:styleId="100">
    <w:name w:val="Знак10"/>
    <w:rsid w:val="00B32C16"/>
    <w:rPr>
      <w:rFonts w:ascii="Arial" w:hAnsi="Arial" w:cs="Arial"/>
      <w:color w:val="000000"/>
      <w:sz w:val="24"/>
      <w:szCs w:val="24"/>
      <w:lang w:val="en-US" w:eastAsia="en-US" w:bidi="en-US"/>
    </w:rPr>
  </w:style>
  <w:style w:type="character" w:customStyle="1" w:styleId="afff0">
    <w:name w:val="Девиз"/>
    <w:rsid w:val="00B32C16"/>
    <w:rPr>
      <w:i/>
      <w:iCs/>
      <w:spacing w:val="-6"/>
      <w:sz w:val="24"/>
      <w:szCs w:val="24"/>
      <w:lang w:val="ru-RU"/>
    </w:rPr>
  </w:style>
  <w:style w:type="character" w:customStyle="1" w:styleId="91">
    <w:name w:val="Знак9"/>
    <w:rsid w:val="00B32C16"/>
    <w:rPr>
      <w:rFonts w:ascii="Arial" w:hAnsi="Arial" w:cs="Arial"/>
      <w:i/>
      <w:iCs/>
      <w:color w:val="000000"/>
      <w:spacing w:val="-5"/>
      <w:lang w:val="en-US" w:eastAsia="en-US" w:bidi="en-US"/>
    </w:rPr>
  </w:style>
  <w:style w:type="character" w:styleId="HTML5">
    <w:name w:val="HTML Acronym"/>
    <w:rsid w:val="00B32C16"/>
    <w:rPr>
      <w:lang w:val="ru-RU"/>
    </w:rPr>
  </w:style>
  <w:style w:type="character" w:customStyle="1" w:styleId="81">
    <w:name w:val="Знак8"/>
    <w:rsid w:val="00B32C16"/>
    <w:rPr>
      <w:rFonts w:ascii="Arial" w:hAnsi="Arial" w:cs="Arial"/>
      <w:color w:val="000000"/>
      <w:spacing w:val="-5"/>
      <w:lang w:val="en-US" w:eastAsia="en-US" w:bidi="en-US"/>
    </w:rPr>
  </w:style>
  <w:style w:type="character" w:customStyle="1" w:styleId="72">
    <w:name w:val="Знак7"/>
    <w:rsid w:val="00B32C16"/>
    <w:rPr>
      <w:rFonts w:ascii="Arial" w:hAnsi="Arial" w:cs="Arial"/>
      <w:color w:val="000000"/>
      <w:spacing w:val="-5"/>
      <w:lang w:val="en-US" w:eastAsia="en-US" w:bidi="en-US"/>
    </w:rPr>
  </w:style>
  <w:style w:type="character" w:styleId="HTML6">
    <w:name w:val="HTML Keyboard"/>
    <w:rsid w:val="00B32C16"/>
    <w:rPr>
      <w:rFonts w:ascii="Courier New" w:hAnsi="Courier New" w:cs="Courier New"/>
      <w:sz w:val="20"/>
      <w:szCs w:val="20"/>
      <w:lang w:val="ru-RU"/>
    </w:rPr>
  </w:style>
  <w:style w:type="character" w:styleId="HTML7">
    <w:name w:val="HTML Code"/>
    <w:rsid w:val="00B32C16"/>
    <w:rPr>
      <w:rFonts w:ascii="Courier New" w:hAnsi="Courier New" w:cs="Courier New"/>
      <w:sz w:val="20"/>
      <w:szCs w:val="20"/>
      <w:lang w:val="ru-RU"/>
    </w:rPr>
  </w:style>
  <w:style w:type="character" w:customStyle="1" w:styleId="62">
    <w:name w:val="Знак6"/>
    <w:rsid w:val="00B32C16"/>
    <w:rPr>
      <w:rFonts w:ascii="Arial" w:eastAsia="Lucida Sans Unicode" w:hAnsi="Arial" w:cs="Arial"/>
      <w:color w:val="000000"/>
      <w:spacing w:val="-5"/>
      <w:sz w:val="24"/>
      <w:szCs w:val="24"/>
      <w:lang w:val="en-US" w:eastAsia="en-US" w:bidi="en-US"/>
    </w:rPr>
  </w:style>
  <w:style w:type="character" w:customStyle="1" w:styleId="52">
    <w:name w:val="Знак5"/>
    <w:rsid w:val="00B32C16"/>
    <w:rPr>
      <w:rFonts w:ascii="Arial" w:eastAsia="Lucida Sans Unicode" w:hAnsi="Arial" w:cs="Arial"/>
      <w:color w:val="000000"/>
      <w:spacing w:val="-5"/>
      <w:sz w:val="24"/>
      <w:szCs w:val="24"/>
      <w:lang w:val="en-US" w:eastAsia="en-US" w:bidi="en-US"/>
    </w:rPr>
  </w:style>
  <w:style w:type="character" w:styleId="HTML8">
    <w:name w:val="HTML Cite"/>
    <w:rsid w:val="00B32C16"/>
    <w:rPr>
      <w:i/>
      <w:iCs/>
      <w:lang w:val="ru-RU"/>
    </w:rPr>
  </w:style>
  <w:style w:type="character" w:customStyle="1" w:styleId="1e">
    <w:name w:val="Знак1"/>
    <w:rsid w:val="00B32C16"/>
    <w:rPr>
      <w:rFonts w:ascii="Arial" w:hAnsi="Arial" w:cs="Arial"/>
      <w:b/>
      <w:bCs/>
      <w:i/>
      <w:iCs/>
      <w:sz w:val="28"/>
      <w:szCs w:val="28"/>
      <w:lang w:val="ru-RU" w:eastAsia="ar-SA" w:bidi="ar-SA"/>
    </w:rPr>
  </w:style>
  <w:style w:type="character" w:customStyle="1" w:styleId="afff1">
    <w:name w:val="Знак Знак Знак"/>
    <w:rsid w:val="00B32C16"/>
    <w:rPr>
      <w:sz w:val="24"/>
      <w:szCs w:val="24"/>
      <w:u w:val="single"/>
      <w:lang w:val="ru-RU" w:eastAsia="ar-SA" w:bidi="ar-SA"/>
    </w:rPr>
  </w:style>
  <w:style w:type="character" w:customStyle="1" w:styleId="1f">
    <w:name w:val="Заголовок_1"/>
    <w:rsid w:val="00B32C16"/>
    <w:rPr>
      <w:caps/>
    </w:rPr>
  </w:style>
  <w:style w:type="character" w:customStyle="1" w:styleId="1f0">
    <w:name w:val="Маркированный_1 Знак Знак"/>
    <w:rsid w:val="00B32C16"/>
    <w:rPr>
      <w:sz w:val="24"/>
      <w:szCs w:val="24"/>
      <w:lang w:val="ru-RU" w:eastAsia="ar-SA" w:bidi="ar-SA"/>
    </w:rPr>
  </w:style>
  <w:style w:type="character" w:customStyle="1" w:styleId="afff2">
    <w:name w:val="Подчеркнутый Знак Знак"/>
    <w:rsid w:val="00B32C16"/>
    <w:rPr>
      <w:sz w:val="24"/>
      <w:szCs w:val="24"/>
      <w:u w:val="single"/>
      <w:lang w:val="ru-RU" w:eastAsia="ar-SA" w:bidi="ar-SA"/>
    </w:rPr>
  </w:style>
  <w:style w:type="character" w:customStyle="1" w:styleId="1f1">
    <w:name w:val="Знак Знак1"/>
    <w:rsid w:val="00B32C16"/>
    <w:rPr>
      <w:sz w:val="24"/>
      <w:szCs w:val="24"/>
      <w:u w:val="single"/>
      <w:lang w:val="ru-RU" w:eastAsia="ar-SA" w:bidi="ar-SA"/>
    </w:rPr>
  </w:style>
  <w:style w:type="character" w:customStyle="1" w:styleId="1f2">
    <w:name w:val="Маркированный_1 Знак Знак Знак"/>
    <w:rsid w:val="00B32C16"/>
    <w:rPr>
      <w:sz w:val="24"/>
      <w:szCs w:val="24"/>
      <w:lang w:val="ru-RU" w:eastAsia="ar-SA" w:bidi="ar-SA"/>
    </w:rPr>
  </w:style>
  <w:style w:type="character" w:customStyle="1" w:styleId="afff3">
    <w:name w:val="Знак Знак Знак Знак"/>
    <w:rsid w:val="00B32C16"/>
    <w:rPr>
      <w:sz w:val="24"/>
      <w:szCs w:val="24"/>
      <w:lang w:val="ru-RU" w:eastAsia="ar-SA" w:bidi="ar-SA"/>
    </w:rPr>
  </w:style>
  <w:style w:type="character" w:customStyle="1" w:styleId="afff4">
    <w:name w:val="Знак"/>
    <w:rsid w:val="00B32C16"/>
    <w:rPr>
      <w:sz w:val="24"/>
      <w:szCs w:val="24"/>
      <w:lang w:val="ru-RU" w:eastAsia="ar-SA" w:bidi="ar-SA"/>
    </w:rPr>
  </w:style>
  <w:style w:type="character" w:customStyle="1" w:styleId="36">
    <w:name w:val="Знак3 Знак Знак"/>
    <w:rsid w:val="00B32C16"/>
    <w:rPr>
      <w:b/>
      <w:sz w:val="24"/>
      <w:szCs w:val="24"/>
      <w:u w:val="single"/>
      <w:lang w:val="ru-RU" w:eastAsia="ar-SA" w:bidi="ar-SA"/>
    </w:rPr>
  </w:style>
  <w:style w:type="character" w:customStyle="1" w:styleId="afff5">
    <w:name w:val="Подчеркнутый Знак Знак Знак"/>
    <w:rsid w:val="00B32C16"/>
    <w:rPr>
      <w:sz w:val="24"/>
      <w:szCs w:val="24"/>
      <w:u w:val="single"/>
      <w:lang w:val="ru-RU" w:eastAsia="ar-SA" w:bidi="ar-SA"/>
    </w:rPr>
  </w:style>
  <w:style w:type="character" w:customStyle="1" w:styleId="1f3">
    <w:name w:val="Маркированный_1 Знак Знак Знак Знак"/>
    <w:rsid w:val="00B32C16"/>
    <w:rPr>
      <w:sz w:val="24"/>
      <w:szCs w:val="24"/>
      <w:lang w:val="ru-RU" w:eastAsia="ar-SA" w:bidi="ar-SA"/>
    </w:rPr>
  </w:style>
  <w:style w:type="character" w:customStyle="1" w:styleId="2a">
    <w:name w:val="Знак2 Знак Знак"/>
    <w:rsid w:val="00B32C16"/>
    <w:rPr>
      <w:b/>
      <w:bCs/>
      <w:sz w:val="24"/>
      <w:szCs w:val="24"/>
      <w:lang w:val="ru-RU" w:eastAsia="ar-SA" w:bidi="ar-SA"/>
    </w:rPr>
  </w:style>
  <w:style w:type="character" w:customStyle="1" w:styleId="1f4">
    <w:name w:val="Подчеркнутый Знак Знак1"/>
    <w:rsid w:val="00B32C16"/>
    <w:rPr>
      <w:sz w:val="24"/>
      <w:szCs w:val="24"/>
      <w:u w:val="single"/>
      <w:lang w:val="ru-RU" w:eastAsia="ar-SA" w:bidi="ar-SA"/>
    </w:rPr>
  </w:style>
  <w:style w:type="character" w:customStyle="1" w:styleId="1f5">
    <w:name w:val="Знак1 Знак Знак"/>
    <w:rsid w:val="00B32C16"/>
    <w:rPr>
      <w:sz w:val="24"/>
      <w:szCs w:val="24"/>
      <w:lang w:val="ru-RU" w:eastAsia="ar-SA" w:bidi="ar-SA"/>
    </w:rPr>
  </w:style>
  <w:style w:type="character" w:customStyle="1" w:styleId="2b">
    <w:name w:val="Знак2"/>
    <w:rsid w:val="00B32C16"/>
    <w:rPr>
      <w:b/>
      <w:bCs/>
      <w:sz w:val="24"/>
      <w:szCs w:val="24"/>
      <w:lang w:val="ru-RU" w:eastAsia="ar-SA" w:bidi="ar-SA"/>
    </w:rPr>
  </w:style>
  <w:style w:type="character" w:customStyle="1" w:styleId="S40">
    <w:name w:val="S_Заголовок 4 Знак"/>
    <w:rsid w:val="00B32C16"/>
    <w:rPr>
      <w:i/>
      <w:color w:val="000000"/>
      <w:sz w:val="24"/>
      <w:szCs w:val="24"/>
      <w:lang w:val="en-US" w:eastAsia="en-US" w:bidi="en-US"/>
    </w:rPr>
  </w:style>
  <w:style w:type="character" w:customStyle="1" w:styleId="113">
    <w:name w:val="Маркированный_1 Знак1"/>
    <w:basedOn w:val="40"/>
    <w:rsid w:val="00B32C16"/>
  </w:style>
  <w:style w:type="character" w:customStyle="1" w:styleId="S30">
    <w:name w:val="S_Нмерованный_3 Знак Знак"/>
    <w:rsid w:val="00B32C16"/>
    <w:rPr>
      <w:color w:val="000000"/>
      <w:sz w:val="24"/>
      <w:szCs w:val="24"/>
      <w:u w:val="single"/>
      <w:lang w:val="ru-RU" w:eastAsia="ar-SA" w:bidi="ar-SA"/>
    </w:rPr>
  </w:style>
  <w:style w:type="character" w:customStyle="1" w:styleId="1f6">
    <w:name w:val="Заголовок_1 Знак Знак Знак Знак"/>
    <w:rsid w:val="00B32C16"/>
    <w:rPr>
      <w:b/>
      <w:caps/>
      <w:sz w:val="24"/>
      <w:szCs w:val="24"/>
      <w:lang w:val="ru-RU" w:eastAsia="ar-SA" w:bidi="ar-SA"/>
    </w:rPr>
  </w:style>
  <w:style w:type="character" w:customStyle="1" w:styleId="37">
    <w:name w:val="Знак3 Знак Знак Знак"/>
    <w:rsid w:val="00B32C16"/>
    <w:rPr>
      <w:b/>
      <w:sz w:val="24"/>
      <w:szCs w:val="24"/>
      <w:u w:val="single"/>
      <w:lang w:val="ru-RU" w:eastAsia="ar-SA" w:bidi="ar-SA"/>
    </w:rPr>
  </w:style>
  <w:style w:type="character" w:customStyle="1" w:styleId="afff6">
    <w:name w:val="Заголовок таблицы + Обычный Знак"/>
    <w:rsid w:val="00B32C16"/>
    <w:rPr>
      <w:color w:val="000000"/>
      <w:sz w:val="24"/>
      <w:szCs w:val="24"/>
      <w:u w:val="single"/>
      <w:lang w:val="en-US" w:eastAsia="en-US" w:bidi="en-US"/>
    </w:rPr>
  </w:style>
  <w:style w:type="character" w:customStyle="1" w:styleId="afff7">
    <w:name w:val="Обычный в таблице Знак Знак"/>
    <w:rsid w:val="00B32C16"/>
    <w:rPr>
      <w:sz w:val="24"/>
      <w:szCs w:val="24"/>
      <w:lang w:val="ru-RU" w:eastAsia="ar-SA" w:bidi="ar-SA"/>
    </w:rPr>
  </w:style>
  <w:style w:type="character" w:customStyle="1" w:styleId="afff8">
    <w:name w:val="Подчеркнутый Знак Знак Знак Знак"/>
    <w:rsid w:val="00B32C16"/>
    <w:rPr>
      <w:sz w:val="24"/>
      <w:szCs w:val="24"/>
      <w:u w:val="single"/>
      <w:lang w:val="ru-RU" w:eastAsia="ar-SA" w:bidi="ar-SA"/>
    </w:rPr>
  </w:style>
  <w:style w:type="character" w:customStyle="1" w:styleId="1f7">
    <w:name w:val="Маркированный_1 Знак Знак Знак Знак Знак"/>
    <w:rsid w:val="00B32C16"/>
    <w:rPr>
      <w:sz w:val="24"/>
      <w:szCs w:val="24"/>
      <w:lang w:val="ru-RU" w:eastAsia="ar-SA" w:bidi="ar-SA"/>
    </w:rPr>
  </w:style>
  <w:style w:type="character" w:customStyle="1" w:styleId="2c">
    <w:name w:val="Знак2 Знак Знак Знак"/>
    <w:rsid w:val="00B32C16"/>
    <w:rPr>
      <w:b/>
      <w:bCs/>
      <w:sz w:val="24"/>
      <w:szCs w:val="24"/>
      <w:lang w:val="ru-RU" w:eastAsia="ar-SA" w:bidi="ar-SA"/>
    </w:rPr>
  </w:style>
  <w:style w:type="character" w:customStyle="1" w:styleId="1f8">
    <w:name w:val="Знак1 Знак Знак Знак"/>
    <w:rsid w:val="00B32C16"/>
    <w:rPr>
      <w:sz w:val="24"/>
      <w:szCs w:val="24"/>
      <w:lang w:val="ru-RU" w:eastAsia="ar-SA" w:bidi="ar-SA"/>
    </w:rPr>
  </w:style>
  <w:style w:type="character" w:customStyle="1" w:styleId="1f9">
    <w:name w:val="Заголовок_1 Знак Знак Знак Знак Знак"/>
    <w:rsid w:val="00B32C16"/>
    <w:rPr>
      <w:b/>
      <w:caps/>
      <w:sz w:val="24"/>
      <w:szCs w:val="24"/>
      <w:lang w:val="ru-RU" w:eastAsia="ar-SA" w:bidi="ar-SA"/>
    </w:rPr>
  </w:style>
  <w:style w:type="character" w:customStyle="1" w:styleId="S5">
    <w:name w:val="S_Обычный с подчеркиванием Знак"/>
    <w:rsid w:val="00B32C16"/>
    <w:rPr>
      <w:color w:val="000000"/>
      <w:sz w:val="24"/>
      <w:szCs w:val="24"/>
      <w:u w:val="single"/>
      <w:lang w:val="en-US" w:eastAsia="en-US" w:bidi="en-US"/>
    </w:rPr>
  </w:style>
  <w:style w:type="character" w:customStyle="1" w:styleId="41">
    <w:name w:val="Знак4"/>
    <w:rsid w:val="00B32C16"/>
    <w:rPr>
      <w:rFonts w:eastAsia="Lucida Sans Unicode" w:cs="Tahoma"/>
      <w:color w:val="000000"/>
      <w:lang w:val="en-US" w:eastAsia="en-US" w:bidi="en-US"/>
    </w:rPr>
  </w:style>
  <w:style w:type="character" w:customStyle="1" w:styleId="38">
    <w:name w:val="Знак сноски3"/>
    <w:rsid w:val="00B32C16"/>
    <w:rPr>
      <w:vertAlign w:val="superscript"/>
    </w:rPr>
  </w:style>
  <w:style w:type="character" w:customStyle="1" w:styleId="39">
    <w:name w:val="Знак концевой сноски3"/>
    <w:rsid w:val="00B32C16"/>
    <w:rPr>
      <w:vertAlign w:val="superscript"/>
    </w:rPr>
  </w:style>
  <w:style w:type="character" w:customStyle="1" w:styleId="WW8Num57z3">
    <w:name w:val="WW8Num57z3"/>
    <w:rsid w:val="00B32C16"/>
    <w:rPr>
      <w:rFonts w:ascii="Symbol" w:hAnsi="Symbol"/>
    </w:rPr>
  </w:style>
  <w:style w:type="character" w:customStyle="1" w:styleId="WW8Num58z2">
    <w:name w:val="WW8Num58z2"/>
    <w:rsid w:val="00B32C16"/>
    <w:rPr>
      <w:rFonts w:ascii="StarSymbol" w:hAnsi="StarSymbol" w:cs="StarSymbol"/>
      <w:sz w:val="18"/>
      <w:szCs w:val="18"/>
    </w:rPr>
  </w:style>
  <w:style w:type="character" w:customStyle="1" w:styleId="WW8Num58z3">
    <w:name w:val="WW8Num58z3"/>
    <w:rsid w:val="00B32C16"/>
    <w:rPr>
      <w:rFonts w:ascii="Wingdings" w:hAnsi="Wingdings" w:cs="StarSymbol"/>
      <w:sz w:val="18"/>
      <w:szCs w:val="18"/>
    </w:rPr>
  </w:style>
  <w:style w:type="character" w:styleId="afff9">
    <w:name w:val="endnote reference"/>
    <w:rsid w:val="00B32C16"/>
    <w:rPr>
      <w:vertAlign w:val="superscript"/>
    </w:rPr>
  </w:style>
  <w:style w:type="paragraph" w:customStyle="1" w:styleId="53">
    <w:name w:val="Название5"/>
    <w:basedOn w:val="a"/>
    <w:rsid w:val="00B32C16"/>
    <w:pPr>
      <w:suppressLineNumbers/>
      <w:spacing w:before="120" w:after="120"/>
    </w:pPr>
    <w:rPr>
      <w:rFonts w:cs="Tahoma"/>
      <w:i/>
      <w:iCs/>
      <w:color w:val="000000"/>
      <w:kern w:val="0"/>
      <w:lang w:val="en-US" w:eastAsia="en-US" w:bidi="en-US"/>
    </w:rPr>
  </w:style>
  <w:style w:type="paragraph" w:customStyle="1" w:styleId="54">
    <w:name w:val="Указатель5"/>
    <w:basedOn w:val="a"/>
    <w:rsid w:val="00B32C16"/>
    <w:pPr>
      <w:suppressLineNumbers/>
    </w:pPr>
    <w:rPr>
      <w:rFonts w:cs="Tahoma"/>
      <w:color w:val="000000"/>
      <w:kern w:val="0"/>
      <w:lang w:val="en-US" w:eastAsia="en-US" w:bidi="en-US"/>
    </w:rPr>
  </w:style>
  <w:style w:type="paragraph" w:customStyle="1" w:styleId="42">
    <w:name w:val="Название4"/>
    <w:basedOn w:val="a"/>
    <w:rsid w:val="00B32C16"/>
    <w:pPr>
      <w:suppressLineNumbers/>
      <w:spacing w:before="120" w:after="120"/>
    </w:pPr>
    <w:rPr>
      <w:rFonts w:cs="Tahoma"/>
      <w:i/>
      <w:iCs/>
      <w:color w:val="000000"/>
      <w:kern w:val="0"/>
      <w:lang w:val="en-US" w:eastAsia="en-US" w:bidi="en-US"/>
    </w:rPr>
  </w:style>
  <w:style w:type="paragraph" w:customStyle="1" w:styleId="43">
    <w:name w:val="Указатель4"/>
    <w:basedOn w:val="a"/>
    <w:rsid w:val="00B32C16"/>
    <w:pPr>
      <w:suppressLineNumbers/>
    </w:pPr>
    <w:rPr>
      <w:rFonts w:cs="Tahoma"/>
      <w:color w:val="000000"/>
      <w:kern w:val="0"/>
      <w:lang w:val="en-US" w:eastAsia="en-US" w:bidi="en-US"/>
    </w:rPr>
  </w:style>
  <w:style w:type="paragraph" w:customStyle="1" w:styleId="214">
    <w:name w:val="Основной текст 21"/>
    <w:basedOn w:val="a"/>
    <w:rsid w:val="00B32C16"/>
    <w:pPr>
      <w:jc w:val="both"/>
    </w:pPr>
    <w:rPr>
      <w:rFonts w:cs="Tahoma"/>
      <w:b/>
      <w:bCs/>
      <w:color w:val="000000"/>
      <w:kern w:val="0"/>
      <w:sz w:val="28"/>
      <w:szCs w:val="28"/>
      <w:lang w:val="en-US" w:eastAsia="en-US" w:bidi="en-US"/>
    </w:rPr>
  </w:style>
  <w:style w:type="paragraph" w:customStyle="1" w:styleId="215">
    <w:name w:val="Список 21"/>
    <w:basedOn w:val="a"/>
    <w:rsid w:val="00B32C16"/>
    <w:pPr>
      <w:widowControl/>
      <w:ind w:left="566" w:hanging="283"/>
    </w:pPr>
    <w:rPr>
      <w:rFonts w:eastAsia="Times New Roman"/>
      <w:color w:val="000000"/>
      <w:kern w:val="0"/>
    </w:rPr>
  </w:style>
  <w:style w:type="paragraph" w:customStyle="1" w:styleId="313">
    <w:name w:val="Список 31"/>
    <w:basedOn w:val="a"/>
    <w:rsid w:val="00B32C16"/>
    <w:pPr>
      <w:widowControl/>
      <w:ind w:left="849" w:hanging="283"/>
    </w:pPr>
    <w:rPr>
      <w:rFonts w:eastAsia="Times New Roman"/>
      <w:color w:val="000000"/>
      <w:kern w:val="0"/>
    </w:rPr>
  </w:style>
  <w:style w:type="paragraph" w:customStyle="1" w:styleId="122">
    <w:name w:val="таблицы 12"/>
    <w:basedOn w:val="a"/>
    <w:rsid w:val="00B32C16"/>
    <w:pPr>
      <w:keepLines/>
      <w:widowControl/>
      <w:snapToGrid w:val="0"/>
      <w:jc w:val="both"/>
    </w:pPr>
    <w:rPr>
      <w:rFonts w:eastAsia="Times New Roman"/>
      <w:color w:val="000000"/>
      <w:kern w:val="0"/>
      <w:szCs w:val="20"/>
    </w:rPr>
  </w:style>
  <w:style w:type="paragraph" w:customStyle="1" w:styleId="Main">
    <w:name w:val="Main"/>
    <w:rsid w:val="00B32C16"/>
    <w:pPr>
      <w:widowControl w:val="0"/>
      <w:suppressAutoHyphens/>
      <w:spacing w:line="360" w:lineRule="auto"/>
      <w:ind w:firstLine="709"/>
      <w:jc w:val="both"/>
    </w:pPr>
    <w:rPr>
      <w:rFonts w:eastAsia="Arial" w:cs="Tahoma"/>
      <w:sz w:val="24"/>
      <w:szCs w:val="16"/>
      <w:lang w:eastAsia="ar-SA"/>
    </w:rPr>
  </w:style>
  <w:style w:type="paragraph" w:customStyle="1" w:styleId="afffa">
    <w:name w:val="Первый уровень"/>
    <w:basedOn w:val="aff1"/>
    <w:next w:val="a"/>
    <w:rsid w:val="00B32C16"/>
    <w:pPr>
      <w:pageBreakBefore/>
      <w:widowControl/>
      <w:suppressAutoHyphens w:val="0"/>
      <w:spacing w:after="240" w:line="312" w:lineRule="auto"/>
      <w:ind w:left="-360"/>
      <w:jc w:val="center"/>
    </w:pPr>
    <w:rPr>
      <w:rFonts w:eastAsia="Calibri"/>
      <w:b/>
      <w:color w:val="000000"/>
      <w:kern w:val="0"/>
      <w:sz w:val="28"/>
      <w:szCs w:val="22"/>
    </w:rPr>
  </w:style>
  <w:style w:type="paragraph" w:customStyle="1" w:styleId="afffb">
    <w:name w:val="Второй уровень"/>
    <w:basedOn w:val="aff1"/>
    <w:rsid w:val="00B32C16"/>
    <w:pPr>
      <w:widowControl/>
      <w:suppressAutoHyphens w:val="0"/>
      <w:spacing w:before="120" w:after="120" w:line="312" w:lineRule="auto"/>
      <w:ind w:left="-360"/>
      <w:jc w:val="center"/>
    </w:pPr>
    <w:rPr>
      <w:rFonts w:eastAsia="Calibri"/>
      <w:b/>
      <w:color w:val="000000"/>
      <w:kern w:val="0"/>
      <w:szCs w:val="22"/>
    </w:rPr>
  </w:style>
  <w:style w:type="paragraph" w:customStyle="1" w:styleId="afffc">
    <w:name w:val="Третий уровень"/>
    <w:basedOn w:val="aff1"/>
    <w:rsid w:val="00B32C16"/>
    <w:pPr>
      <w:widowControl/>
      <w:suppressAutoHyphens w:val="0"/>
      <w:spacing w:before="120" w:line="312" w:lineRule="auto"/>
      <w:ind w:left="0"/>
      <w:jc w:val="both"/>
    </w:pPr>
    <w:rPr>
      <w:rFonts w:eastAsia="Calibri"/>
      <w:i/>
      <w:color w:val="000000"/>
      <w:kern w:val="0"/>
      <w:szCs w:val="22"/>
    </w:rPr>
  </w:style>
  <w:style w:type="paragraph" w:customStyle="1" w:styleId="afffd">
    <w:name w:val="Перечисление"/>
    <w:basedOn w:val="aff1"/>
    <w:rsid w:val="00B32C16"/>
    <w:pPr>
      <w:widowControl/>
      <w:suppressAutoHyphens w:val="0"/>
      <w:spacing w:line="312" w:lineRule="auto"/>
      <w:ind w:left="227"/>
      <w:jc w:val="both"/>
    </w:pPr>
    <w:rPr>
      <w:rFonts w:eastAsia="Calibri"/>
      <w:color w:val="000000"/>
      <w:kern w:val="0"/>
      <w:szCs w:val="22"/>
    </w:rPr>
  </w:style>
  <w:style w:type="paragraph" w:customStyle="1" w:styleId="S10">
    <w:name w:val="S_Заголовок 1"/>
    <w:basedOn w:val="a"/>
    <w:rsid w:val="00B32C16"/>
    <w:pPr>
      <w:widowControl/>
      <w:tabs>
        <w:tab w:val="left" w:pos="3289"/>
      </w:tabs>
      <w:suppressAutoHyphens w:val="0"/>
      <w:spacing w:line="360" w:lineRule="auto"/>
      <w:ind w:left="-2382"/>
      <w:jc w:val="center"/>
    </w:pPr>
    <w:rPr>
      <w:rFonts w:eastAsia="Times New Roman"/>
      <w:b/>
      <w:caps/>
      <w:color w:val="000000"/>
      <w:kern w:val="0"/>
    </w:rPr>
  </w:style>
  <w:style w:type="paragraph" w:customStyle="1" w:styleId="S41">
    <w:name w:val="S_Заголовок 4"/>
    <w:basedOn w:val="4"/>
    <w:rsid w:val="00B32C16"/>
    <w:pPr>
      <w:keepNext w:val="0"/>
      <w:widowControl/>
      <w:tabs>
        <w:tab w:val="clear" w:pos="0"/>
        <w:tab w:val="left" w:pos="-1566"/>
        <w:tab w:val="left" w:pos="1440"/>
      </w:tabs>
      <w:suppressAutoHyphens w:val="0"/>
      <w:spacing w:before="0" w:after="0" w:line="100" w:lineRule="atLeast"/>
      <w:ind w:left="2286"/>
      <w:jc w:val="both"/>
    </w:pPr>
    <w:rPr>
      <w:rFonts w:ascii="Times New Roman" w:eastAsia="Times New Roman" w:hAnsi="Times New Roman" w:cs="Times New Roman"/>
      <w:b w:val="0"/>
      <w:bCs w:val="0"/>
      <w:iCs w:val="0"/>
      <w:color w:val="000000"/>
      <w:kern w:val="0"/>
      <w:lang w:val="en-US" w:eastAsia="en-US" w:bidi="en-US"/>
    </w:rPr>
  </w:style>
  <w:style w:type="paragraph" w:customStyle="1" w:styleId="S6">
    <w:name w:val="S_Нумерованный"/>
    <w:basedOn w:val="a"/>
    <w:rsid w:val="00B32C16"/>
    <w:pPr>
      <w:widowControl/>
      <w:suppressAutoHyphens w:val="0"/>
      <w:spacing w:line="360" w:lineRule="auto"/>
      <w:ind w:left="-360"/>
      <w:jc w:val="both"/>
    </w:pPr>
    <w:rPr>
      <w:rFonts w:eastAsia="Times New Roman"/>
      <w:b/>
      <w:color w:val="000000"/>
      <w:kern w:val="0"/>
      <w:lang w:val="en-US" w:eastAsia="en-US" w:bidi="en-US"/>
    </w:rPr>
  </w:style>
  <w:style w:type="paragraph" w:customStyle="1" w:styleId="S20">
    <w:name w:val="S_Заголовок 2"/>
    <w:basedOn w:val="2"/>
    <w:rsid w:val="00B32C16"/>
    <w:pPr>
      <w:keepNext w:val="0"/>
      <w:tabs>
        <w:tab w:val="clear" w:pos="0"/>
      </w:tabs>
      <w:spacing w:before="0" w:after="0" w:line="360" w:lineRule="auto"/>
      <w:jc w:val="center"/>
    </w:pPr>
    <w:rPr>
      <w:rFonts w:ascii="Times New Roman" w:eastAsia="Lucida Sans Unicode" w:hAnsi="Times New Roman" w:cs="Tahoma"/>
      <w:bCs w:val="0"/>
      <w:i w:val="0"/>
      <w:iCs w:val="0"/>
      <w:color w:val="000000"/>
      <w:kern w:val="0"/>
      <w:sz w:val="24"/>
      <w:szCs w:val="24"/>
    </w:rPr>
  </w:style>
  <w:style w:type="paragraph" w:customStyle="1" w:styleId="ConsNonformat0">
    <w:name w:val="ConsNonformat"/>
    <w:rsid w:val="00B32C16"/>
    <w:pPr>
      <w:widowControl w:val="0"/>
      <w:suppressAutoHyphens/>
      <w:autoSpaceDE w:val="0"/>
    </w:pPr>
    <w:rPr>
      <w:rFonts w:ascii="Courier New" w:eastAsia="Arial" w:hAnsi="Courier New" w:cs="Courier New"/>
      <w:color w:val="000000"/>
      <w:sz w:val="24"/>
      <w:szCs w:val="24"/>
      <w:lang w:eastAsia="ar-SA"/>
    </w:rPr>
  </w:style>
  <w:style w:type="paragraph" w:customStyle="1" w:styleId="1fa">
    <w:name w:val="Маркированный список1"/>
    <w:basedOn w:val="a"/>
    <w:rsid w:val="00B32C16"/>
    <w:pPr>
      <w:widowControl/>
      <w:suppressAutoHyphens w:val="0"/>
      <w:spacing w:line="312" w:lineRule="auto"/>
      <w:ind w:left="19456"/>
      <w:jc w:val="both"/>
    </w:pPr>
    <w:rPr>
      <w:rFonts w:eastAsia="Calibri"/>
      <w:color w:val="000000"/>
      <w:kern w:val="0"/>
      <w:szCs w:val="22"/>
    </w:rPr>
  </w:style>
  <w:style w:type="paragraph" w:customStyle="1" w:styleId="S7">
    <w:name w:val="S_Маркированный"/>
    <w:basedOn w:val="1fa"/>
    <w:rsid w:val="00B32C16"/>
    <w:pPr>
      <w:tabs>
        <w:tab w:val="left" w:pos="239"/>
      </w:tabs>
      <w:spacing w:line="360" w:lineRule="auto"/>
      <w:ind w:left="1021"/>
    </w:pPr>
    <w:rPr>
      <w:rFonts w:eastAsia="Times New Roman"/>
      <w:szCs w:val="24"/>
      <w:lang w:val="en-US" w:eastAsia="en-US" w:bidi="en-US"/>
    </w:rPr>
  </w:style>
  <w:style w:type="paragraph" w:customStyle="1" w:styleId="afffe">
    <w:name w:val="Четвертый уровень"/>
    <w:basedOn w:val="a"/>
    <w:rsid w:val="00B32C16"/>
    <w:pPr>
      <w:widowControl/>
      <w:suppressAutoHyphens w:val="0"/>
      <w:spacing w:before="240" w:after="120" w:line="312" w:lineRule="auto"/>
      <w:ind w:firstLine="709"/>
      <w:jc w:val="both"/>
    </w:pPr>
    <w:rPr>
      <w:rFonts w:eastAsia="Times New Roman"/>
      <w:b/>
      <w:color w:val="000000"/>
      <w:kern w:val="0"/>
    </w:rPr>
  </w:style>
  <w:style w:type="paragraph" w:styleId="2d">
    <w:name w:val="toc 2"/>
    <w:basedOn w:val="a"/>
    <w:next w:val="a"/>
    <w:rsid w:val="00B32C16"/>
    <w:pPr>
      <w:widowControl/>
      <w:tabs>
        <w:tab w:val="left" w:pos="540"/>
        <w:tab w:val="right" w:leader="dot" w:pos="9720"/>
      </w:tabs>
      <w:suppressAutoHyphens w:val="0"/>
      <w:ind w:left="360" w:right="202"/>
      <w:jc w:val="both"/>
    </w:pPr>
    <w:rPr>
      <w:rFonts w:eastAsia="Times New Roman"/>
      <w:color w:val="000000"/>
      <w:kern w:val="0"/>
    </w:rPr>
  </w:style>
  <w:style w:type="paragraph" w:customStyle="1" w:styleId="S32">
    <w:name w:val="S_Заголовок_Текста3"/>
    <w:basedOn w:val="a"/>
    <w:rsid w:val="00B32C16"/>
    <w:pPr>
      <w:widowControl/>
      <w:suppressAutoHyphens w:val="0"/>
      <w:spacing w:line="360" w:lineRule="auto"/>
      <w:ind w:left="-3240"/>
      <w:jc w:val="center"/>
    </w:pPr>
    <w:rPr>
      <w:rFonts w:eastAsia="Times New Roman"/>
      <w:color w:val="000000"/>
      <w:kern w:val="0"/>
      <w:u w:val="single"/>
    </w:rPr>
  </w:style>
  <w:style w:type="paragraph" w:styleId="1fb">
    <w:name w:val="toc 1"/>
    <w:basedOn w:val="a"/>
    <w:next w:val="a"/>
    <w:rsid w:val="00B32C16"/>
    <w:pPr>
      <w:widowControl/>
      <w:tabs>
        <w:tab w:val="left" w:pos="360"/>
        <w:tab w:val="left" w:pos="1080"/>
        <w:tab w:val="right" w:leader="dot" w:pos="10080"/>
      </w:tabs>
      <w:suppressAutoHyphens w:val="0"/>
      <w:spacing w:line="360" w:lineRule="auto"/>
    </w:pPr>
    <w:rPr>
      <w:rFonts w:eastAsia="Times New Roman"/>
      <w:b/>
      <w:color w:val="000000"/>
      <w:kern w:val="0"/>
    </w:rPr>
  </w:style>
  <w:style w:type="paragraph" w:styleId="3a">
    <w:name w:val="toc 3"/>
    <w:basedOn w:val="a"/>
    <w:next w:val="a"/>
    <w:rsid w:val="00B32C16"/>
    <w:pPr>
      <w:widowControl/>
      <w:tabs>
        <w:tab w:val="left" w:pos="864"/>
        <w:tab w:val="right" w:leader="dot" w:pos="9504"/>
      </w:tabs>
      <w:suppressAutoHyphens w:val="0"/>
      <w:ind w:left="576" w:right="202"/>
      <w:jc w:val="both"/>
    </w:pPr>
    <w:rPr>
      <w:rFonts w:eastAsia="Times New Roman"/>
      <w:color w:val="000000"/>
      <w:kern w:val="0"/>
    </w:rPr>
  </w:style>
  <w:style w:type="paragraph" w:customStyle="1" w:styleId="0">
    <w:name w:val="Стиль Слева:  0"/>
    <w:basedOn w:val="a"/>
    <w:rsid w:val="00B32C16"/>
    <w:pPr>
      <w:widowControl/>
      <w:suppressAutoHyphens w:val="0"/>
      <w:spacing w:line="312" w:lineRule="auto"/>
      <w:ind w:left="284" w:firstLine="709"/>
      <w:jc w:val="both"/>
    </w:pPr>
    <w:rPr>
      <w:rFonts w:eastAsia="Times New Roman"/>
      <w:color w:val="000000"/>
      <w:kern w:val="0"/>
      <w:szCs w:val="20"/>
    </w:rPr>
  </w:style>
  <w:style w:type="paragraph" w:customStyle="1" w:styleId="1fc">
    <w:name w:val="Стиль Слева:  1 см"/>
    <w:basedOn w:val="a"/>
    <w:rsid w:val="00B32C16"/>
    <w:pPr>
      <w:widowControl/>
      <w:suppressAutoHyphens w:val="0"/>
      <w:spacing w:line="312" w:lineRule="auto"/>
      <w:ind w:left="567" w:firstLine="709"/>
      <w:jc w:val="both"/>
    </w:pPr>
    <w:rPr>
      <w:rFonts w:eastAsia="Times New Roman"/>
      <w:color w:val="000000"/>
      <w:kern w:val="0"/>
      <w:szCs w:val="20"/>
    </w:rPr>
  </w:style>
  <w:style w:type="paragraph" w:customStyle="1" w:styleId="S8">
    <w:name w:val="S_Обычный"/>
    <w:basedOn w:val="a"/>
    <w:rsid w:val="00B32C16"/>
    <w:pPr>
      <w:widowControl/>
      <w:suppressAutoHyphens w:val="0"/>
      <w:spacing w:line="360" w:lineRule="auto"/>
      <w:ind w:firstLine="709"/>
      <w:jc w:val="both"/>
    </w:pPr>
    <w:rPr>
      <w:rFonts w:eastAsia="Times New Roman"/>
      <w:color w:val="000000"/>
      <w:kern w:val="0"/>
      <w:lang w:val="en-US" w:eastAsia="en-US" w:bidi="en-US"/>
    </w:rPr>
  </w:style>
  <w:style w:type="paragraph" w:customStyle="1" w:styleId="S310">
    <w:name w:val="S_Нумерованный_3.1"/>
    <w:basedOn w:val="S8"/>
    <w:rsid w:val="00B32C16"/>
    <w:rPr>
      <w:rFonts w:eastAsia="Lucida Sans Unicode" w:cs="Tahoma"/>
      <w:b/>
    </w:rPr>
  </w:style>
  <w:style w:type="paragraph" w:customStyle="1" w:styleId="S33">
    <w:name w:val="S_Нумерованный_3"/>
    <w:basedOn w:val="ConsNormal"/>
    <w:rsid w:val="00B32C16"/>
    <w:pPr>
      <w:widowControl/>
      <w:suppressAutoHyphens w:val="0"/>
      <w:spacing w:line="360" w:lineRule="auto"/>
      <w:ind w:right="0" w:firstLine="0"/>
      <w:jc w:val="both"/>
    </w:pPr>
    <w:rPr>
      <w:rFonts w:ascii="Times New Roman" w:hAnsi="Times New Roman"/>
      <w:color w:val="000000"/>
      <w:sz w:val="24"/>
      <w:szCs w:val="24"/>
    </w:rPr>
  </w:style>
  <w:style w:type="paragraph" w:customStyle="1" w:styleId="affff">
    <w:name w:val="Перечисление цифр."/>
    <w:basedOn w:val="a"/>
    <w:rsid w:val="00B32C16"/>
    <w:pPr>
      <w:widowControl/>
      <w:suppressAutoHyphens w:val="0"/>
      <w:spacing w:line="312" w:lineRule="auto"/>
      <w:jc w:val="both"/>
    </w:pPr>
    <w:rPr>
      <w:rFonts w:eastAsia="Calibri"/>
      <w:color w:val="000000"/>
      <w:kern w:val="0"/>
      <w:szCs w:val="22"/>
    </w:rPr>
  </w:style>
  <w:style w:type="paragraph" w:styleId="affff0">
    <w:name w:val="Bibliography"/>
    <w:basedOn w:val="a"/>
    <w:rsid w:val="00B32C16"/>
    <w:pPr>
      <w:widowControl/>
      <w:suppressAutoHyphens w:val="0"/>
      <w:spacing w:line="312" w:lineRule="auto"/>
      <w:jc w:val="both"/>
    </w:pPr>
    <w:rPr>
      <w:rFonts w:eastAsia="Calibri" w:cs="Arial"/>
      <w:color w:val="000000"/>
      <w:kern w:val="0"/>
      <w:szCs w:val="22"/>
    </w:rPr>
  </w:style>
  <w:style w:type="paragraph" w:customStyle="1" w:styleId="affff1">
    <w:name w:val="Нулевой уровень"/>
    <w:basedOn w:val="a"/>
    <w:next w:val="a"/>
    <w:rsid w:val="00B32C16"/>
    <w:pPr>
      <w:widowControl/>
      <w:suppressAutoHyphens w:val="0"/>
      <w:spacing w:line="312" w:lineRule="auto"/>
      <w:jc w:val="both"/>
    </w:pPr>
    <w:rPr>
      <w:rFonts w:eastAsia="Calibri"/>
      <w:b/>
      <w:color w:val="000000"/>
      <w:kern w:val="0"/>
      <w:sz w:val="28"/>
      <w:szCs w:val="28"/>
    </w:rPr>
  </w:style>
  <w:style w:type="paragraph" w:customStyle="1" w:styleId="ConsTitle">
    <w:name w:val="ConsTitle"/>
    <w:rsid w:val="00B32C16"/>
    <w:pPr>
      <w:widowControl w:val="0"/>
      <w:suppressAutoHyphens/>
      <w:autoSpaceDE w:val="0"/>
    </w:pPr>
    <w:rPr>
      <w:rFonts w:ascii="Arial" w:eastAsia="Arial" w:hAnsi="Arial" w:cs="Arial"/>
      <w:b/>
      <w:bCs/>
      <w:sz w:val="16"/>
      <w:szCs w:val="16"/>
      <w:lang w:eastAsia="ar-SA"/>
    </w:rPr>
  </w:style>
  <w:style w:type="paragraph" w:customStyle="1" w:styleId="affff2">
    <w:name w:val="Стиль Нулевой уровень + По центру"/>
    <w:basedOn w:val="affff1"/>
    <w:rsid w:val="00B32C16"/>
    <w:pPr>
      <w:pageBreakBefore/>
      <w:jc w:val="center"/>
    </w:pPr>
    <w:rPr>
      <w:rFonts w:eastAsia="Times New Roman"/>
      <w:bCs/>
      <w:szCs w:val="20"/>
    </w:rPr>
  </w:style>
  <w:style w:type="paragraph" w:customStyle="1" w:styleId="affff3">
    <w:name w:val="Список маркир"/>
    <w:basedOn w:val="a"/>
    <w:rsid w:val="00B32C16"/>
    <w:pPr>
      <w:widowControl/>
      <w:suppressAutoHyphens w:val="0"/>
      <w:spacing w:line="360" w:lineRule="auto"/>
      <w:ind w:firstLine="540"/>
      <w:jc w:val="both"/>
    </w:pPr>
    <w:rPr>
      <w:rFonts w:eastAsia="Times New Roman"/>
      <w:color w:val="000000"/>
      <w:kern w:val="0"/>
      <w:lang w:val="en-US" w:eastAsia="en-US" w:bidi="en-US"/>
    </w:rPr>
  </w:style>
  <w:style w:type="paragraph" w:customStyle="1" w:styleId="affff4">
    <w:name w:val="Список нумерованный Знак"/>
    <w:basedOn w:val="a"/>
    <w:rsid w:val="00B32C16"/>
    <w:pPr>
      <w:widowControl/>
      <w:tabs>
        <w:tab w:val="left" w:pos="1260"/>
      </w:tabs>
      <w:suppressAutoHyphens w:val="0"/>
      <w:spacing w:line="360" w:lineRule="auto"/>
      <w:jc w:val="both"/>
    </w:pPr>
    <w:rPr>
      <w:rFonts w:eastAsia="Times New Roman"/>
      <w:color w:val="000000"/>
      <w:kern w:val="0"/>
    </w:rPr>
  </w:style>
  <w:style w:type="paragraph" w:customStyle="1" w:styleId="affff5">
    <w:name w:val="Список нумерованный"/>
    <w:basedOn w:val="a"/>
    <w:rsid w:val="00B32C16"/>
    <w:pPr>
      <w:widowControl/>
      <w:tabs>
        <w:tab w:val="left" w:pos="0"/>
        <w:tab w:val="left" w:pos="1107"/>
      </w:tabs>
      <w:suppressAutoHyphens w:val="0"/>
      <w:spacing w:line="360" w:lineRule="auto"/>
      <w:ind w:left="153" w:hanging="153"/>
      <w:jc w:val="both"/>
    </w:pPr>
    <w:rPr>
      <w:rFonts w:eastAsia="Times New Roman"/>
      <w:color w:val="000000"/>
      <w:kern w:val="0"/>
    </w:rPr>
  </w:style>
  <w:style w:type="paragraph" w:customStyle="1" w:styleId="affff6">
    <w:name w:val="том"/>
    <w:basedOn w:val="ConsNonformat0"/>
    <w:rsid w:val="00B32C16"/>
    <w:pPr>
      <w:widowControl/>
      <w:spacing w:line="360" w:lineRule="auto"/>
      <w:ind w:firstLine="720"/>
      <w:jc w:val="both"/>
    </w:pPr>
    <w:rPr>
      <w:rFonts w:ascii="Times New Roman" w:hAnsi="Times New Roman" w:cs="Times New Roman"/>
      <w:b/>
      <w:sz w:val="28"/>
    </w:rPr>
  </w:style>
  <w:style w:type="paragraph" w:customStyle="1" w:styleId="ConsCell">
    <w:name w:val="ConsCell"/>
    <w:rsid w:val="00B32C16"/>
    <w:pPr>
      <w:widowControl w:val="0"/>
      <w:suppressAutoHyphens/>
      <w:autoSpaceDE w:val="0"/>
      <w:ind w:right="19772"/>
    </w:pPr>
    <w:rPr>
      <w:rFonts w:ascii="Arial" w:eastAsia="Arial" w:hAnsi="Arial" w:cs="Arial"/>
      <w:lang w:eastAsia="ar-SA"/>
    </w:rPr>
  </w:style>
  <w:style w:type="paragraph" w:customStyle="1" w:styleId="114">
    <w:name w:val="Заголовок 1.1"/>
    <w:basedOn w:val="a"/>
    <w:rsid w:val="00B32C16"/>
    <w:pPr>
      <w:keepNext/>
      <w:keepLines/>
      <w:widowControl/>
      <w:suppressAutoHyphens w:val="0"/>
      <w:spacing w:before="40" w:after="40" w:line="360" w:lineRule="auto"/>
      <w:jc w:val="center"/>
    </w:pPr>
    <w:rPr>
      <w:rFonts w:eastAsia="Times New Roman"/>
      <w:b/>
      <w:bCs/>
      <w:color w:val="000000"/>
      <w:kern w:val="0"/>
      <w:sz w:val="26"/>
    </w:rPr>
  </w:style>
  <w:style w:type="paragraph" w:customStyle="1" w:styleId="affff7">
    <w:name w:val="Статья"/>
    <w:basedOn w:val="a"/>
    <w:rsid w:val="00B32C16"/>
    <w:pPr>
      <w:widowControl/>
      <w:suppressAutoHyphens w:val="0"/>
      <w:spacing w:line="360" w:lineRule="auto"/>
      <w:ind w:firstLine="567"/>
    </w:pPr>
    <w:rPr>
      <w:rFonts w:eastAsia="Times New Roman"/>
      <w:color w:val="000000"/>
      <w:kern w:val="0"/>
      <w:lang w:val="en-US" w:eastAsia="en-US" w:bidi="en-US"/>
    </w:rPr>
  </w:style>
  <w:style w:type="paragraph" w:styleId="44">
    <w:name w:val="toc 4"/>
    <w:basedOn w:val="a"/>
    <w:next w:val="a"/>
    <w:rsid w:val="00B32C16"/>
    <w:pPr>
      <w:widowControl/>
      <w:suppressAutoHyphens w:val="0"/>
      <w:spacing w:line="360" w:lineRule="auto"/>
      <w:ind w:left="840" w:firstLine="709"/>
      <w:jc w:val="both"/>
    </w:pPr>
    <w:rPr>
      <w:rFonts w:eastAsia="Times New Roman"/>
      <w:color w:val="000000"/>
      <w:kern w:val="0"/>
      <w:sz w:val="18"/>
      <w:szCs w:val="18"/>
    </w:rPr>
  </w:style>
  <w:style w:type="paragraph" w:customStyle="1" w:styleId="xl22">
    <w:name w:val="xl22"/>
    <w:basedOn w:val="a"/>
    <w:rsid w:val="00B32C16"/>
    <w:pPr>
      <w:widowControl/>
      <w:suppressAutoHyphens w:val="0"/>
      <w:spacing w:before="100" w:after="100" w:line="360" w:lineRule="auto"/>
      <w:ind w:firstLine="709"/>
      <w:jc w:val="center"/>
    </w:pPr>
    <w:rPr>
      <w:rFonts w:ascii="Times New Roman CYR" w:eastAsia="Times New Roman" w:hAnsi="Times New Roman CYR" w:cs="Times New Roman CYR"/>
      <w:color w:val="000000"/>
      <w:kern w:val="0"/>
    </w:rPr>
  </w:style>
  <w:style w:type="paragraph" w:customStyle="1" w:styleId="affff8">
    <w:name w:val="Обычный в таблице"/>
    <w:basedOn w:val="a"/>
    <w:rsid w:val="00B32C16"/>
    <w:pPr>
      <w:widowControl/>
      <w:suppressAutoHyphens w:val="0"/>
      <w:spacing w:line="360" w:lineRule="auto"/>
      <w:ind w:hanging="6"/>
      <w:jc w:val="center"/>
    </w:pPr>
    <w:rPr>
      <w:rFonts w:eastAsia="Times New Roman"/>
      <w:color w:val="000000"/>
      <w:kern w:val="0"/>
      <w:lang w:val="en-US" w:eastAsia="en-US" w:bidi="en-US"/>
    </w:rPr>
  </w:style>
  <w:style w:type="paragraph" w:customStyle="1" w:styleId="S9">
    <w:name w:val="S_Обычный в таблице"/>
    <w:basedOn w:val="a"/>
    <w:rsid w:val="00B32C16"/>
    <w:pPr>
      <w:widowControl/>
      <w:suppressAutoHyphens w:val="0"/>
      <w:spacing w:line="360" w:lineRule="auto"/>
      <w:jc w:val="center"/>
    </w:pPr>
    <w:rPr>
      <w:rFonts w:eastAsia="Times New Roman"/>
      <w:color w:val="000000"/>
      <w:kern w:val="0"/>
      <w:lang w:val="en-US" w:eastAsia="en-US" w:bidi="en-US"/>
    </w:rPr>
  </w:style>
  <w:style w:type="paragraph" w:customStyle="1" w:styleId="232">
    <w:name w:val="Основной текст 23"/>
    <w:basedOn w:val="a"/>
    <w:rsid w:val="00B32C16"/>
    <w:pPr>
      <w:widowControl/>
      <w:suppressAutoHyphens w:val="0"/>
      <w:spacing w:line="360" w:lineRule="auto"/>
      <w:ind w:firstLine="709"/>
      <w:jc w:val="center"/>
    </w:pPr>
    <w:rPr>
      <w:rFonts w:eastAsia="Times New Roman"/>
      <w:b/>
      <w:bCs/>
      <w:caps/>
      <w:color w:val="000000"/>
      <w:kern w:val="0"/>
      <w:lang w:val="en-US" w:eastAsia="en-US" w:bidi="en-US"/>
    </w:rPr>
  </w:style>
  <w:style w:type="paragraph" w:customStyle="1" w:styleId="affff9">
    <w:name w:val="Îáû÷íûé"/>
    <w:rsid w:val="00B32C16"/>
    <w:pPr>
      <w:suppressAutoHyphens/>
    </w:pPr>
    <w:rPr>
      <w:rFonts w:eastAsia="Arial"/>
      <w:lang w:val="en-US" w:eastAsia="ar-SA"/>
    </w:rPr>
  </w:style>
  <w:style w:type="paragraph" w:customStyle="1" w:styleId="affffa">
    <w:name w:val="Заглавие раздела"/>
    <w:basedOn w:val="2"/>
    <w:rsid w:val="00B32C16"/>
    <w:pPr>
      <w:keepNext w:val="0"/>
      <w:tabs>
        <w:tab w:val="left" w:pos="-1234"/>
        <w:tab w:val="left" w:pos="0"/>
      </w:tabs>
      <w:spacing w:before="0" w:after="240" w:line="360" w:lineRule="auto"/>
      <w:ind w:left="1789" w:hanging="360"/>
      <w:jc w:val="center"/>
    </w:pPr>
    <w:rPr>
      <w:rFonts w:ascii="Times New Roman" w:hAnsi="Times New Roman" w:cs="Times New Roman"/>
      <w:bCs w:val="0"/>
      <w:color w:val="000000"/>
      <w:kern w:val="0"/>
      <w:sz w:val="24"/>
      <w:szCs w:val="24"/>
    </w:rPr>
  </w:style>
  <w:style w:type="paragraph" w:customStyle="1" w:styleId="340">
    <w:name w:val="Основной текст 34"/>
    <w:basedOn w:val="a"/>
    <w:rsid w:val="00B32C16"/>
    <w:pPr>
      <w:widowControl/>
      <w:suppressAutoHyphens w:val="0"/>
      <w:spacing w:after="120" w:line="360" w:lineRule="auto"/>
      <w:ind w:firstLine="709"/>
      <w:jc w:val="both"/>
    </w:pPr>
    <w:rPr>
      <w:rFonts w:eastAsia="Times New Roman"/>
      <w:color w:val="000000"/>
      <w:kern w:val="0"/>
      <w:sz w:val="16"/>
      <w:szCs w:val="16"/>
      <w:lang w:val="en-US" w:eastAsia="en-US" w:bidi="en-US"/>
    </w:rPr>
  </w:style>
  <w:style w:type="paragraph" w:customStyle="1" w:styleId="1fd">
    <w:name w:val="Заголовок_1 Знак"/>
    <w:basedOn w:val="a"/>
    <w:rsid w:val="00B32C16"/>
    <w:pPr>
      <w:widowControl/>
      <w:suppressAutoHyphens w:val="0"/>
      <w:spacing w:line="360" w:lineRule="auto"/>
      <w:ind w:firstLine="709"/>
      <w:jc w:val="center"/>
    </w:pPr>
    <w:rPr>
      <w:rFonts w:eastAsia="Times New Roman"/>
      <w:b/>
      <w:caps/>
      <w:color w:val="000000"/>
      <w:kern w:val="0"/>
      <w:lang w:val="en-US" w:eastAsia="en-US" w:bidi="en-US"/>
    </w:rPr>
  </w:style>
  <w:style w:type="paragraph" w:customStyle="1" w:styleId="affffb">
    <w:name w:val="Неразрывный основной текст"/>
    <w:basedOn w:val="a1"/>
    <w:rsid w:val="00B32C16"/>
    <w:pPr>
      <w:keepNext/>
      <w:widowControl/>
      <w:suppressAutoHyphens w:val="0"/>
      <w:spacing w:after="240" w:line="240" w:lineRule="atLeast"/>
      <w:ind w:left="1080" w:firstLine="709"/>
      <w:jc w:val="both"/>
    </w:pPr>
    <w:rPr>
      <w:rFonts w:ascii="Arial" w:eastAsia="Times New Roman" w:hAnsi="Arial" w:cs="Arial"/>
      <w:color w:val="000000"/>
      <w:spacing w:val="-5"/>
      <w:kern w:val="0"/>
      <w:sz w:val="20"/>
      <w:szCs w:val="20"/>
    </w:rPr>
  </w:style>
  <w:style w:type="paragraph" w:customStyle="1" w:styleId="affffc">
    <w:name w:val="Рисунок"/>
    <w:basedOn w:val="a"/>
    <w:next w:val="1fe"/>
    <w:rsid w:val="00B32C16"/>
    <w:pPr>
      <w:keepNext/>
      <w:widowControl/>
      <w:suppressAutoHyphens w:val="0"/>
      <w:spacing w:line="360" w:lineRule="auto"/>
      <w:ind w:left="1080" w:firstLine="709"/>
      <w:jc w:val="both"/>
    </w:pPr>
    <w:rPr>
      <w:rFonts w:ascii="Arial" w:eastAsia="Times New Roman" w:hAnsi="Arial" w:cs="Arial"/>
      <w:color w:val="000000"/>
      <w:spacing w:val="-5"/>
      <w:kern w:val="0"/>
      <w:sz w:val="20"/>
      <w:szCs w:val="20"/>
    </w:rPr>
  </w:style>
  <w:style w:type="paragraph" w:customStyle="1" w:styleId="1fe">
    <w:name w:val="Название объекта1"/>
    <w:basedOn w:val="a"/>
    <w:next w:val="a"/>
    <w:rsid w:val="00B32C16"/>
    <w:pPr>
      <w:widowControl/>
      <w:suppressAutoHyphens w:val="0"/>
      <w:spacing w:line="360" w:lineRule="auto"/>
      <w:ind w:firstLine="709"/>
      <w:jc w:val="both"/>
    </w:pPr>
    <w:rPr>
      <w:rFonts w:eastAsia="Times New Roman"/>
      <w:b/>
      <w:bCs/>
      <w:color w:val="000000"/>
      <w:kern w:val="0"/>
      <w:sz w:val="20"/>
      <w:szCs w:val="20"/>
    </w:rPr>
  </w:style>
  <w:style w:type="paragraph" w:customStyle="1" w:styleId="affffd">
    <w:name w:val="Название части"/>
    <w:basedOn w:val="a"/>
    <w:rsid w:val="00B32C16"/>
    <w:pPr>
      <w:widowControl/>
      <w:shd w:val="clear" w:color="auto" w:fill="000000"/>
      <w:suppressAutoHyphens w:val="0"/>
      <w:spacing w:line="360" w:lineRule="exact"/>
      <w:ind w:firstLine="709"/>
      <w:jc w:val="center"/>
    </w:pPr>
    <w:rPr>
      <w:rFonts w:ascii="Arial" w:eastAsia="Times New Roman" w:hAnsi="Arial" w:cs="Arial"/>
      <w:color w:val="FFFFFF"/>
      <w:spacing w:val="-16"/>
      <w:kern w:val="0"/>
      <w:sz w:val="26"/>
      <w:szCs w:val="26"/>
    </w:rPr>
  </w:style>
  <w:style w:type="paragraph" w:customStyle="1" w:styleId="affffe">
    <w:name w:val="Подзаголовок главы"/>
    <w:basedOn w:val="af0"/>
    <w:rsid w:val="00B32C16"/>
    <w:pPr>
      <w:keepLines/>
      <w:widowControl/>
      <w:suppressAutoHyphens w:val="0"/>
      <w:spacing w:before="60" w:line="340" w:lineRule="atLeast"/>
      <w:ind w:firstLine="709"/>
      <w:jc w:val="left"/>
    </w:pPr>
    <w:rPr>
      <w:rFonts w:eastAsia="Times New Roman" w:cs="Arial"/>
      <w:i w:val="0"/>
      <w:iCs w:val="0"/>
      <w:color w:val="000000"/>
      <w:spacing w:val="-16"/>
      <w:sz w:val="32"/>
      <w:szCs w:val="32"/>
    </w:rPr>
  </w:style>
  <w:style w:type="paragraph" w:customStyle="1" w:styleId="afffff">
    <w:name w:val="Название предприятия"/>
    <w:basedOn w:val="a"/>
    <w:rsid w:val="00B32C16"/>
    <w:pPr>
      <w:keepNext/>
      <w:keepLines/>
      <w:widowControl/>
      <w:suppressAutoHyphens w:val="0"/>
      <w:spacing w:line="220" w:lineRule="atLeast"/>
      <w:ind w:firstLine="709"/>
      <w:jc w:val="both"/>
    </w:pPr>
    <w:rPr>
      <w:rFonts w:ascii="Arial Black" w:eastAsia="Times New Roman" w:hAnsi="Arial Black" w:cs="Arial Black"/>
      <w:color w:val="000000"/>
      <w:spacing w:val="-25"/>
      <w:sz w:val="32"/>
      <w:szCs w:val="32"/>
    </w:rPr>
  </w:style>
  <w:style w:type="paragraph" w:customStyle="1" w:styleId="1ff">
    <w:name w:val="Маркированный_1"/>
    <w:basedOn w:val="a"/>
    <w:rsid w:val="00B32C16"/>
    <w:pPr>
      <w:widowControl/>
      <w:tabs>
        <w:tab w:val="left" w:pos="1969"/>
      </w:tabs>
      <w:suppressAutoHyphens w:val="0"/>
      <w:spacing w:line="360" w:lineRule="auto"/>
      <w:ind w:left="-1069"/>
      <w:jc w:val="both"/>
    </w:pPr>
    <w:rPr>
      <w:rFonts w:eastAsia="Times New Roman"/>
      <w:color w:val="000000"/>
      <w:kern w:val="0"/>
      <w:lang w:val="en-US" w:eastAsia="en-US" w:bidi="en-US"/>
    </w:rPr>
  </w:style>
  <w:style w:type="paragraph" w:customStyle="1" w:styleId="afffff0">
    <w:name w:val="Текст таблицы"/>
    <w:basedOn w:val="a"/>
    <w:rsid w:val="00B32C16"/>
    <w:pPr>
      <w:widowControl/>
      <w:suppressAutoHyphens w:val="0"/>
      <w:spacing w:before="60" w:line="360" w:lineRule="auto"/>
      <w:ind w:firstLine="709"/>
      <w:jc w:val="both"/>
    </w:pPr>
    <w:rPr>
      <w:rFonts w:ascii="Arial" w:eastAsia="Times New Roman" w:hAnsi="Arial" w:cs="Arial"/>
      <w:color w:val="000000"/>
      <w:spacing w:val="-5"/>
      <w:kern w:val="0"/>
      <w:sz w:val="16"/>
      <w:szCs w:val="16"/>
    </w:rPr>
  </w:style>
  <w:style w:type="paragraph" w:customStyle="1" w:styleId="afffff1">
    <w:name w:val="Подчеркнутый"/>
    <w:basedOn w:val="a"/>
    <w:rsid w:val="00B32C16"/>
    <w:pPr>
      <w:widowControl/>
      <w:suppressAutoHyphens w:val="0"/>
      <w:spacing w:line="360" w:lineRule="auto"/>
      <w:ind w:firstLine="709"/>
      <w:jc w:val="both"/>
    </w:pPr>
    <w:rPr>
      <w:rFonts w:eastAsia="Times New Roman"/>
      <w:color w:val="000000"/>
      <w:kern w:val="0"/>
      <w:u w:val="single"/>
      <w:lang w:val="en-US" w:eastAsia="en-US" w:bidi="en-US"/>
    </w:rPr>
  </w:style>
  <w:style w:type="paragraph" w:customStyle="1" w:styleId="afffff2">
    <w:name w:val="Название документа"/>
    <w:basedOn w:val="a"/>
    <w:rsid w:val="00B32C16"/>
    <w:pPr>
      <w:keepNext/>
      <w:keepLines/>
      <w:widowControl/>
      <w:pBdr>
        <w:top w:val="single" w:sz="40" w:space="31" w:color="000000"/>
      </w:pBdr>
      <w:tabs>
        <w:tab w:val="left" w:pos="0"/>
      </w:tabs>
      <w:suppressAutoHyphens w:val="0"/>
      <w:spacing w:before="240" w:after="500" w:line="640" w:lineRule="exact"/>
      <w:ind w:firstLine="709"/>
      <w:jc w:val="both"/>
    </w:pPr>
    <w:rPr>
      <w:rFonts w:ascii="Arial Black" w:eastAsia="Times New Roman" w:hAnsi="Arial Black" w:cs="Arial Black"/>
      <w:b/>
      <w:bCs/>
      <w:color w:val="000000"/>
      <w:spacing w:val="-48"/>
      <w:sz w:val="64"/>
      <w:szCs w:val="64"/>
    </w:rPr>
  </w:style>
  <w:style w:type="paragraph" w:customStyle="1" w:styleId="afffff3">
    <w:name w:val="Нижний колонтитул (четный)"/>
    <w:basedOn w:val="af6"/>
    <w:rsid w:val="00B32C16"/>
    <w:pPr>
      <w:keepLines/>
      <w:widowControl/>
      <w:suppressLineNumbers w:val="0"/>
      <w:pBdr>
        <w:top w:val="single" w:sz="4" w:space="2" w:color="000000"/>
      </w:pBdr>
      <w:tabs>
        <w:tab w:val="clear" w:pos="4818"/>
        <w:tab w:val="clear" w:pos="9637"/>
        <w:tab w:val="center" w:pos="3240"/>
        <w:tab w:val="center" w:pos="3739"/>
        <w:tab w:val="right" w:pos="7560"/>
        <w:tab w:val="right" w:pos="8558"/>
      </w:tabs>
      <w:suppressAutoHyphens w:val="0"/>
      <w:spacing w:before="600" w:line="190" w:lineRule="atLeast"/>
      <w:ind w:left="1080" w:firstLine="709"/>
      <w:jc w:val="both"/>
    </w:pPr>
    <w:rPr>
      <w:rFonts w:ascii="Arial" w:eastAsia="Times New Roman" w:hAnsi="Arial" w:cs="Arial"/>
      <w:caps/>
      <w:color w:val="000000"/>
      <w:spacing w:val="-5"/>
      <w:kern w:val="0"/>
      <w:sz w:val="15"/>
      <w:szCs w:val="15"/>
    </w:rPr>
  </w:style>
  <w:style w:type="paragraph" w:customStyle="1" w:styleId="afffff4">
    <w:name w:val="Нижний колонтитул (первый)"/>
    <w:basedOn w:val="af6"/>
    <w:rsid w:val="00B32C16"/>
    <w:pPr>
      <w:keepLines/>
      <w:widowControl/>
      <w:suppressLineNumbers w:val="0"/>
      <w:pBdr>
        <w:top w:val="single" w:sz="4" w:space="2" w:color="000000"/>
      </w:pBdr>
      <w:tabs>
        <w:tab w:val="clear" w:pos="4818"/>
        <w:tab w:val="clear" w:pos="9637"/>
        <w:tab w:val="center" w:pos="3240"/>
        <w:tab w:val="center" w:pos="3739"/>
        <w:tab w:val="right" w:pos="7560"/>
        <w:tab w:val="right" w:pos="8558"/>
      </w:tabs>
      <w:suppressAutoHyphens w:val="0"/>
      <w:spacing w:before="600" w:line="190" w:lineRule="atLeast"/>
      <w:ind w:left="1080" w:firstLine="709"/>
      <w:jc w:val="both"/>
    </w:pPr>
    <w:rPr>
      <w:rFonts w:ascii="Arial" w:eastAsia="Times New Roman" w:hAnsi="Arial" w:cs="Arial"/>
      <w:caps/>
      <w:color w:val="000000"/>
      <w:spacing w:val="-5"/>
      <w:kern w:val="0"/>
      <w:sz w:val="15"/>
      <w:szCs w:val="15"/>
    </w:rPr>
  </w:style>
  <w:style w:type="paragraph" w:customStyle="1" w:styleId="afffff5">
    <w:name w:val="Нижний колонтитул (нечетный)"/>
    <w:basedOn w:val="af6"/>
    <w:rsid w:val="00B32C16"/>
    <w:pPr>
      <w:keepLines/>
      <w:widowControl/>
      <w:suppressLineNumbers w:val="0"/>
      <w:pBdr>
        <w:top w:val="single" w:sz="4" w:space="2" w:color="000000"/>
      </w:pBdr>
      <w:tabs>
        <w:tab w:val="clear" w:pos="4818"/>
        <w:tab w:val="clear" w:pos="9637"/>
        <w:tab w:val="center" w:pos="3240"/>
        <w:tab w:val="center" w:pos="3739"/>
        <w:tab w:val="right" w:pos="7560"/>
        <w:tab w:val="right" w:pos="8558"/>
      </w:tabs>
      <w:suppressAutoHyphens w:val="0"/>
      <w:spacing w:before="600" w:line="190" w:lineRule="atLeast"/>
      <w:ind w:left="1080" w:firstLine="709"/>
      <w:jc w:val="both"/>
    </w:pPr>
    <w:rPr>
      <w:rFonts w:ascii="Arial" w:eastAsia="Times New Roman" w:hAnsi="Arial" w:cs="Arial"/>
      <w:caps/>
      <w:color w:val="000000"/>
      <w:spacing w:val="-5"/>
      <w:kern w:val="0"/>
      <w:sz w:val="15"/>
      <w:szCs w:val="15"/>
    </w:rPr>
  </w:style>
  <w:style w:type="paragraph" w:customStyle="1" w:styleId="223">
    <w:name w:val="Список 22"/>
    <w:basedOn w:val="ae"/>
    <w:rsid w:val="00B32C16"/>
    <w:pPr>
      <w:widowControl/>
      <w:suppressAutoHyphens w:val="0"/>
      <w:spacing w:after="240" w:line="240" w:lineRule="atLeast"/>
      <w:ind w:left="1800" w:hanging="360"/>
      <w:jc w:val="both"/>
    </w:pPr>
    <w:rPr>
      <w:rFonts w:ascii="Arial" w:eastAsia="Times New Roman" w:hAnsi="Arial" w:cs="Arial"/>
      <w:color w:val="000000"/>
      <w:spacing w:val="-5"/>
      <w:kern w:val="0"/>
      <w:sz w:val="20"/>
      <w:szCs w:val="20"/>
    </w:rPr>
  </w:style>
  <w:style w:type="paragraph" w:customStyle="1" w:styleId="323">
    <w:name w:val="Список 32"/>
    <w:basedOn w:val="ae"/>
    <w:rsid w:val="00B32C16"/>
    <w:pPr>
      <w:widowControl/>
      <w:suppressAutoHyphens w:val="0"/>
      <w:spacing w:after="240" w:line="240" w:lineRule="atLeast"/>
      <w:ind w:left="2160" w:hanging="360"/>
      <w:jc w:val="both"/>
    </w:pPr>
    <w:rPr>
      <w:rFonts w:ascii="Arial" w:eastAsia="Times New Roman" w:hAnsi="Arial" w:cs="Arial"/>
      <w:color w:val="000000"/>
      <w:spacing w:val="-5"/>
      <w:kern w:val="0"/>
      <w:sz w:val="20"/>
      <w:szCs w:val="20"/>
    </w:rPr>
  </w:style>
  <w:style w:type="paragraph" w:customStyle="1" w:styleId="410">
    <w:name w:val="Список 41"/>
    <w:basedOn w:val="ae"/>
    <w:rsid w:val="00B32C16"/>
    <w:pPr>
      <w:widowControl/>
      <w:suppressAutoHyphens w:val="0"/>
      <w:spacing w:after="240" w:line="240" w:lineRule="atLeast"/>
      <w:ind w:left="2520" w:hanging="360"/>
      <w:jc w:val="both"/>
    </w:pPr>
    <w:rPr>
      <w:rFonts w:ascii="Arial" w:eastAsia="Times New Roman" w:hAnsi="Arial" w:cs="Arial"/>
      <w:color w:val="000000"/>
      <w:spacing w:val="-5"/>
      <w:kern w:val="0"/>
      <w:sz w:val="20"/>
      <w:szCs w:val="20"/>
    </w:rPr>
  </w:style>
  <w:style w:type="paragraph" w:customStyle="1" w:styleId="510">
    <w:name w:val="Список 51"/>
    <w:basedOn w:val="ae"/>
    <w:rsid w:val="00B32C16"/>
    <w:pPr>
      <w:widowControl/>
      <w:suppressAutoHyphens w:val="0"/>
      <w:spacing w:after="240" w:line="240" w:lineRule="atLeast"/>
      <w:ind w:left="2880" w:hanging="360"/>
      <w:jc w:val="both"/>
    </w:pPr>
    <w:rPr>
      <w:rFonts w:ascii="Arial" w:eastAsia="Times New Roman" w:hAnsi="Arial" w:cs="Arial"/>
      <w:color w:val="000000"/>
      <w:spacing w:val="-5"/>
      <w:kern w:val="0"/>
      <w:sz w:val="20"/>
      <w:szCs w:val="20"/>
    </w:rPr>
  </w:style>
  <w:style w:type="paragraph" w:customStyle="1" w:styleId="314">
    <w:name w:val="Маркированный список 31"/>
    <w:basedOn w:val="a"/>
    <w:rsid w:val="00B32C16"/>
    <w:pPr>
      <w:widowControl/>
      <w:tabs>
        <w:tab w:val="left" w:pos="-1608"/>
      </w:tabs>
      <w:suppressAutoHyphens w:val="0"/>
      <w:spacing w:after="240" w:line="240" w:lineRule="atLeast"/>
      <w:ind w:left="2160" w:hanging="552"/>
      <w:jc w:val="both"/>
    </w:pPr>
    <w:rPr>
      <w:rFonts w:ascii="Arial" w:eastAsia="Times New Roman" w:hAnsi="Arial" w:cs="Arial"/>
      <w:color w:val="000000"/>
      <w:spacing w:val="-5"/>
      <w:kern w:val="0"/>
      <w:sz w:val="20"/>
      <w:szCs w:val="20"/>
    </w:rPr>
  </w:style>
  <w:style w:type="paragraph" w:customStyle="1" w:styleId="411">
    <w:name w:val="Маркированный список 41"/>
    <w:basedOn w:val="a"/>
    <w:rsid w:val="00B32C16"/>
    <w:pPr>
      <w:widowControl/>
      <w:tabs>
        <w:tab w:val="left" w:pos="-1968"/>
      </w:tabs>
      <w:suppressAutoHyphens w:val="0"/>
      <w:spacing w:after="240" w:line="240" w:lineRule="atLeast"/>
      <w:ind w:left="2520" w:hanging="552"/>
      <w:jc w:val="both"/>
    </w:pPr>
    <w:rPr>
      <w:rFonts w:ascii="Arial" w:eastAsia="Times New Roman" w:hAnsi="Arial" w:cs="Arial"/>
      <w:color w:val="000000"/>
      <w:spacing w:val="-5"/>
      <w:kern w:val="0"/>
      <w:sz w:val="20"/>
      <w:szCs w:val="20"/>
    </w:rPr>
  </w:style>
  <w:style w:type="paragraph" w:customStyle="1" w:styleId="511">
    <w:name w:val="Маркированный список 51"/>
    <w:basedOn w:val="a"/>
    <w:rsid w:val="00B32C16"/>
    <w:pPr>
      <w:widowControl/>
      <w:tabs>
        <w:tab w:val="left" w:pos="-2328"/>
      </w:tabs>
      <w:suppressAutoHyphens w:val="0"/>
      <w:spacing w:after="240" w:line="240" w:lineRule="atLeast"/>
      <w:ind w:left="2880" w:hanging="552"/>
      <w:jc w:val="both"/>
    </w:pPr>
    <w:rPr>
      <w:rFonts w:ascii="Arial" w:eastAsia="Times New Roman" w:hAnsi="Arial" w:cs="Arial"/>
      <w:color w:val="000000"/>
      <w:spacing w:val="-5"/>
      <w:kern w:val="0"/>
      <w:sz w:val="20"/>
      <w:szCs w:val="20"/>
    </w:rPr>
  </w:style>
  <w:style w:type="paragraph" w:customStyle="1" w:styleId="1ff0">
    <w:name w:val="Продолжение списка1"/>
    <w:basedOn w:val="ae"/>
    <w:rsid w:val="00B32C16"/>
    <w:pPr>
      <w:widowControl/>
      <w:suppressAutoHyphens w:val="0"/>
      <w:spacing w:after="240" w:line="240" w:lineRule="atLeast"/>
      <w:ind w:left="1440"/>
      <w:jc w:val="both"/>
    </w:pPr>
    <w:rPr>
      <w:rFonts w:ascii="Arial" w:eastAsia="Times New Roman" w:hAnsi="Arial" w:cs="Arial"/>
      <w:color w:val="000000"/>
      <w:spacing w:val="-5"/>
      <w:kern w:val="0"/>
      <w:sz w:val="20"/>
      <w:szCs w:val="20"/>
    </w:rPr>
  </w:style>
  <w:style w:type="paragraph" w:customStyle="1" w:styleId="216">
    <w:name w:val="Продолжение списка 21"/>
    <w:basedOn w:val="1ff0"/>
    <w:rsid w:val="00B32C16"/>
    <w:pPr>
      <w:spacing w:after="0"/>
      <w:ind w:left="2160"/>
    </w:pPr>
  </w:style>
  <w:style w:type="paragraph" w:customStyle="1" w:styleId="315">
    <w:name w:val="Продолжение списка 31"/>
    <w:basedOn w:val="1ff0"/>
    <w:rsid w:val="00B32C16"/>
    <w:pPr>
      <w:spacing w:after="0"/>
      <w:ind w:left="2520"/>
    </w:pPr>
  </w:style>
  <w:style w:type="paragraph" w:customStyle="1" w:styleId="412">
    <w:name w:val="Продолжение списка 41"/>
    <w:basedOn w:val="1ff0"/>
    <w:rsid w:val="00B32C16"/>
    <w:pPr>
      <w:spacing w:after="0"/>
      <w:ind w:left="2880"/>
    </w:pPr>
  </w:style>
  <w:style w:type="paragraph" w:customStyle="1" w:styleId="512">
    <w:name w:val="Продолжение списка 51"/>
    <w:basedOn w:val="1ff0"/>
    <w:rsid w:val="00B32C16"/>
    <w:pPr>
      <w:spacing w:after="0"/>
      <w:ind w:left="3240"/>
    </w:pPr>
  </w:style>
  <w:style w:type="paragraph" w:customStyle="1" w:styleId="1ff1">
    <w:name w:val="Нумерованный список1"/>
    <w:basedOn w:val="a"/>
    <w:rsid w:val="00B32C16"/>
    <w:pPr>
      <w:widowControl/>
      <w:suppressAutoHyphens w:val="0"/>
      <w:spacing w:before="100" w:after="100" w:line="360" w:lineRule="auto"/>
      <w:ind w:firstLine="709"/>
      <w:jc w:val="both"/>
    </w:pPr>
    <w:rPr>
      <w:rFonts w:eastAsia="Times New Roman"/>
      <w:color w:val="000000"/>
      <w:kern w:val="0"/>
      <w:sz w:val="28"/>
      <w:szCs w:val="28"/>
    </w:rPr>
  </w:style>
  <w:style w:type="paragraph" w:customStyle="1" w:styleId="217">
    <w:name w:val="Нумерованный список 21"/>
    <w:basedOn w:val="1ff1"/>
    <w:rsid w:val="00B32C16"/>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1"/>
    <w:rsid w:val="00B32C16"/>
    <w:pPr>
      <w:tabs>
        <w:tab w:val="left" w:pos="-1440"/>
      </w:tabs>
      <w:spacing w:before="0" w:after="240" w:line="240" w:lineRule="atLeast"/>
      <w:ind w:left="2160" w:hanging="360"/>
    </w:pPr>
    <w:rPr>
      <w:rFonts w:ascii="Arial" w:hAnsi="Arial" w:cs="Arial"/>
      <w:spacing w:val="-5"/>
      <w:sz w:val="20"/>
      <w:szCs w:val="20"/>
    </w:rPr>
  </w:style>
  <w:style w:type="paragraph" w:customStyle="1" w:styleId="413">
    <w:name w:val="Нумерованный список 41"/>
    <w:basedOn w:val="1ff1"/>
    <w:rsid w:val="00B32C16"/>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1"/>
    <w:rsid w:val="00B32C16"/>
    <w:pPr>
      <w:spacing w:before="0" w:after="240" w:line="240" w:lineRule="atLeast"/>
      <w:ind w:left="2880" w:hanging="360"/>
    </w:pPr>
    <w:rPr>
      <w:rFonts w:ascii="Arial" w:hAnsi="Arial" w:cs="Arial"/>
      <w:spacing w:val="-5"/>
      <w:sz w:val="20"/>
      <w:szCs w:val="20"/>
    </w:rPr>
  </w:style>
  <w:style w:type="paragraph" w:customStyle="1" w:styleId="1ff2">
    <w:name w:val="Обычный отступ1"/>
    <w:basedOn w:val="a"/>
    <w:rsid w:val="00B32C16"/>
    <w:pPr>
      <w:widowControl/>
      <w:suppressAutoHyphens w:val="0"/>
      <w:spacing w:line="360" w:lineRule="auto"/>
      <w:ind w:left="1440" w:firstLine="709"/>
      <w:jc w:val="both"/>
    </w:pPr>
    <w:rPr>
      <w:rFonts w:ascii="Arial" w:eastAsia="Times New Roman" w:hAnsi="Arial" w:cs="Arial"/>
      <w:color w:val="000000"/>
      <w:spacing w:val="-5"/>
      <w:kern w:val="0"/>
      <w:sz w:val="20"/>
      <w:szCs w:val="20"/>
    </w:rPr>
  </w:style>
  <w:style w:type="paragraph" w:customStyle="1" w:styleId="afffff6">
    <w:name w:val="Подзаголовок части"/>
    <w:basedOn w:val="a"/>
    <w:next w:val="a1"/>
    <w:rsid w:val="00B32C16"/>
    <w:pPr>
      <w:keepNext/>
      <w:widowControl/>
      <w:suppressAutoHyphens w:val="0"/>
      <w:spacing w:before="360" w:after="120" w:line="360" w:lineRule="auto"/>
      <w:ind w:left="1080" w:firstLine="709"/>
      <w:jc w:val="both"/>
    </w:pPr>
    <w:rPr>
      <w:rFonts w:ascii="Arial" w:eastAsia="Times New Roman" w:hAnsi="Arial" w:cs="Arial"/>
      <w:i/>
      <w:iCs/>
      <w:color w:val="000000"/>
      <w:spacing w:val="-5"/>
      <w:sz w:val="26"/>
      <w:szCs w:val="26"/>
    </w:rPr>
  </w:style>
  <w:style w:type="paragraph" w:customStyle="1" w:styleId="afffff7">
    <w:name w:val="Обратный адрес"/>
    <w:basedOn w:val="a"/>
    <w:rsid w:val="00B32C16"/>
    <w:pPr>
      <w:keepLines/>
      <w:widowControl/>
      <w:tabs>
        <w:tab w:val="left" w:pos="2160"/>
      </w:tabs>
      <w:suppressAutoHyphens w:val="0"/>
      <w:spacing w:line="160" w:lineRule="atLeast"/>
      <w:ind w:firstLine="709"/>
      <w:jc w:val="both"/>
    </w:pPr>
    <w:rPr>
      <w:rFonts w:ascii="Arial" w:eastAsia="Times New Roman" w:hAnsi="Arial" w:cs="Arial"/>
      <w:color w:val="000000"/>
      <w:kern w:val="0"/>
      <w:sz w:val="14"/>
      <w:szCs w:val="14"/>
    </w:rPr>
  </w:style>
  <w:style w:type="paragraph" w:customStyle="1" w:styleId="afffff8">
    <w:name w:val="Название раздела"/>
    <w:basedOn w:val="a"/>
    <w:next w:val="a1"/>
    <w:rsid w:val="00B32C16"/>
    <w:pPr>
      <w:widowControl/>
      <w:pBdr>
        <w:bottom w:val="single" w:sz="4" w:space="2" w:color="000000"/>
      </w:pBdr>
      <w:suppressAutoHyphens w:val="0"/>
      <w:spacing w:before="360" w:after="960" w:line="360" w:lineRule="auto"/>
      <w:ind w:firstLine="709"/>
      <w:jc w:val="both"/>
    </w:pPr>
    <w:rPr>
      <w:rFonts w:ascii="Arial Black" w:eastAsia="Times New Roman" w:hAnsi="Arial Black" w:cs="Arial Black"/>
      <w:color w:val="000000"/>
      <w:spacing w:val="-35"/>
      <w:kern w:val="0"/>
      <w:sz w:val="54"/>
      <w:szCs w:val="54"/>
    </w:rPr>
  </w:style>
  <w:style w:type="paragraph" w:customStyle="1" w:styleId="afffff9">
    <w:name w:val="Подзаголовок титульного листа"/>
    <w:basedOn w:val="a"/>
    <w:next w:val="a1"/>
    <w:rsid w:val="00B32C16"/>
    <w:pPr>
      <w:widowControl/>
      <w:pBdr>
        <w:top w:val="single" w:sz="4" w:space="24" w:color="000000"/>
      </w:pBdr>
      <w:suppressAutoHyphens w:val="0"/>
      <w:spacing w:line="480" w:lineRule="atLeast"/>
      <w:ind w:left="835" w:right="835" w:firstLine="709"/>
      <w:jc w:val="both"/>
    </w:pPr>
    <w:rPr>
      <w:rFonts w:ascii="Arial" w:eastAsia="Times New Roman" w:hAnsi="Arial" w:cs="Arial"/>
      <w:b/>
      <w:bCs/>
      <w:color w:val="000000"/>
      <w:spacing w:val="-30"/>
      <w:kern w:val="0"/>
      <w:sz w:val="48"/>
      <w:szCs w:val="48"/>
    </w:rPr>
  </w:style>
  <w:style w:type="paragraph" w:styleId="2e">
    <w:name w:val="envelope return"/>
    <w:basedOn w:val="a"/>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rPr>
  </w:style>
  <w:style w:type="paragraph" w:styleId="afffffa">
    <w:name w:val="Signature"/>
    <w:basedOn w:val="a"/>
    <w:link w:val="afffffb"/>
    <w:rsid w:val="00B32C16"/>
    <w:pPr>
      <w:widowControl/>
      <w:suppressAutoHyphens w:val="0"/>
      <w:spacing w:line="360" w:lineRule="auto"/>
      <w:ind w:left="4252" w:firstLine="709"/>
      <w:jc w:val="both"/>
    </w:pPr>
    <w:rPr>
      <w:rFonts w:ascii="Arial" w:eastAsia="Times New Roman" w:hAnsi="Arial" w:cs="Arial"/>
      <w:color w:val="000000"/>
      <w:spacing w:val="-5"/>
      <w:kern w:val="0"/>
      <w:sz w:val="20"/>
      <w:szCs w:val="20"/>
      <w:lang w:val="en-US" w:eastAsia="en-US" w:bidi="en-US"/>
    </w:rPr>
  </w:style>
  <w:style w:type="character" w:customStyle="1" w:styleId="afffffb">
    <w:name w:val="Подпись Знак"/>
    <w:basedOn w:val="a2"/>
    <w:link w:val="afffffa"/>
    <w:rsid w:val="00B32C16"/>
    <w:rPr>
      <w:rFonts w:ascii="Arial" w:hAnsi="Arial" w:cs="Arial"/>
      <w:color w:val="000000"/>
      <w:spacing w:val="-5"/>
      <w:lang w:val="en-US" w:eastAsia="en-US" w:bidi="en-US"/>
    </w:rPr>
  </w:style>
  <w:style w:type="paragraph" w:customStyle="1" w:styleId="1ff3">
    <w:name w:val="Приветствие1"/>
    <w:basedOn w:val="a"/>
    <w:next w:val="a"/>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lang w:val="en-US" w:eastAsia="en-US" w:bidi="en-US"/>
    </w:rPr>
  </w:style>
  <w:style w:type="paragraph" w:customStyle="1" w:styleId="1ff4">
    <w:name w:val="Заключение1"/>
    <w:basedOn w:val="a"/>
    <w:rsid w:val="00B32C16"/>
    <w:pPr>
      <w:widowControl/>
      <w:suppressAutoHyphens w:val="0"/>
      <w:spacing w:line="360" w:lineRule="auto"/>
      <w:ind w:left="4252" w:firstLine="709"/>
      <w:jc w:val="both"/>
    </w:pPr>
    <w:rPr>
      <w:rFonts w:ascii="Arial" w:eastAsia="Times New Roman" w:hAnsi="Arial" w:cs="Arial"/>
      <w:color w:val="000000"/>
      <w:spacing w:val="-5"/>
      <w:kern w:val="0"/>
      <w:sz w:val="20"/>
      <w:szCs w:val="20"/>
      <w:lang w:val="en-US" w:eastAsia="en-US" w:bidi="en-US"/>
    </w:rPr>
  </w:style>
  <w:style w:type="paragraph" w:customStyle="1" w:styleId="3b">
    <w:name w:val="Текст3"/>
    <w:basedOn w:val="a"/>
    <w:rsid w:val="00B32C16"/>
    <w:pPr>
      <w:widowControl/>
      <w:suppressAutoHyphens w:val="0"/>
      <w:spacing w:line="360" w:lineRule="auto"/>
      <w:ind w:left="1080" w:firstLine="709"/>
      <w:jc w:val="both"/>
    </w:pPr>
    <w:rPr>
      <w:rFonts w:ascii="Courier New" w:eastAsia="Times New Roman" w:hAnsi="Courier New" w:cs="Courier New"/>
      <w:color w:val="000000"/>
      <w:spacing w:val="-5"/>
      <w:kern w:val="0"/>
      <w:sz w:val="20"/>
      <w:szCs w:val="20"/>
      <w:lang w:val="en-US" w:eastAsia="en-US" w:bidi="en-US"/>
    </w:rPr>
  </w:style>
  <w:style w:type="paragraph" w:styleId="afffffc">
    <w:name w:val="E-mail Signature"/>
    <w:basedOn w:val="a"/>
    <w:link w:val="afffffd"/>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lang w:val="en-US" w:eastAsia="en-US" w:bidi="en-US"/>
    </w:rPr>
  </w:style>
  <w:style w:type="character" w:customStyle="1" w:styleId="afffffd">
    <w:name w:val="Электронная подпись Знак"/>
    <w:basedOn w:val="a2"/>
    <w:link w:val="afffffc"/>
    <w:rsid w:val="00B32C16"/>
    <w:rPr>
      <w:rFonts w:ascii="Arial" w:hAnsi="Arial" w:cs="Arial"/>
      <w:color w:val="000000"/>
      <w:spacing w:val="-5"/>
      <w:lang w:val="en-US" w:eastAsia="en-US" w:bidi="en-US"/>
    </w:rPr>
  </w:style>
  <w:style w:type="paragraph" w:customStyle="1" w:styleId="1ff5">
    <w:name w:val="Стиль1"/>
    <w:basedOn w:val="a"/>
    <w:rsid w:val="00B32C16"/>
    <w:pPr>
      <w:widowControl/>
      <w:suppressAutoHyphens w:val="0"/>
      <w:spacing w:line="360" w:lineRule="auto"/>
      <w:ind w:firstLine="540"/>
      <w:jc w:val="center"/>
    </w:pPr>
    <w:rPr>
      <w:rFonts w:eastAsia="Times New Roman"/>
      <w:b/>
      <w:color w:val="000000"/>
      <w:kern w:val="0"/>
    </w:rPr>
  </w:style>
  <w:style w:type="paragraph" w:customStyle="1" w:styleId="2f">
    <w:name w:val="Стиль2"/>
    <w:basedOn w:val="a"/>
    <w:next w:val="1ff5"/>
    <w:rsid w:val="00B32C16"/>
    <w:pPr>
      <w:widowControl/>
      <w:suppressAutoHyphens w:val="0"/>
      <w:spacing w:line="360" w:lineRule="auto"/>
      <w:ind w:right="-8" w:firstLine="720"/>
      <w:jc w:val="center"/>
    </w:pPr>
    <w:rPr>
      <w:rFonts w:eastAsia="Times New Roman"/>
      <w:b/>
      <w:caps/>
      <w:color w:val="000000"/>
      <w:kern w:val="0"/>
    </w:rPr>
  </w:style>
  <w:style w:type="paragraph" w:customStyle="1" w:styleId="1ff6">
    <w:name w:val="Текст примечания1"/>
    <w:basedOn w:val="a"/>
    <w:rsid w:val="00B32C16"/>
    <w:pPr>
      <w:widowControl/>
      <w:suppressAutoHyphens w:val="0"/>
      <w:spacing w:line="360" w:lineRule="auto"/>
      <w:ind w:firstLine="680"/>
      <w:jc w:val="both"/>
    </w:pPr>
    <w:rPr>
      <w:rFonts w:eastAsia="Times New Roman"/>
      <w:color w:val="000000"/>
      <w:kern w:val="0"/>
      <w:sz w:val="20"/>
      <w:szCs w:val="20"/>
      <w:lang w:val="en-US" w:eastAsia="en-US" w:bidi="en-US"/>
    </w:rPr>
  </w:style>
  <w:style w:type="paragraph" w:styleId="afffffe">
    <w:name w:val="annotation text"/>
    <w:basedOn w:val="a"/>
    <w:link w:val="affffff"/>
    <w:uiPriority w:val="99"/>
    <w:semiHidden/>
    <w:unhideWhenUsed/>
    <w:rsid w:val="00B32C16"/>
    <w:rPr>
      <w:sz w:val="20"/>
      <w:szCs w:val="20"/>
    </w:rPr>
  </w:style>
  <w:style w:type="character" w:customStyle="1" w:styleId="affffff">
    <w:name w:val="Текст примечания Знак"/>
    <w:basedOn w:val="a2"/>
    <w:link w:val="afffffe"/>
    <w:uiPriority w:val="99"/>
    <w:semiHidden/>
    <w:rsid w:val="00B32C16"/>
    <w:rPr>
      <w:rFonts w:eastAsia="Lucida Sans Unicode"/>
      <w:kern w:val="1"/>
      <w:lang w:eastAsia="ar-SA"/>
    </w:rPr>
  </w:style>
  <w:style w:type="paragraph" w:styleId="affffff0">
    <w:name w:val="annotation subject"/>
    <w:basedOn w:val="1ff6"/>
    <w:next w:val="1ff6"/>
    <w:link w:val="affffff1"/>
    <w:rsid w:val="00B32C16"/>
    <w:rPr>
      <w:rFonts w:eastAsia="Lucida Sans Unicode" w:cs="Tahoma"/>
      <w:b/>
      <w:bCs/>
      <w:sz w:val="24"/>
      <w:szCs w:val="24"/>
    </w:rPr>
  </w:style>
  <w:style w:type="character" w:customStyle="1" w:styleId="affffff1">
    <w:name w:val="Тема примечания Знак"/>
    <w:basedOn w:val="affffff"/>
    <w:link w:val="affffff0"/>
    <w:rsid w:val="00B32C16"/>
    <w:rPr>
      <w:rFonts w:eastAsia="Lucida Sans Unicode" w:cs="Tahoma"/>
      <w:b/>
      <w:bCs/>
      <w:color w:val="000000"/>
      <w:kern w:val="1"/>
      <w:sz w:val="24"/>
      <w:szCs w:val="24"/>
      <w:lang w:val="en-US" w:eastAsia="en-US" w:bidi="en-US"/>
    </w:rPr>
  </w:style>
  <w:style w:type="paragraph" w:customStyle="1" w:styleId="1ff7">
    <w:name w:val="Заголовок1"/>
    <w:basedOn w:val="a"/>
    <w:rsid w:val="00B32C16"/>
    <w:pPr>
      <w:widowControl/>
      <w:tabs>
        <w:tab w:val="left" w:pos="8460"/>
      </w:tabs>
      <w:suppressAutoHyphens w:val="0"/>
      <w:spacing w:line="360" w:lineRule="auto"/>
      <w:ind w:firstLine="540"/>
      <w:jc w:val="center"/>
    </w:pPr>
    <w:rPr>
      <w:rFonts w:eastAsia="Times New Roman"/>
      <w:caps/>
      <w:color w:val="000000"/>
      <w:kern w:val="0"/>
    </w:rPr>
  </w:style>
  <w:style w:type="paragraph" w:customStyle="1" w:styleId="1ff8">
    <w:name w:val="Схема документа1"/>
    <w:basedOn w:val="a"/>
    <w:rsid w:val="00B32C16"/>
    <w:pPr>
      <w:widowControl/>
      <w:shd w:val="clear" w:color="auto" w:fill="000080"/>
      <w:suppressAutoHyphens w:val="0"/>
      <w:spacing w:line="360" w:lineRule="auto"/>
      <w:ind w:firstLine="709"/>
      <w:jc w:val="both"/>
    </w:pPr>
    <w:rPr>
      <w:rFonts w:ascii="Tahoma" w:eastAsia="Times New Roman" w:hAnsi="Tahoma" w:cs="Tahoma"/>
      <w:color w:val="000000"/>
      <w:kern w:val="0"/>
      <w:sz w:val="28"/>
      <w:szCs w:val="28"/>
      <w:shd w:val="clear" w:color="auto" w:fill="000080"/>
      <w:lang w:val="en-US" w:eastAsia="en-US" w:bidi="en-US"/>
    </w:rPr>
  </w:style>
  <w:style w:type="paragraph" w:customStyle="1" w:styleId="affffff2">
    <w:name w:val="База заголовка"/>
    <w:basedOn w:val="a"/>
    <w:next w:val="a1"/>
    <w:rsid w:val="00B32C16"/>
    <w:pPr>
      <w:keepNext/>
      <w:keepLines/>
      <w:widowControl/>
      <w:suppressAutoHyphens w:val="0"/>
      <w:spacing w:before="140" w:line="220" w:lineRule="atLeast"/>
      <w:ind w:left="1080" w:firstLine="709"/>
      <w:jc w:val="both"/>
    </w:pPr>
    <w:rPr>
      <w:rFonts w:ascii="Arial" w:eastAsia="Times New Roman" w:hAnsi="Arial" w:cs="Arial"/>
      <w:color w:val="000000"/>
      <w:spacing w:val="-4"/>
      <w:sz w:val="22"/>
      <w:szCs w:val="22"/>
    </w:rPr>
  </w:style>
  <w:style w:type="paragraph" w:customStyle="1" w:styleId="affffff3">
    <w:name w:val="Цитаты"/>
    <w:basedOn w:val="a"/>
    <w:rsid w:val="00B32C16"/>
    <w:pPr>
      <w:widowControl/>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eastAsia="Times New Roman" w:hAnsi="Arial Narrow" w:cs="Arial Narrow"/>
      <w:color w:val="000000"/>
      <w:spacing w:val="-5"/>
      <w:kern w:val="0"/>
      <w:sz w:val="20"/>
      <w:szCs w:val="20"/>
    </w:rPr>
  </w:style>
  <w:style w:type="paragraph" w:customStyle="1" w:styleId="affffff4">
    <w:name w:val="Заголовок части"/>
    <w:basedOn w:val="a"/>
    <w:rsid w:val="00B32C16"/>
    <w:pPr>
      <w:widowControl/>
      <w:shd w:val="clear" w:color="auto" w:fill="000000"/>
      <w:suppressAutoHyphens w:val="0"/>
      <w:spacing w:line="660" w:lineRule="exact"/>
      <w:ind w:firstLine="709"/>
      <w:jc w:val="center"/>
    </w:pPr>
    <w:rPr>
      <w:rFonts w:ascii="Arial Black" w:eastAsia="Times New Roman" w:hAnsi="Arial Black" w:cs="Arial Black"/>
      <w:color w:val="FFFFFF"/>
      <w:spacing w:val="-40"/>
      <w:kern w:val="0"/>
      <w:sz w:val="84"/>
      <w:szCs w:val="84"/>
    </w:rPr>
  </w:style>
  <w:style w:type="paragraph" w:customStyle="1" w:styleId="affffff5">
    <w:name w:val="Заголовок главы"/>
    <w:basedOn w:val="a"/>
    <w:rsid w:val="00B32C16"/>
    <w:pPr>
      <w:widowControl/>
      <w:suppressAutoHyphens w:val="0"/>
      <w:spacing w:line="360" w:lineRule="auto"/>
      <w:ind w:firstLine="709"/>
      <w:jc w:val="center"/>
    </w:pPr>
    <w:rPr>
      <w:rFonts w:eastAsia="Times New Roman"/>
      <w:caps/>
      <w:color w:val="000000"/>
      <w:kern w:val="0"/>
    </w:rPr>
  </w:style>
  <w:style w:type="paragraph" w:customStyle="1" w:styleId="affffff6">
    <w:name w:val="База сноски"/>
    <w:basedOn w:val="a"/>
    <w:rsid w:val="00B32C16"/>
    <w:pPr>
      <w:keepLines/>
      <w:widowControl/>
      <w:suppressAutoHyphens w:val="0"/>
      <w:spacing w:line="200" w:lineRule="atLeast"/>
      <w:ind w:left="1080" w:firstLine="709"/>
      <w:jc w:val="both"/>
    </w:pPr>
    <w:rPr>
      <w:rFonts w:ascii="Arial" w:eastAsia="Times New Roman" w:hAnsi="Arial" w:cs="Arial"/>
      <w:color w:val="000000"/>
      <w:spacing w:val="-5"/>
      <w:kern w:val="0"/>
      <w:sz w:val="16"/>
      <w:szCs w:val="16"/>
    </w:rPr>
  </w:style>
  <w:style w:type="paragraph" w:customStyle="1" w:styleId="affffff7">
    <w:name w:val="Заголовок титульного листа"/>
    <w:basedOn w:val="affffff2"/>
    <w:next w:val="a"/>
    <w:rsid w:val="00B32C16"/>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
    <w:rsid w:val="00B32C16"/>
    <w:pPr>
      <w:keepLines/>
      <w:widowControl/>
      <w:tabs>
        <w:tab w:val="center" w:pos="3240"/>
        <w:tab w:val="right" w:pos="7560"/>
      </w:tabs>
      <w:suppressAutoHyphens w:val="0"/>
      <w:spacing w:line="190" w:lineRule="atLeast"/>
      <w:ind w:left="1080" w:firstLine="709"/>
      <w:jc w:val="both"/>
    </w:pPr>
    <w:rPr>
      <w:rFonts w:ascii="Arial" w:eastAsia="Times New Roman" w:hAnsi="Arial" w:cs="Arial"/>
      <w:caps/>
      <w:color w:val="000000"/>
      <w:spacing w:val="-5"/>
      <w:kern w:val="0"/>
      <w:sz w:val="15"/>
      <w:szCs w:val="15"/>
    </w:rPr>
  </w:style>
  <w:style w:type="paragraph" w:customStyle="1" w:styleId="affffff9">
    <w:name w:val="Верхний колонтитул (четный)"/>
    <w:basedOn w:val="af4"/>
    <w:rsid w:val="00B32C16"/>
    <w:pPr>
      <w:keepLines/>
      <w:widowControl/>
      <w:pBdr>
        <w:bottom w:val="single" w:sz="4" w:space="1" w:color="000000"/>
      </w:pBdr>
      <w:tabs>
        <w:tab w:val="clear" w:pos="4677"/>
        <w:tab w:val="clear" w:pos="9355"/>
        <w:tab w:val="center" w:pos="3240"/>
        <w:tab w:val="center" w:pos="3597"/>
        <w:tab w:val="right" w:pos="7560"/>
        <w:tab w:val="right" w:pos="8275"/>
      </w:tabs>
      <w:suppressAutoHyphens w:val="0"/>
      <w:spacing w:after="600" w:line="190" w:lineRule="atLeast"/>
      <w:ind w:left="1080" w:firstLine="709"/>
      <w:jc w:val="both"/>
    </w:pPr>
    <w:rPr>
      <w:rFonts w:ascii="Arial" w:eastAsia="Times New Roman" w:hAnsi="Arial" w:cs="Arial"/>
      <w:caps/>
      <w:color w:val="000000"/>
      <w:spacing w:val="-5"/>
      <w:kern w:val="0"/>
      <w:sz w:val="15"/>
      <w:szCs w:val="15"/>
    </w:rPr>
  </w:style>
  <w:style w:type="paragraph" w:customStyle="1" w:styleId="affffffa">
    <w:name w:val="Верхний колонтитул (первый)"/>
    <w:basedOn w:val="af4"/>
    <w:rsid w:val="00B32C16"/>
    <w:pPr>
      <w:keepLines/>
      <w:widowControl/>
      <w:pBdr>
        <w:top w:val="single" w:sz="4" w:space="2" w:color="000000"/>
      </w:pBdr>
      <w:tabs>
        <w:tab w:val="clear" w:pos="4677"/>
        <w:tab w:val="clear" w:pos="9355"/>
        <w:tab w:val="center" w:pos="3240"/>
        <w:tab w:val="center" w:pos="3597"/>
        <w:tab w:val="right" w:pos="7560"/>
        <w:tab w:val="right" w:pos="8275"/>
      </w:tabs>
      <w:suppressAutoHyphens w:val="0"/>
      <w:spacing w:line="190" w:lineRule="atLeast"/>
      <w:ind w:left="1080" w:firstLine="709"/>
      <w:jc w:val="right"/>
    </w:pPr>
    <w:rPr>
      <w:rFonts w:ascii="Arial" w:eastAsia="Times New Roman" w:hAnsi="Arial" w:cs="Arial"/>
      <w:caps/>
      <w:color w:val="000000"/>
      <w:spacing w:val="-5"/>
      <w:kern w:val="0"/>
      <w:sz w:val="15"/>
      <w:szCs w:val="15"/>
    </w:rPr>
  </w:style>
  <w:style w:type="paragraph" w:customStyle="1" w:styleId="affffffb">
    <w:name w:val="Верхний колонтитул (нечетный)"/>
    <w:basedOn w:val="af4"/>
    <w:rsid w:val="00B32C16"/>
    <w:pPr>
      <w:keepLines/>
      <w:widowControl/>
      <w:pBdr>
        <w:bottom w:val="single" w:sz="4" w:space="1" w:color="000000"/>
      </w:pBdr>
      <w:tabs>
        <w:tab w:val="clear" w:pos="4677"/>
        <w:tab w:val="clear" w:pos="9355"/>
        <w:tab w:val="center" w:pos="3240"/>
        <w:tab w:val="center" w:pos="3597"/>
        <w:tab w:val="right" w:pos="7560"/>
        <w:tab w:val="right" w:pos="8275"/>
      </w:tabs>
      <w:suppressAutoHyphens w:val="0"/>
      <w:spacing w:after="600" w:line="190" w:lineRule="atLeast"/>
      <w:ind w:left="1080" w:firstLine="709"/>
      <w:jc w:val="both"/>
    </w:pPr>
    <w:rPr>
      <w:rFonts w:ascii="Arial" w:eastAsia="Times New Roman" w:hAnsi="Arial" w:cs="Arial"/>
      <w:caps/>
      <w:color w:val="000000"/>
      <w:spacing w:val="-5"/>
      <w:kern w:val="0"/>
      <w:sz w:val="15"/>
      <w:szCs w:val="15"/>
    </w:rPr>
  </w:style>
  <w:style w:type="paragraph" w:customStyle="1" w:styleId="affffffc">
    <w:name w:val="База указателя"/>
    <w:basedOn w:val="a"/>
    <w:rsid w:val="00B32C16"/>
    <w:pPr>
      <w:widowControl/>
      <w:suppressAutoHyphens w:val="0"/>
      <w:spacing w:line="240" w:lineRule="atLeast"/>
      <w:ind w:left="360" w:hanging="360"/>
      <w:jc w:val="both"/>
    </w:pPr>
    <w:rPr>
      <w:rFonts w:ascii="Arial" w:eastAsia="Times New Roman" w:hAnsi="Arial" w:cs="Arial"/>
      <w:color w:val="000000"/>
      <w:spacing w:val="-5"/>
      <w:kern w:val="0"/>
      <w:sz w:val="18"/>
      <w:szCs w:val="18"/>
    </w:rPr>
  </w:style>
  <w:style w:type="paragraph" w:customStyle="1" w:styleId="1ff9">
    <w:name w:val="Шапка1"/>
    <w:basedOn w:val="a1"/>
    <w:rsid w:val="00B32C16"/>
    <w:pPr>
      <w:keepLines/>
      <w:widowControl/>
      <w:tabs>
        <w:tab w:val="left" w:pos="2520"/>
        <w:tab w:val="left" w:pos="3600"/>
      </w:tabs>
      <w:suppressAutoHyphens w:val="0"/>
      <w:spacing w:after="0" w:line="280" w:lineRule="exact"/>
      <w:ind w:left="1080" w:right="2160" w:hanging="1080"/>
      <w:jc w:val="both"/>
    </w:pPr>
    <w:rPr>
      <w:rFonts w:ascii="Arial" w:eastAsia="Times New Roman" w:hAnsi="Arial" w:cs="Arial"/>
      <w:color w:val="000000"/>
      <w:kern w:val="0"/>
      <w:lang w:val="en-US" w:eastAsia="en-US" w:bidi="en-US"/>
    </w:rPr>
  </w:style>
  <w:style w:type="paragraph" w:customStyle="1" w:styleId="affffffd">
    <w:name w:val="База оглавления"/>
    <w:basedOn w:val="a"/>
    <w:rsid w:val="00B32C16"/>
    <w:pPr>
      <w:widowControl/>
      <w:tabs>
        <w:tab w:val="right" w:leader="dot" w:pos="6480"/>
      </w:tabs>
      <w:suppressAutoHyphens w:val="0"/>
      <w:spacing w:after="240" w:line="240" w:lineRule="atLeast"/>
      <w:ind w:firstLine="709"/>
      <w:jc w:val="both"/>
    </w:pPr>
    <w:rPr>
      <w:rFonts w:ascii="Arial" w:eastAsia="Times New Roman" w:hAnsi="Arial" w:cs="Arial"/>
      <w:color w:val="000000"/>
      <w:spacing w:val="-5"/>
      <w:kern w:val="0"/>
      <w:sz w:val="20"/>
      <w:szCs w:val="20"/>
    </w:rPr>
  </w:style>
  <w:style w:type="paragraph" w:styleId="HTML9">
    <w:name w:val="HTML Address"/>
    <w:basedOn w:val="a"/>
    <w:link w:val="HTMLa"/>
    <w:rsid w:val="00B32C16"/>
    <w:pPr>
      <w:widowControl/>
      <w:suppressAutoHyphens w:val="0"/>
      <w:spacing w:line="360" w:lineRule="auto"/>
      <w:ind w:left="1080" w:firstLine="709"/>
      <w:jc w:val="both"/>
    </w:pPr>
    <w:rPr>
      <w:rFonts w:ascii="Arial" w:eastAsia="Times New Roman" w:hAnsi="Arial" w:cs="Arial"/>
      <w:i/>
      <w:iCs/>
      <w:color w:val="000000"/>
      <w:spacing w:val="-5"/>
      <w:kern w:val="0"/>
      <w:sz w:val="20"/>
      <w:szCs w:val="20"/>
      <w:lang w:val="en-US" w:eastAsia="en-US" w:bidi="en-US"/>
    </w:rPr>
  </w:style>
  <w:style w:type="character" w:customStyle="1" w:styleId="HTMLa">
    <w:name w:val="Адрес HTML Знак"/>
    <w:basedOn w:val="a2"/>
    <w:link w:val="HTML9"/>
    <w:rsid w:val="00B32C16"/>
    <w:rPr>
      <w:rFonts w:ascii="Arial" w:hAnsi="Arial" w:cs="Arial"/>
      <w:i/>
      <w:iCs/>
      <w:color w:val="000000"/>
      <w:spacing w:val="-5"/>
      <w:lang w:val="en-US" w:eastAsia="en-US" w:bidi="en-US"/>
    </w:rPr>
  </w:style>
  <w:style w:type="paragraph" w:styleId="affffffe">
    <w:name w:val="envelope address"/>
    <w:basedOn w:val="a"/>
    <w:rsid w:val="00B32C16"/>
    <w:pPr>
      <w:widowControl/>
      <w:suppressAutoHyphens w:val="0"/>
      <w:spacing w:line="360" w:lineRule="auto"/>
      <w:ind w:left="2880" w:firstLine="709"/>
      <w:jc w:val="both"/>
    </w:pPr>
    <w:rPr>
      <w:rFonts w:ascii="Arial" w:eastAsia="Times New Roman" w:hAnsi="Arial" w:cs="Arial"/>
      <w:color w:val="000000"/>
      <w:spacing w:val="-5"/>
      <w:kern w:val="0"/>
      <w:sz w:val="28"/>
      <w:szCs w:val="28"/>
    </w:rPr>
  </w:style>
  <w:style w:type="paragraph" w:customStyle="1" w:styleId="1ffa">
    <w:name w:val="Дата1"/>
    <w:basedOn w:val="a"/>
    <w:next w:val="a"/>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lang w:val="en-US" w:eastAsia="en-US" w:bidi="en-US"/>
    </w:rPr>
  </w:style>
  <w:style w:type="paragraph" w:customStyle="1" w:styleId="1ffb">
    <w:name w:val="Заголовок записки1"/>
    <w:basedOn w:val="a"/>
    <w:next w:val="a"/>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lang w:val="en-US" w:eastAsia="en-US" w:bidi="en-US"/>
    </w:rPr>
  </w:style>
  <w:style w:type="paragraph" w:customStyle="1" w:styleId="218">
    <w:name w:val="Красная строка 21"/>
    <w:basedOn w:val="af1"/>
    <w:rsid w:val="00B32C16"/>
    <w:pPr>
      <w:widowControl/>
      <w:suppressAutoHyphens w:val="0"/>
      <w:spacing w:after="0" w:line="360" w:lineRule="auto"/>
      <w:ind w:firstLine="210"/>
    </w:pPr>
    <w:rPr>
      <w:rFonts w:ascii="Arial" w:hAnsi="Arial" w:cs="Arial"/>
      <w:color w:val="000000"/>
      <w:spacing w:val="-5"/>
      <w:kern w:val="0"/>
      <w:sz w:val="20"/>
      <w:szCs w:val="20"/>
      <w:lang w:val="en-US" w:eastAsia="en-US" w:bidi="en-US"/>
    </w:rPr>
  </w:style>
  <w:style w:type="paragraph" w:customStyle="1" w:styleId="2f0">
    <w:name w:val="Название объекта2"/>
    <w:basedOn w:val="a"/>
    <w:rsid w:val="00B32C16"/>
    <w:pPr>
      <w:widowControl/>
      <w:suppressAutoHyphens w:val="0"/>
      <w:spacing w:line="360" w:lineRule="auto"/>
      <w:ind w:left="1080" w:firstLine="709"/>
      <w:jc w:val="both"/>
    </w:pPr>
    <w:rPr>
      <w:rFonts w:ascii="Arial" w:eastAsia="Times New Roman" w:hAnsi="Arial" w:cs="Arial"/>
      <w:color w:val="000000"/>
      <w:spacing w:val="-5"/>
      <w:kern w:val="0"/>
      <w:sz w:val="20"/>
      <w:szCs w:val="20"/>
    </w:rPr>
  </w:style>
  <w:style w:type="paragraph" w:styleId="55">
    <w:name w:val="toc 5"/>
    <w:basedOn w:val="a"/>
    <w:next w:val="a"/>
    <w:rsid w:val="00B32C16"/>
    <w:pPr>
      <w:widowControl/>
      <w:suppressAutoHyphens w:val="0"/>
      <w:spacing w:line="360" w:lineRule="auto"/>
      <w:ind w:left="1120" w:firstLine="709"/>
      <w:jc w:val="both"/>
    </w:pPr>
    <w:rPr>
      <w:rFonts w:eastAsia="Times New Roman"/>
      <w:color w:val="000000"/>
      <w:kern w:val="0"/>
      <w:sz w:val="18"/>
      <w:szCs w:val="18"/>
    </w:rPr>
  </w:style>
  <w:style w:type="paragraph" w:styleId="63">
    <w:name w:val="toc 6"/>
    <w:basedOn w:val="a"/>
    <w:next w:val="a"/>
    <w:rsid w:val="00B32C16"/>
    <w:pPr>
      <w:widowControl/>
      <w:suppressAutoHyphens w:val="0"/>
      <w:spacing w:line="360" w:lineRule="auto"/>
      <w:ind w:left="1400" w:firstLine="709"/>
      <w:jc w:val="both"/>
    </w:pPr>
    <w:rPr>
      <w:rFonts w:eastAsia="Times New Roman"/>
      <w:color w:val="000000"/>
      <w:kern w:val="0"/>
      <w:sz w:val="18"/>
      <w:szCs w:val="18"/>
    </w:rPr>
  </w:style>
  <w:style w:type="paragraph" w:styleId="73">
    <w:name w:val="toc 7"/>
    <w:basedOn w:val="a"/>
    <w:next w:val="a"/>
    <w:rsid w:val="00B32C16"/>
    <w:pPr>
      <w:widowControl/>
      <w:suppressAutoHyphens w:val="0"/>
      <w:spacing w:line="360" w:lineRule="auto"/>
      <w:ind w:left="1680" w:firstLine="709"/>
      <w:jc w:val="both"/>
    </w:pPr>
    <w:rPr>
      <w:rFonts w:eastAsia="Times New Roman"/>
      <w:color w:val="000000"/>
      <w:kern w:val="0"/>
      <w:sz w:val="18"/>
      <w:szCs w:val="18"/>
    </w:rPr>
  </w:style>
  <w:style w:type="paragraph" w:styleId="82">
    <w:name w:val="toc 8"/>
    <w:basedOn w:val="a"/>
    <w:next w:val="a"/>
    <w:rsid w:val="00B32C16"/>
    <w:pPr>
      <w:widowControl/>
      <w:suppressAutoHyphens w:val="0"/>
      <w:spacing w:line="360" w:lineRule="auto"/>
      <w:ind w:left="1960" w:firstLine="709"/>
      <w:jc w:val="both"/>
    </w:pPr>
    <w:rPr>
      <w:rFonts w:eastAsia="Times New Roman"/>
      <w:color w:val="000000"/>
      <w:kern w:val="0"/>
      <w:sz w:val="18"/>
      <w:szCs w:val="18"/>
    </w:rPr>
  </w:style>
  <w:style w:type="paragraph" w:styleId="92">
    <w:name w:val="toc 9"/>
    <w:basedOn w:val="a"/>
    <w:next w:val="a"/>
    <w:rsid w:val="00B32C16"/>
    <w:pPr>
      <w:widowControl/>
      <w:suppressAutoHyphens w:val="0"/>
      <w:spacing w:line="360" w:lineRule="auto"/>
      <w:ind w:left="2240" w:firstLine="709"/>
      <w:jc w:val="both"/>
    </w:pPr>
    <w:rPr>
      <w:rFonts w:eastAsia="Times New Roman"/>
      <w:color w:val="000000"/>
      <w:kern w:val="0"/>
      <w:sz w:val="18"/>
      <w:szCs w:val="18"/>
    </w:rPr>
  </w:style>
  <w:style w:type="paragraph" w:customStyle="1" w:styleId="241">
    <w:name w:val="Основной текст 24"/>
    <w:basedOn w:val="a"/>
    <w:rsid w:val="00B32C16"/>
    <w:pPr>
      <w:widowControl/>
      <w:suppressAutoHyphens w:val="0"/>
      <w:spacing w:line="360" w:lineRule="auto"/>
      <w:ind w:left="426" w:hanging="426"/>
      <w:jc w:val="both"/>
    </w:pPr>
    <w:rPr>
      <w:rFonts w:eastAsia="Times New Roman"/>
      <w:b/>
      <w:color w:val="000000"/>
      <w:kern w:val="0"/>
      <w:sz w:val="28"/>
      <w:szCs w:val="20"/>
    </w:rPr>
  </w:style>
  <w:style w:type="paragraph" w:customStyle="1" w:styleId="2f1">
    <w:name w:val="Цитата2"/>
    <w:basedOn w:val="a"/>
    <w:rsid w:val="00B32C16"/>
    <w:pPr>
      <w:widowControl/>
      <w:suppressAutoHyphens w:val="0"/>
      <w:spacing w:line="360" w:lineRule="auto"/>
      <w:ind w:left="526" w:right="43" w:firstLine="709"/>
      <w:jc w:val="both"/>
    </w:pPr>
    <w:rPr>
      <w:rFonts w:eastAsia="Times New Roman"/>
      <w:color w:val="000000"/>
      <w:kern w:val="0"/>
      <w:sz w:val="28"/>
      <w:szCs w:val="20"/>
    </w:rPr>
  </w:style>
  <w:style w:type="paragraph" w:customStyle="1" w:styleId="2f2">
    <w:name w:val="Маркированный список2"/>
    <w:basedOn w:val="a"/>
    <w:rsid w:val="00B32C16"/>
    <w:pPr>
      <w:widowControl/>
      <w:suppressAutoHyphens w:val="0"/>
      <w:spacing w:before="100" w:after="100" w:line="360" w:lineRule="auto"/>
      <w:ind w:firstLine="709"/>
      <w:jc w:val="both"/>
    </w:pPr>
    <w:rPr>
      <w:rFonts w:eastAsia="Times New Roman"/>
      <w:color w:val="000000"/>
      <w:kern w:val="0"/>
      <w:sz w:val="28"/>
    </w:rPr>
  </w:style>
  <w:style w:type="paragraph" w:customStyle="1" w:styleId="2f3">
    <w:name w:val="Нумерованный список2"/>
    <w:basedOn w:val="a"/>
    <w:rsid w:val="00B32C16"/>
    <w:pPr>
      <w:widowControl/>
      <w:suppressAutoHyphens w:val="0"/>
      <w:spacing w:before="100" w:after="100" w:line="360" w:lineRule="auto"/>
      <w:ind w:firstLine="709"/>
      <w:jc w:val="both"/>
    </w:pPr>
    <w:rPr>
      <w:rFonts w:eastAsia="Times New Roman"/>
      <w:color w:val="000000"/>
      <w:kern w:val="0"/>
      <w:sz w:val="28"/>
    </w:rPr>
  </w:style>
  <w:style w:type="paragraph" w:customStyle="1" w:styleId="afffffff">
    <w:name w:val="Таблица"/>
    <w:basedOn w:val="a"/>
    <w:rsid w:val="00B32C16"/>
    <w:pPr>
      <w:widowControl/>
      <w:suppressAutoHyphens w:val="0"/>
      <w:jc w:val="both"/>
    </w:pPr>
    <w:rPr>
      <w:rFonts w:eastAsia="Times New Roman"/>
      <w:color w:val="000000"/>
      <w:kern w:val="0"/>
    </w:rPr>
  </w:style>
  <w:style w:type="paragraph" w:customStyle="1" w:styleId="1ffc">
    <w:name w:val="текст 1"/>
    <w:basedOn w:val="a"/>
    <w:next w:val="a"/>
    <w:rsid w:val="00B32C16"/>
    <w:pPr>
      <w:widowControl/>
      <w:suppressAutoHyphens w:val="0"/>
      <w:ind w:firstLine="540"/>
      <w:jc w:val="both"/>
    </w:pPr>
    <w:rPr>
      <w:rFonts w:eastAsia="Times New Roman"/>
      <w:color w:val="000000"/>
      <w:kern w:val="0"/>
      <w:sz w:val="20"/>
    </w:rPr>
  </w:style>
  <w:style w:type="paragraph" w:customStyle="1" w:styleId="afffffff0">
    <w:name w:val="Заголовок таблици"/>
    <w:basedOn w:val="1ffc"/>
    <w:rsid w:val="00B32C16"/>
    <w:rPr>
      <w:sz w:val="22"/>
    </w:rPr>
  </w:style>
  <w:style w:type="paragraph" w:customStyle="1" w:styleId="afffffff1">
    <w:name w:val="Номер таблици"/>
    <w:basedOn w:val="a"/>
    <w:next w:val="a"/>
    <w:rsid w:val="00B32C16"/>
    <w:pPr>
      <w:widowControl/>
      <w:suppressAutoHyphens w:val="0"/>
      <w:jc w:val="right"/>
    </w:pPr>
    <w:rPr>
      <w:rFonts w:eastAsia="Times New Roman"/>
      <w:b/>
      <w:color w:val="000000"/>
      <w:kern w:val="0"/>
      <w:sz w:val="20"/>
    </w:rPr>
  </w:style>
  <w:style w:type="paragraph" w:customStyle="1" w:styleId="afffffff2">
    <w:name w:val="Приложение"/>
    <w:basedOn w:val="a"/>
    <w:next w:val="a"/>
    <w:rsid w:val="00B32C16"/>
    <w:pPr>
      <w:widowControl/>
      <w:suppressAutoHyphens w:val="0"/>
      <w:jc w:val="right"/>
    </w:pPr>
    <w:rPr>
      <w:rFonts w:eastAsia="Times New Roman"/>
      <w:color w:val="000000"/>
      <w:kern w:val="0"/>
      <w:sz w:val="20"/>
    </w:rPr>
  </w:style>
  <w:style w:type="paragraph" w:customStyle="1" w:styleId="afffffff3">
    <w:name w:val="Обычный по таблице"/>
    <w:basedOn w:val="a"/>
    <w:rsid w:val="00B32C16"/>
    <w:pPr>
      <w:widowControl/>
      <w:suppressAutoHyphens w:val="0"/>
    </w:pPr>
    <w:rPr>
      <w:rFonts w:eastAsia="Times New Roman"/>
      <w:color w:val="000000"/>
      <w:kern w:val="0"/>
    </w:rPr>
  </w:style>
  <w:style w:type="paragraph" w:customStyle="1" w:styleId="font5">
    <w:name w:val="font5"/>
    <w:basedOn w:val="a"/>
    <w:rsid w:val="00B32C16"/>
    <w:pPr>
      <w:widowControl/>
      <w:suppressAutoHyphens w:val="0"/>
      <w:spacing w:before="100" w:after="100"/>
    </w:pPr>
    <w:rPr>
      <w:rFonts w:eastAsia="Times New Roman"/>
      <w:color w:val="000000"/>
      <w:kern w:val="0"/>
      <w:sz w:val="20"/>
      <w:szCs w:val="20"/>
    </w:rPr>
  </w:style>
  <w:style w:type="paragraph" w:customStyle="1" w:styleId="font6">
    <w:name w:val="font6"/>
    <w:basedOn w:val="a"/>
    <w:rsid w:val="00B32C16"/>
    <w:pPr>
      <w:widowControl/>
      <w:suppressAutoHyphens w:val="0"/>
      <w:spacing w:before="100" w:after="100"/>
    </w:pPr>
    <w:rPr>
      <w:rFonts w:eastAsia="Times New Roman"/>
      <w:b/>
      <w:bCs/>
      <w:color w:val="000000"/>
      <w:kern w:val="0"/>
      <w:sz w:val="22"/>
      <w:szCs w:val="22"/>
    </w:rPr>
  </w:style>
  <w:style w:type="paragraph" w:customStyle="1" w:styleId="xl24">
    <w:name w:val="xl24"/>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25">
    <w:name w:val="xl25"/>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sz w:val="22"/>
      <w:szCs w:val="22"/>
    </w:rPr>
  </w:style>
  <w:style w:type="paragraph" w:customStyle="1" w:styleId="xl26">
    <w:name w:val="xl26"/>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rPr>
  </w:style>
  <w:style w:type="paragraph" w:customStyle="1" w:styleId="xl27">
    <w:name w:val="xl27"/>
    <w:basedOn w:val="a"/>
    <w:rsid w:val="00B32C16"/>
    <w:pPr>
      <w:widowControl/>
      <w:pBdr>
        <w:top w:val="single" w:sz="4" w:space="0" w:color="000000"/>
        <w:left w:val="single" w:sz="4" w:space="0" w:color="000000"/>
        <w:bottom w:val="single" w:sz="4" w:space="0" w:color="000000"/>
        <w:right w:val="single" w:sz="4" w:space="0" w:color="000000"/>
      </w:pBdr>
      <w:shd w:val="clear" w:color="auto" w:fill="FFFF99"/>
      <w:suppressAutoHyphens w:val="0"/>
      <w:spacing w:before="100" w:after="100"/>
      <w:jc w:val="center"/>
    </w:pPr>
    <w:rPr>
      <w:rFonts w:eastAsia="Times New Roman"/>
      <w:b/>
      <w:bCs/>
      <w:color w:val="000000"/>
      <w:kern w:val="0"/>
      <w:sz w:val="22"/>
      <w:szCs w:val="22"/>
    </w:rPr>
  </w:style>
  <w:style w:type="paragraph" w:customStyle="1" w:styleId="xl28">
    <w:name w:val="xl28"/>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sz w:val="22"/>
      <w:szCs w:val="22"/>
    </w:rPr>
  </w:style>
  <w:style w:type="paragraph" w:customStyle="1" w:styleId="xl29">
    <w:name w:val="xl29"/>
    <w:basedOn w:val="a"/>
    <w:rsid w:val="00B32C16"/>
    <w:pPr>
      <w:widowControl/>
      <w:pBdr>
        <w:top w:val="single" w:sz="4" w:space="0" w:color="000000"/>
        <w:left w:val="single" w:sz="4" w:space="0" w:color="000000"/>
        <w:bottom w:val="single" w:sz="4" w:space="0" w:color="000000"/>
        <w:right w:val="single" w:sz="4" w:space="0" w:color="000000"/>
      </w:pBdr>
      <w:shd w:val="clear" w:color="auto" w:fill="FFFF99"/>
      <w:suppressAutoHyphens w:val="0"/>
      <w:spacing w:before="100" w:after="100"/>
      <w:jc w:val="center"/>
    </w:pPr>
    <w:rPr>
      <w:rFonts w:eastAsia="Times New Roman"/>
      <w:color w:val="000000"/>
      <w:kern w:val="0"/>
      <w:sz w:val="22"/>
      <w:szCs w:val="22"/>
    </w:rPr>
  </w:style>
  <w:style w:type="paragraph" w:customStyle="1" w:styleId="xl30">
    <w:name w:val="xl30"/>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b/>
      <w:bCs/>
      <w:color w:val="000000"/>
      <w:kern w:val="0"/>
      <w:sz w:val="22"/>
      <w:szCs w:val="22"/>
    </w:rPr>
  </w:style>
  <w:style w:type="paragraph" w:customStyle="1" w:styleId="xl31">
    <w:name w:val="xl31"/>
    <w:basedOn w:val="a"/>
    <w:rsid w:val="00B32C16"/>
    <w:pPr>
      <w:widowControl/>
      <w:pBdr>
        <w:top w:val="single" w:sz="4" w:space="0" w:color="000000"/>
        <w:left w:val="single" w:sz="4" w:space="0" w:color="000000"/>
        <w:bottom w:val="single" w:sz="4" w:space="0" w:color="000000"/>
        <w:right w:val="single" w:sz="4" w:space="0" w:color="000000"/>
      </w:pBdr>
      <w:shd w:val="clear" w:color="auto" w:fill="CCFFFF"/>
      <w:suppressAutoHyphens w:val="0"/>
      <w:spacing w:before="100" w:after="100"/>
      <w:jc w:val="center"/>
    </w:pPr>
    <w:rPr>
      <w:rFonts w:eastAsia="Times New Roman"/>
      <w:b/>
      <w:bCs/>
      <w:color w:val="000000"/>
      <w:kern w:val="0"/>
      <w:sz w:val="22"/>
      <w:szCs w:val="22"/>
    </w:rPr>
  </w:style>
  <w:style w:type="paragraph" w:customStyle="1" w:styleId="xl32">
    <w:name w:val="xl32"/>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sz w:val="22"/>
      <w:szCs w:val="22"/>
    </w:rPr>
  </w:style>
  <w:style w:type="paragraph" w:customStyle="1" w:styleId="xl33">
    <w:name w:val="xl33"/>
    <w:basedOn w:val="a"/>
    <w:rsid w:val="00B32C16"/>
    <w:pPr>
      <w:widowControl/>
      <w:pBdr>
        <w:top w:val="single" w:sz="4" w:space="0" w:color="000000"/>
        <w:left w:val="single" w:sz="4" w:space="0" w:color="000000"/>
        <w:bottom w:val="single" w:sz="4" w:space="0" w:color="000000"/>
        <w:right w:val="single" w:sz="4" w:space="0" w:color="000000"/>
      </w:pBdr>
      <w:shd w:val="clear" w:color="auto" w:fill="FFFF99"/>
      <w:suppressAutoHyphens w:val="0"/>
      <w:spacing w:before="100" w:after="100"/>
      <w:jc w:val="center"/>
    </w:pPr>
    <w:rPr>
      <w:rFonts w:eastAsia="Times New Roman"/>
      <w:b/>
      <w:bCs/>
      <w:color w:val="000000"/>
      <w:kern w:val="0"/>
      <w:sz w:val="22"/>
      <w:szCs w:val="22"/>
    </w:rPr>
  </w:style>
  <w:style w:type="paragraph" w:customStyle="1" w:styleId="xl34">
    <w:name w:val="xl34"/>
    <w:basedOn w:val="a"/>
    <w:rsid w:val="00B32C16"/>
    <w:pPr>
      <w:widowControl/>
      <w:pBdr>
        <w:top w:val="single" w:sz="4" w:space="0" w:color="000000"/>
        <w:left w:val="single" w:sz="4" w:space="0" w:color="000000"/>
        <w:bottom w:val="single" w:sz="4" w:space="0" w:color="000000"/>
        <w:right w:val="single" w:sz="4" w:space="0" w:color="000000"/>
      </w:pBdr>
      <w:shd w:val="clear" w:color="auto" w:fill="CCFFFF"/>
      <w:suppressAutoHyphens w:val="0"/>
      <w:spacing w:before="100" w:after="100"/>
      <w:jc w:val="center"/>
    </w:pPr>
    <w:rPr>
      <w:rFonts w:eastAsia="Times New Roman"/>
      <w:b/>
      <w:bCs/>
      <w:color w:val="000000"/>
      <w:kern w:val="0"/>
      <w:sz w:val="22"/>
      <w:szCs w:val="22"/>
    </w:rPr>
  </w:style>
  <w:style w:type="paragraph" w:customStyle="1" w:styleId="xl35">
    <w:name w:val="xl35"/>
    <w:basedOn w:val="a"/>
    <w:rsid w:val="00B32C16"/>
    <w:pPr>
      <w:widowControl/>
      <w:pBdr>
        <w:top w:val="single" w:sz="4" w:space="0" w:color="000000"/>
        <w:left w:val="single" w:sz="4" w:space="0" w:color="000000"/>
        <w:bottom w:val="single" w:sz="4" w:space="0" w:color="000000"/>
        <w:right w:val="single" w:sz="4" w:space="0" w:color="000000"/>
      </w:pBdr>
      <w:shd w:val="clear" w:color="auto" w:fill="CCFFFF"/>
      <w:suppressAutoHyphens w:val="0"/>
      <w:spacing w:before="100" w:after="100"/>
      <w:jc w:val="center"/>
    </w:pPr>
    <w:rPr>
      <w:rFonts w:eastAsia="Times New Roman"/>
      <w:color w:val="000000"/>
      <w:kern w:val="0"/>
      <w:sz w:val="22"/>
      <w:szCs w:val="22"/>
    </w:rPr>
  </w:style>
  <w:style w:type="paragraph" w:customStyle="1" w:styleId="xl36">
    <w:name w:val="xl36"/>
    <w:basedOn w:val="a"/>
    <w:rsid w:val="00B32C16"/>
    <w:pPr>
      <w:widowControl/>
      <w:pBdr>
        <w:top w:val="single" w:sz="4" w:space="0" w:color="000000"/>
        <w:left w:val="single" w:sz="4" w:space="0" w:color="000000"/>
        <w:bottom w:val="single" w:sz="4" w:space="0" w:color="000000"/>
        <w:right w:val="single" w:sz="4" w:space="0" w:color="000000"/>
      </w:pBdr>
      <w:shd w:val="clear" w:color="auto" w:fill="CCFFFF"/>
      <w:suppressAutoHyphens w:val="0"/>
      <w:spacing w:before="100" w:after="100"/>
      <w:jc w:val="center"/>
    </w:pPr>
    <w:rPr>
      <w:rFonts w:eastAsia="Times New Roman"/>
      <w:color w:val="000000"/>
      <w:kern w:val="0"/>
      <w:sz w:val="22"/>
      <w:szCs w:val="22"/>
    </w:rPr>
  </w:style>
  <w:style w:type="paragraph" w:customStyle="1" w:styleId="xl37">
    <w:name w:val="xl37"/>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b/>
      <w:bCs/>
      <w:color w:val="000000"/>
      <w:kern w:val="0"/>
    </w:rPr>
  </w:style>
  <w:style w:type="paragraph" w:customStyle="1" w:styleId="xl38">
    <w:name w:val="xl38"/>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pPr>
    <w:rPr>
      <w:rFonts w:eastAsia="Times New Roman"/>
      <w:b/>
      <w:bCs/>
      <w:color w:val="000000"/>
      <w:kern w:val="0"/>
    </w:rPr>
  </w:style>
  <w:style w:type="paragraph" w:customStyle="1" w:styleId="xl39">
    <w:name w:val="xl39"/>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pPr>
    <w:rPr>
      <w:rFonts w:eastAsia="Times New Roman"/>
      <w:b/>
      <w:bCs/>
      <w:color w:val="000000"/>
      <w:kern w:val="0"/>
    </w:rPr>
  </w:style>
  <w:style w:type="paragraph" w:customStyle="1" w:styleId="xl40">
    <w:name w:val="xl40"/>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1">
    <w:name w:val="xl41"/>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eastAsia="Times New Roman"/>
      <w:color w:val="000000"/>
      <w:kern w:val="0"/>
    </w:rPr>
  </w:style>
  <w:style w:type="paragraph" w:customStyle="1" w:styleId="xl42">
    <w:name w:val="xl42"/>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3">
    <w:name w:val="xl43"/>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4">
    <w:name w:val="xl44"/>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5">
    <w:name w:val="xl45"/>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rPr>
  </w:style>
  <w:style w:type="paragraph" w:customStyle="1" w:styleId="xl46">
    <w:name w:val="xl46"/>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7">
    <w:name w:val="xl47"/>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rPr>
  </w:style>
  <w:style w:type="paragraph" w:customStyle="1" w:styleId="xl48">
    <w:name w:val="xl48"/>
    <w:basedOn w:val="a"/>
    <w:rsid w:val="00B32C16"/>
    <w:pPr>
      <w:widowControl/>
      <w:pBdr>
        <w:top w:val="single" w:sz="4" w:space="0" w:color="000000"/>
        <w:left w:val="single" w:sz="4" w:space="0" w:color="000000"/>
        <w:right w:val="single" w:sz="4" w:space="0" w:color="000000"/>
      </w:pBdr>
      <w:suppressAutoHyphens w:val="0"/>
      <w:spacing w:before="100" w:after="100"/>
      <w:jc w:val="center"/>
    </w:pPr>
    <w:rPr>
      <w:rFonts w:eastAsia="Times New Roman"/>
      <w:color w:val="000000"/>
      <w:kern w:val="0"/>
    </w:rPr>
  </w:style>
  <w:style w:type="paragraph" w:customStyle="1" w:styleId="xl49">
    <w:name w:val="xl49"/>
    <w:basedOn w:val="a"/>
    <w:rsid w:val="00B32C16"/>
    <w:pPr>
      <w:widowControl/>
      <w:pBdr>
        <w:left w:val="single" w:sz="4" w:space="0" w:color="000000"/>
        <w:bottom w:val="single" w:sz="4" w:space="0" w:color="000000"/>
        <w:right w:val="single" w:sz="4" w:space="0" w:color="000000"/>
      </w:pBdr>
      <w:suppressAutoHyphens w:val="0"/>
      <w:spacing w:before="100" w:after="100"/>
      <w:jc w:val="center"/>
    </w:pPr>
    <w:rPr>
      <w:rFonts w:eastAsia="Times New Roman"/>
      <w:color w:val="000000"/>
      <w:kern w:val="0"/>
    </w:rPr>
  </w:style>
  <w:style w:type="paragraph" w:customStyle="1" w:styleId="xl50">
    <w:name w:val="xl50"/>
    <w:basedOn w:val="a"/>
    <w:rsid w:val="00B32C16"/>
    <w:pPr>
      <w:widowControl/>
      <w:pBdr>
        <w:top w:val="single" w:sz="4" w:space="0" w:color="000000"/>
        <w:left w:val="single" w:sz="4" w:space="0" w:color="000000"/>
        <w:bottom w:val="single" w:sz="4" w:space="0" w:color="000000"/>
        <w:right w:val="single" w:sz="4" w:space="0" w:color="000000"/>
      </w:pBdr>
      <w:suppressAutoHyphens w:val="0"/>
      <w:spacing w:before="100" w:after="100"/>
    </w:pPr>
    <w:rPr>
      <w:rFonts w:eastAsia="Times New Roman"/>
      <w:b/>
      <w:bCs/>
      <w:color w:val="000000"/>
      <w:kern w:val="0"/>
    </w:rPr>
  </w:style>
  <w:style w:type="paragraph" w:customStyle="1" w:styleId="xl51">
    <w:name w:val="xl51"/>
    <w:basedOn w:val="a"/>
    <w:rsid w:val="00B32C16"/>
    <w:pPr>
      <w:widowControl/>
      <w:pBdr>
        <w:left w:val="single" w:sz="4" w:space="0" w:color="000000"/>
        <w:right w:val="single" w:sz="4" w:space="0" w:color="000000"/>
      </w:pBdr>
      <w:suppressAutoHyphens w:val="0"/>
      <w:spacing w:before="100" w:after="100"/>
      <w:jc w:val="center"/>
    </w:pPr>
    <w:rPr>
      <w:rFonts w:eastAsia="Times New Roman"/>
      <w:color w:val="000000"/>
      <w:kern w:val="0"/>
    </w:rPr>
  </w:style>
  <w:style w:type="paragraph" w:customStyle="1" w:styleId="xl52">
    <w:name w:val="xl52"/>
    <w:basedOn w:val="a"/>
    <w:rsid w:val="00B32C16"/>
    <w:pPr>
      <w:widowControl/>
      <w:pBdr>
        <w:left w:val="single" w:sz="4" w:space="0" w:color="000000"/>
        <w:right w:val="single" w:sz="4" w:space="0" w:color="000000"/>
      </w:pBdr>
      <w:suppressAutoHyphens w:val="0"/>
      <w:spacing w:before="100" w:after="100"/>
    </w:pPr>
    <w:rPr>
      <w:rFonts w:eastAsia="Times New Roman"/>
      <w:color w:val="000000"/>
      <w:kern w:val="0"/>
    </w:rPr>
  </w:style>
  <w:style w:type="paragraph" w:customStyle="1" w:styleId="xl53">
    <w:name w:val="xl53"/>
    <w:basedOn w:val="a"/>
    <w:rsid w:val="00B32C16"/>
    <w:pPr>
      <w:widowControl/>
      <w:pBdr>
        <w:left w:val="single" w:sz="4" w:space="0" w:color="000000"/>
        <w:right w:val="single" w:sz="4" w:space="0" w:color="000000"/>
      </w:pBdr>
      <w:suppressAutoHyphens w:val="0"/>
      <w:spacing w:before="100" w:after="100"/>
      <w:jc w:val="center"/>
    </w:pPr>
    <w:rPr>
      <w:rFonts w:eastAsia="Times New Roman"/>
      <w:b/>
      <w:bCs/>
      <w:color w:val="FF0000"/>
      <w:kern w:val="0"/>
    </w:rPr>
  </w:style>
  <w:style w:type="paragraph" w:customStyle="1" w:styleId="xl54">
    <w:name w:val="xl54"/>
    <w:basedOn w:val="a"/>
    <w:rsid w:val="00B32C16"/>
    <w:pPr>
      <w:widowControl/>
      <w:pBdr>
        <w:left w:val="single" w:sz="4" w:space="0" w:color="000000"/>
        <w:right w:val="single" w:sz="4" w:space="0" w:color="000000"/>
      </w:pBdr>
      <w:suppressAutoHyphens w:val="0"/>
      <w:spacing w:before="100" w:after="100"/>
      <w:jc w:val="center"/>
    </w:pPr>
    <w:rPr>
      <w:rFonts w:eastAsia="Times New Roman"/>
      <w:b/>
      <w:bCs/>
      <w:color w:val="FF0000"/>
      <w:kern w:val="0"/>
    </w:rPr>
  </w:style>
  <w:style w:type="paragraph" w:customStyle="1" w:styleId="xl55">
    <w:name w:val="xl55"/>
    <w:basedOn w:val="a"/>
    <w:rsid w:val="00B32C16"/>
    <w:pPr>
      <w:widowControl/>
      <w:pBdr>
        <w:left w:val="single" w:sz="4" w:space="0" w:color="000000"/>
        <w:right w:val="single" w:sz="4" w:space="0" w:color="000000"/>
      </w:pBdr>
      <w:suppressAutoHyphens w:val="0"/>
      <w:spacing w:before="100" w:after="100"/>
    </w:pPr>
    <w:rPr>
      <w:rFonts w:eastAsia="Times New Roman"/>
      <w:b/>
      <w:bCs/>
      <w:color w:val="000000"/>
      <w:kern w:val="0"/>
    </w:rPr>
  </w:style>
  <w:style w:type="paragraph" w:customStyle="1" w:styleId="xl23">
    <w:name w:val="xl23"/>
    <w:basedOn w:val="a"/>
    <w:rsid w:val="00B32C16"/>
    <w:pPr>
      <w:widowControl/>
      <w:pBdr>
        <w:left w:val="single" w:sz="8" w:space="0" w:color="000000"/>
        <w:bottom w:val="single" w:sz="8" w:space="0" w:color="000000"/>
        <w:right w:val="single" w:sz="8" w:space="0" w:color="000000"/>
      </w:pBdr>
      <w:suppressAutoHyphens w:val="0"/>
      <w:spacing w:before="100" w:after="100"/>
      <w:jc w:val="center"/>
    </w:pPr>
    <w:rPr>
      <w:rFonts w:eastAsia="Times New Roman"/>
      <w:color w:val="000000"/>
      <w:kern w:val="0"/>
    </w:rPr>
  </w:style>
  <w:style w:type="paragraph" w:customStyle="1" w:styleId="S34">
    <w:name w:val="S_Нмерованный_3"/>
    <w:basedOn w:val="3"/>
    <w:rsid w:val="00B32C16"/>
    <w:pPr>
      <w:keepNext w:val="0"/>
      <w:widowControl/>
      <w:tabs>
        <w:tab w:val="clear" w:pos="0"/>
      </w:tabs>
      <w:suppressAutoHyphens w:val="0"/>
      <w:spacing w:before="0" w:after="0" w:line="360" w:lineRule="auto"/>
      <w:jc w:val="center"/>
    </w:pPr>
    <w:rPr>
      <w:rFonts w:ascii="Times New Roman" w:eastAsia="Times New Roman" w:hAnsi="Times New Roman" w:cs="Times New Roman"/>
      <w:b w:val="0"/>
      <w:bCs w:val="0"/>
      <w:color w:val="000000"/>
      <w:kern w:val="0"/>
      <w:sz w:val="24"/>
      <w:szCs w:val="24"/>
      <w:u w:val="single"/>
    </w:rPr>
  </w:style>
  <w:style w:type="paragraph" w:customStyle="1" w:styleId="Sa">
    <w:name w:val="S_Титульный"/>
    <w:basedOn w:val="affffff7"/>
    <w:rsid w:val="00B32C16"/>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56">
    <w:name w:val="xl56"/>
    <w:basedOn w:val="a"/>
    <w:rsid w:val="00B32C16"/>
    <w:pPr>
      <w:pBdr>
        <w:top w:val="single" w:sz="4" w:space="0" w:color="000000"/>
        <w:bottom w:val="single" w:sz="4" w:space="0" w:color="000000"/>
      </w:pBdr>
      <w:suppressAutoHyphens w:val="0"/>
      <w:spacing w:before="100" w:after="100"/>
      <w:jc w:val="center"/>
      <w:textAlignment w:val="baseline"/>
    </w:pPr>
    <w:rPr>
      <w:rFonts w:eastAsia="Times New Roman"/>
      <w:color w:val="000000"/>
      <w:kern w:val="0"/>
      <w:sz w:val="22"/>
      <w:szCs w:val="22"/>
    </w:rPr>
  </w:style>
  <w:style w:type="paragraph" w:customStyle="1" w:styleId="xl57">
    <w:name w:val="xl57"/>
    <w:basedOn w:val="a"/>
    <w:rsid w:val="00B32C16"/>
    <w:pPr>
      <w:pBdr>
        <w:top w:val="single" w:sz="4" w:space="0" w:color="000000"/>
        <w:bottom w:val="single" w:sz="4" w:space="0" w:color="000000"/>
      </w:pBdr>
      <w:suppressAutoHyphens w:val="0"/>
      <w:spacing w:before="100" w:after="100"/>
      <w:jc w:val="center"/>
      <w:textAlignment w:val="baseline"/>
    </w:pPr>
    <w:rPr>
      <w:rFonts w:eastAsia="Times New Roman"/>
      <w:i/>
      <w:iCs/>
      <w:color w:val="000000"/>
      <w:kern w:val="0"/>
      <w:sz w:val="22"/>
      <w:szCs w:val="22"/>
    </w:rPr>
  </w:style>
  <w:style w:type="paragraph" w:customStyle="1" w:styleId="xl58">
    <w:name w:val="xl58"/>
    <w:basedOn w:val="a"/>
    <w:rsid w:val="00B32C16"/>
    <w:pPr>
      <w:pBdr>
        <w:top w:val="single" w:sz="4" w:space="0" w:color="000000"/>
        <w:bottom w:val="single" w:sz="4" w:space="0" w:color="000000"/>
        <w:right w:val="single" w:sz="4" w:space="0" w:color="000000"/>
      </w:pBdr>
      <w:suppressAutoHyphens w:val="0"/>
      <w:spacing w:before="100" w:after="100"/>
      <w:jc w:val="center"/>
      <w:textAlignment w:val="baseline"/>
    </w:pPr>
    <w:rPr>
      <w:rFonts w:eastAsia="Times New Roman"/>
      <w:color w:val="000000"/>
      <w:kern w:val="0"/>
      <w:sz w:val="22"/>
      <w:szCs w:val="22"/>
    </w:rPr>
  </w:style>
  <w:style w:type="paragraph" w:customStyle="1" w:styleId="xl59">
    <w:name w:val="xl59"/>
    <w:basedOn w:val="a"/>
    <w:rsid w:val="00B32C16"/>
    <w:pPr>
      <w:pBdr>
        <w:top w:val="single" w:sz="4" w:space="0" w:color="000000"/>
        <w:right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60">
    <w:name w:val="xl60"/>
    <w:basedOn w:val="a"/>
    <w:rsid w:val="00B32C16"/>
    <w:pPr>
      <w:pBdr>
        <w:left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61">
    <w:name w:val="xl61"/>
    <w:basedOn w:val="a"/>
    <w:rsid w:val="00B32C16"/>
    <w:pPr>
      <w:pBdr>
        <w:right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62">
    <w:name w:val="xl62"/>
    <w:basedOn w:val="a"/>
    <w:rsid w:val="00B32C16"/>
    <w:pPr>
      <w:pBdr>
        <w:left w:val="single" w:sz="4" w:space="0" w:color="000000"/>
        <w:bottom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63">
    <w:name w:val="xl63"/>
    <w:basedOn w:val="a"/>
    <w:rsid w:val="00B32C16"/>
    <w:pPr>
      <w:pBdr>
        <w:bottom w:val="single" w:sz="4" w:space="0" w:color="000000"/>
        <w:right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64">
    <w:name w:val="xl64"/>
    <w:basedOn w:val="a"/>
    <w:rsid w:val="00B32C16"/>
    <w:pPr>
      <w:pBdr>
        <w:top w:val="single" w:sz="4" w:space="0" w:color="000000"/>
        <w:left w:val="single" w:sz="4" w:space="0" w:color="000000"/>
        <w:bottom w:val="single" w:sz="4" w:space="0" w:color="000000"/>
        <w:right w:val="single" w:sz="4" w:space="0" w:color="000000"/>
      </w:pBdr>
      <w:shd w:val="clear" w:color="auto" w:fill="FF0000"/>
      <w:suppressAutoHyphens w:val="0"/>
      <w:spacing w:before="100" w:after="100"/>
      <w:jc w:val="center"/>
      <w:textAlignment w:val="center"/>
    </w:pPr>
    <w:rPr>
      <w:rFonts w:eastAsia="Times New Roman"/>
      <w:color w:val="000000"/>
      <w:kern w:val="0"/>
      <w:sz w:val="22"/>
      <w:szCs w:val="22"/>
    </w:rPr>
  </w:style>
  <w:style w:type="paragraph" w:customStyle="1" w:styleId="xl65">
    <w:name w:val="xl65"/>
    <w:basedOn w:val="a"/>
    <w:rsid w:val="00B32C16"/>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b/>
      <w:bCs/>
      <w:color w:val="000000"/>
      <w:kern w:val="0"/>
      <w:sz w:val="22"/>
      <w:szCs w:val="22"/>
      <w:u w:val="single"/>
    </w:rPr>
  </w:style>
  <w:style w:type="paragraph" w:customStyle="1" w:styleId="xl66">
    <w:name w:val="xl66"/>
    <w:basedOn w:val="a"/>
    <w:rsid w:val="00B32C16"/>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eastAsia="Times New Roman"/>
      <w:color w:val="000000"/>
      <w:kern w:val="0"/>
      <w:sz w:val="16"/>
      <w:szCs w:val="16"/>
    </w:rPr>
  </w:style>
  <w:style w:type="paragraph" w:customStyle="1" w:styleId="xl67">
    <w:name w:val="xl67"/>
    <w:basedOn w:val="a"/>
    <w:rsid w:val="00B32C16"/>
    <w:pPr>
      <w:pBdr>
        <w:top w:val="single" w:sz="4" w:space="0" w:color="000000"/>
        <w:left w:val="single" w:sz="4" w:space="0" w:color="000000"/>
      </w:pBdr>
      <w:suppressAutoHyphens w:val="0"/>
      <w:spacing w:before="100" w:after="100"/>
      <w:jc w:val="center"/>
      <w:textAlignment w:val="center"/>
    </w:pPr>
    <w:rPr>
      <w:rFonts w:eastAsia="Times New Roman"/>
      <w:b/>
      <w:bCs/>
      <w:color w:val="000000"/>
      <w:kern w:val="0"/>
      <w:sz w:val="22"/>
      <w:szCs w:val="22"/>
      <w:u w:val="single"/>
    </w:rPr>
  </w:style>
  <w:style w:type="paragraph" w:customStyle="1" w:styleId="xl68">
    <w:name w:val="xl68"/>
    <w:basedOn w:val="a"/>
    <w:rsid w:val="00B32C16"/>
    <w:pPr>
      <w:pBdr>
        <w:top w:val="single" w:sz="4" w:space="0" w:color="000000"/>
      </w:pBdr>
      <w:suppressAutoHyphens w:val="0"/>
      <w:spacing w:before="100" w:after="100"/>
      <w:jc w:val="center"/>
      <w:textAlignment w:val="center"/>
    </w:pPr>
    <w:rPr>
      <w:rFonts w:eastAsia="Times New Roman"/>
      <w:b/>
      <w:bCs/>
      <w:color w:val="000000"/>
      <w:kern w:val="0"/>
      <w:sz w:val="22"/>
      <w:szCs w:val="22"/>
      <w:u w:val="single"/>
    </w:rPr>
  </w:style>
  <w:style w:type="paragraph" w:customStyle="1" w:styleId="xl69">
    <w:name w:val="xl69"/>
    <w:basedOn w:val="a"/>
    <w:rsid w:val="00B32C16"/>
    <w:pPr>
      <w:pBdr>
        <w:top w:val="single" w:sz="4" w:space="0" w:color="000000"/>
        <w:right w:val="single" w:sz="4" w:space="0" w:color="000000"/>
      </w:pBdr>
      <w:suppressAutoHyphens w:val="0"/>
      <w:spacing w:before="100" w:after="100"/>
      <w:jc w:val="center"/>
      <w:textAlignment w:val="center"/>
    </w:pPr>
    <w:rPr>
      <w:rFonts w:eastAsia="Times New Roman"/>
      <w:b/>
      <w:bCs/>
      <w:color w:val="000000"/>
      <w:kern w:val="0"/>
      <w:sz w:val="22"/>
      <w:szCs w:val="22"/>
      <w:u w:val="single"/>
    </w:rPr>
  </w:style>
  <w:style w:type="paragraph" w:customStyle="1" w:styleId="xl70">
    <w:name w:val="xl70"/>
    <w:basedOn w:val="a"/>
    <w:rsid w:val="00B32C16"/>
    <w:pPr>
      <w:pBdr>
        <w:top w:val="single" w:sz="4" w:space="0" w:color="000000"/>
        <w:left w:val="single" w:sz="4" w:space="0" w:color="000000"/>
        <w:bottom w:val="single" w:sz="4" w:space="0" w:color="000000"/>
      </w:pBdr>
      <w:shd w:val="clear" w:color="auto" w:fill="FFFF99"/>
      <w:suppressAutoHyphens w:val="0"/>
      <w:spacing w:before="100" w:after="100"/>
      <w:textAlignment w:val="baseline"/>
    </w:pPr>
    <w:rPr>
      <w:rFonts w:eastAsia="Times New Roman"/>
      <w:color w:val="000000"/>
      <w:kern w:val="0"/>
      <w:sz w:val="22"/>
      <w:szCs w:val="22"/>
    </w:rPr>
  </w:style>
  <w:style w:type="paragraph" w:customStyle="1" w:styleId="xl71">
    <w:name w:val="xl71"/>
    <w:basedOn w:val="a"/>
    <w:rsid w:val="00B32C16"/>
    <w:pPr>
      <w:pBdr>
        <w:top w:val="single" w:sz="4" w:space="0" w:color="000000"/>
        <w:bottom w:val="single" w:sz="4" w:space="0" w:color="000000"/>
      </w:pBdr>
      <w:shd w:val="clear" w:color="auto" w:fill="FFFF99"/>
      <w:suppressAutoHyphens w:val="0"/>
      <w:spacing w:before="100" w:after="100"/>
      <w:textAlignment w:val="baseline"/>
    </w:pPr>
    <w:rPr>
      <w:rFonts w:eastAsia="Times New Roman"/>
      <w:color w:val="000000"/>
      <w:kern w:val="0"/>
      <w:sz w:val="22"/>
      <w:szCs w:val="22"/>
    </w:rPr>
  </w:style>
  <w:style w:type="paragraph" w:customStyle="1" w:styleId="xl72">
    <w:name w:val="xl72"/>
    <w:basedOn w:val="a"/>
    <w:rsid w:val="00B32C16"/>
    <w:pPr>
      <w:pBdr>
        <w:top w:val="single" w:sz="4" w:space="0" w:color="000000"/>
        <w:bottom w:val="single" w:sz="4" w:space="0" w:color="000000"/>
        <w:right w:val="single" w:sz="4" w:space="0" w:color="000000"/>
      </w:pBdr>
      <w:shd w:val="clear" w:color="auto" w:fill="FFFF99"/>
      <w:suppressAutoHyphens w:val="0"/>
      <w:spacing w:before="100" w:after="100"/>
      <w:textAlignment w:val="baseline"/>
    </w:pPr>
    <w:rPr>
      <w:rFonts w:eastAsia="Times New Roman"/>
      <w:color w:val="000000"/>
      <w:kern w:val="0"/>
      <w:sz w:val="22"/>
      <w:szCs w:val="22"/>
    </w:rPr>
  </w:style>
  <w:style w:type="paragraph" w:customStyle="1" w:styleId="xl73">
    <w:name w:val="xl73"/>
    <w:basedOn w:val="a"/>
    <w:rsid w:val="00B32C16"/>
    <w:pPr>
      <w:widowControl/>
      <w:pBdr>
        <w:top w:val="single" w:sz="4" w:space="0" w:color="000000"/>
        <w:left w:val="single" w:sz="4" w:space="0" w:color="000000"/>
        <w:bottom w:val="single" w:sz="4" w:space="0" w:color="000000"/>
      </w:pBdr>
      <w:suppressAutoHyphens w:val="0"/>
      <w:spacing w:before="100" w:after="100"/>
      <w:jc w:val="center"/>
      <w:textAlignment w:val="center"/>
    </w:pPr>
    <w:rPr>
      <w:rFonts w:eastAsia="Times New Roman"/>
      <w:b/>
      <w:bCs/>
      <w:color w:val="000000"/>
      <w:kern w:val="0"/>
      <w:sz w:val="22"/>
      <w:szCs w:val="22"/>
    </w:rPr>
  </w:style>
  <w:style w:type="paragraph" w:customStyle="1" w:styleId="xl74">
    <w:name w:val="xl74"/>
    <w:basedOn w:val="a"/>
    <w:rsid w:val="00B32C16"/>
    <w:pPr>
      <w:widowControl/>
      <w:pBdr>
        <w:left w:val="single" w:sz="4" w:space="0" w:color="000000"/>
        <w:bottom w:val="single" w:sz="4" w:space="0" w:color="000000"/>
      </w:pBdr>
      <w:suppressAutoHyphens w:val="0"/>
      <w:spacing w:before="100" w:after="100"/>
      <w:jc w:val="center"/>
      <w:textAlignment w:val="center"/>
    </w:pPr>
    <w:rPr>
      <w:rFonts w:eastAsia="Times New Roman"/>
      <w:color w:val="000000"/>
      <w:kern w:val="0"/>
      <w:sz w:val="22"/>
      <w:szCs w:val="22"/>
    </w:rPr>
  </w:style>
  <w:style w:type="paragraph" w:customStyle="1" w:styleId="xl75">
    <w:name w:val="xl75"/>
    <w:basedOn w:val="a"/>
    <w:rsid w:val="00B32C16"/>
    <w:pPr>
      <w:widowControl/>
      <w:pBdr>
        <w:top w:val="single" w:sz="4" w:space="0" w:color="000000"/>
        <w:bottom w:val="single" w:sz="4" w:space="0" w:color="000000"/>
      </w:pBdr>
      <w:suppressAutoHyphens w:val="0"/>
      <w:spacing w:before="100" w:after="100"/>
      <w:textAlignment w:val="center"/>
    </w:pPr>
    <w:rPr>
      <w:rFonts w:eastAsia="Times New Roman"/>
      <w:color w:val="000000"/>
      <w:kern w:val="0"/>
    </w:rPr>
  </w:style>
  <w:style w:type="paragraph" w:customStyle="1" w:styleId="xl76">
    <w:name w:val="xl76"/>
    <w:basedOn w:val="a"/>
    <w:rsid w:val="00B32C16"/>
    <w:pPr>
      <w:widowControl/>
      <w:pBdr>
        <w:top w:val="single" w:sz="4" w:space="0" w:color="000000"/>
        <w:bottom w:val="single" w:sz="4" w:space="0" w:color="000000"/>
        <w:right w:val="single" w:sz="4" w:space="0" w:color="000000"/>
      </w:pBdr>
      <w:suppressAutoHyphens w:val="0"/>
      <w:spacing w:before="100" w:after="100"/>
      <w:textAlignment w:val="center"/>
    </w:pPr>
    <w:rPr>
      <w:rFonts w:eastAsia="Times New Roman"/>
      <w:color w:val="000000"/>
      <w:kern w:val="0"/>
    </w:rPr>
  </w:style>
  <w:style w:type="paragraph" w:customStyle="1" w:styleId="1ffd">
    <w:name w:val="Таблица 1 + Обычный"/>
    <w:basedOn w:val="a"/>
    <w:rsid w:val="00B32C16"/>
    <w:pPr>
      <w:widowControl/>
      <w:suppressAutoHyphens w:val="0"/>
      <w:spacing w:line="360" w:lineRule="auto"/>
      <w:jc w:val="right"/>
    </w:pPr>
    <w:rPr>
      <w:rFonts w:eastAsia="Times New Roman"/>
      <w:color w:val="000000"/>
      <w:kern w:val="0"/>
    </w:rPr>
  </w:style>
  <w:style w:type="paragraph" w:customStyle="1" w:styleId="afffffff4">
    <w:name w:val="Заголовок таблицы + Обычный"/>
    <w:basedOn w:val="a"/>
    <w:rsid w:val="00B32C16"/>
    <w:pPr>
      <w:widowControl/>
      <w:suppressAutoHyphens w:val="0"/>
      <w:spacing w:line="360" w:lineRule="auto"/>
      <w:ind w:firstLine="720"/>
      <w:jc w:val="center"/>
    </w:pPr>
    <w:rPr>
      <w:rFonts w:eastAsia="Times New Roman"/>
      <w:color w:val="000000"/>
      <w:kern w:val="0"/>
      <w:u w:val="single"/>
      <w:lang w:val="en-US" w:eastAsia="en-US" w:bidi="en-US"/>
    </w:rPr>
  </w:style>
  <w:style w:type="paragraph" w:customStyle="1" w:styleId="1ffe">
    <w:name w:val="Рисунок 1 + Обычный"/>
    <w:basedOn w:val="1ffd"/>
    <w:rsid w:val="00B32C16"/>
    <w:rPr>
      <w:lang w:val="en-US"/>
    </w:rPr>
  </w:style>
  <w:style w:type="paragraph" w:customStyle="1" w:styleId="xl77">
    <w:name w:val="xl77"/>
    <w:basedOn w:val="a"/>
    <w:rsid w:val="00B32C16"/>
    <w:pPr>
      <w:widowControl/>
      <w:pBdr>
        <w:top w:val="single" w:sz="4" w:space="0" w:color="000000"/>
        <w:left w:val="single" w:sz="4" w:space="0" w:color="000000"/>
      </w:pBdr>
      <w:suppressAutoHyphens w:val="0"/>
      <w:spacing w:before="100" w:after="100"/>
      <w:jc w:val="center"/>
      <w:textAlignment w:val="center"/>
    </w:pPr>
    <w:rPr>
      <w:rFonts w:eastAsia="Times New Roman"/>
      <w:b/>
      <w:bCs/>
      <w:color w:val="000000"/>
      <w:kern w:val="0"/>
    </w:rPr>
  </w:style>
  <w:style w:type="paragraph" w:customStyle="1" w:styleId="xl78">
    <w:name w:val="xl78"/>
    <w:basedOn w:val="a"/>
    <w:rsid w:val="00B32C16"/>
    <w:pPr>
      <w:widowControl/>
      <w:pBdr>
        <w:top w:val="single" w:sz="4" w:space="0" w:color="000000"/>
      </w:pBdr>
      <w:suppressAutoHyphens w:val="0"/>
      <w:spacing w:before="100" w:after="100"/>
      <w:jc w:val="center"/>
      <w:textAlignment w:val="center"/>
    </w:pPr>
    <w:rPr>
      <w:rFonts w:eastAsia="Times New Roman"/>
      <w:b/>
      <w:bCs/>
      <w:color w:val="000000"/>
      <w:kern w:val="0"/>
    </w:rPr>
  </w:style>
  <w:style w:type="paragraph" w:customStyle="1" w:styleId="xl79">
    <w:name w:val="xl79"/>
    <w:basedOn w:val="a"/>
    <w:rsid w:val="00B32C16"/>
    <w:pPr>
      <w:widowControl/>
      <w:pBdr>
        <w:top w:val="single" w:sz="4" w:space="0" w:color="000000"/>
        <w:right w:val="single" w:sz="4" w:space="0" w:color="000000"/>
      </w:pBdr>
      <w:suppressAutoHyphens w:val="0"/>
      <w:spacing w:before="100" w:after="100"/>
      <w:jc w:val="center"/>
      <w:textAlignment w:val="center"/>
    </w:pPr>
    <w:rPr>
      <w:rFonts w:eastAsia="Times New Roman"/>
      <w:b/>
      <w:bCs/>
      <w:color w:val="000000"/>
      <w:kern w:val="0"/>
    </w:rPr>
  </w:style>
  <w:style w:type="paragraph" w:customStyle="1" w:styleId="xl80">
    <w:name w:val="xl80"/>
    <w:basedOn w:val="a"/>
    <w:rsid w:val="00B32C16"/>
    <w:pPr>
      <w:widowControl/>
      <w:pBdr>
        <w:top w:val="single" w:sz="4" w:space="0" w:color="000000"/>
        <w:left w:val="single" w:sz="4" w:space="0" w:color="000000"/>
        <w:right w:val="single" w:sz="4" w:space="0" w:color="000000"/>
      </w:pBdr>
      <w:suppressAutoHyphens w:val="0"/>
      <w:spacing w:before="100" w:after="100"/>
      <w:textAlignment w:val="center"/>
    </w:pPr>
    <w:rPr>
      <w:rFonts w:eastAsia="Times New Roman"/>
      <w:b/>
      <w:bCs/>
      <w:color w:val="000000"/>
      <w:kern w:val="0"/>
    </w:rPr>
  </w:style>
  <w:style w:type="paragraph" w:customStyle="1" w:styleId="afffffff5">
    <w:name w:val="В таблице"/>
    <w:basedOn w:val="a"/>
    <w:rsid w:val="00B32C16"/>
    <w:pPr>
      <w:widowControl/>
      <w:suppressAutoHyphens w:val="0"/>
      <w:spacing w:line="360" w:lineRule="auto"/>
      <w:jc w:val="center"/>
    </w:pPr>
    <w:rPr>
      <w:rFonts w:eastAsia="Times New Roman"/>
      <w:color w:val="000000"/>
      <w:kern w:val="0"/>
    </w:rPr>
  </w:style>
  <w:style w:type="paragraph" w:customStyle="1" w:styleId="Sb">
    <w:name w:val="S_Заголовок таблицы"/>
    <w:basedOn w:val="a"/>
    <w:rsid w:val="00B32C16"/>
    <w:pPr>
      <w:widowControl/>
      <w:suppressAutoHyphens w:val="0"/>
      <w:spacing w:line="360" w:lineRule="auto"/>
      <w:ind w:firstLine="709"/>
      <w:jc w:val="center"/>
    </w:pPr>
    <w:rPr>
      <w:rFonts w:eastAsia="Times New Roman"/>
      <w:color w:val="000000"/>
      <w:kern w:val="0"/>
      <w:u w:val="single"/>
    </w:rPr>
  </w:style>
  <w:style w:type="paragraph" w:customStyle="1" w:styleId="Sc">
    <w:name w:val="S_Обычный с подчеркиванием"/>
    <w:basedOn w:val="a"/>
    <w:rsid w:val="00B32C16"/>
    <w:pPr>
      <w:widowControl/>
      <w:suppressAutoHyphens w:val="0"/>
      <w:spacing w:line="360" w:lineRule="auto"/>
      <w:ind w:firstLine="709"/>
      <w:jc w:val="both"/>
    </w:pPr>
    <w:rPr>
      <w:rFonts w:eastAsia="Times New Roman"/>
      <w:color w:val="000000"/>
      <w:kern w:val="0"/>
      <w:u w:val="single"/>
      <w:lang w:val="en-US" w:eastAsia="en-US" w:bidi="en-US"/>
    </w:rPr>
  </w:style>
  <w:style w:type="paragraph" w:customStyle="1" w:styleId="Sd">
    <w:name w:val="S_рисунок"/>
    <w:basedOn w:val="a"/>
    <w:rsid w:val="00B32C16"/>
    <w:pPr>
      <w:widowControl/>
      <w:tabs>
        <w:tab w:val="left" w:pos="2149"/>
      </w:tabs>
      <w:suppressAutoHyphens w:val="0"/>
      <w:spacing w:line="360" w:lineRule="auto"/>
      <w:ind w:left="-1789"/>
      <w:jc w:val="right"/>
    </w:pPr>
    <w:rPr>
      <w:rFonts w:eastAsia="Times New Roman"/>
      <w:color w:val="000000"/>
      <w:kern w:val="0"/>
    </w:rPr>
  </w:style>
  <w:style w:type="paragraph" w:customStyle="1" w:styleId="Se">
    <w:name w:val="S_Таблица"/>
    <w:basedOn w:val="a"/>
    <w:rsid w:val="00B32C16"/>
    <w:pPr>
      <w:widowControl/>
      <w:tabs>
        <w:tab w:val="left" w:pos="1440"/>
      </w:tabs>
      <w:suppressAutoHyphens w:val="0"/>
      <w:spacing w:line="360" w:lineRule="auto"/>
      <w:ind w:left="-1080" w:right="-158"/>
      <w:jc w:val="right"/>
    </w:pPr>
    <w:rPr>
      <w:rFonts w:eastAsia="Times New Roman"/>
      <w:color w:val="000000"/>
      <w:kern w:val="0"/>
    </w:rPr>
  </w:style>
  <w:style w:type="paragraph" w:customStyle="1" w:styleId="afffffff6">
    <w:name w:val="_Обычный"/>
    <w:basedOn w:val="a"/>
    <w:rsid w:val="00B32C16"/>
    <w:pPr>
      <w:widowControl/>
      <w:suppressAutoHyphens w:val="0"/>
      <w:spacing w:line="360" w:lineRule="auto"/>
      <w:ind w:firstLine="709"/>
      <w:jc w:val="both"/>
    </w:pPr>
    <w:rPr>
      <w:rFonts w:eastAsia="Times New Roman"/>
      <w:color w:val="000000"/>
      <w:kern w:val="0"/>
    </w:rPr>
  </w:style>
  <w:style w:type="paragraph" w:customStyle="1" w:styleId="1fff">
    <w:name w:val="Заголов1"/>
    <w:basedOn w:val="ConsPlusTitle"/>
    <w:rsid w:val="00B32C16"/>
    <w:pPr>
      <w:widowControl/>
      <w:suppressAutoHyphens w:val="0"/>
      <w:spacing w:line="360" w:lineRule="auto"/>
      <w:jc w:val="center"/>
    </w:pPr>
    <w:rPr>
      <w:rFonts w:eastAsia="Times New Roman"/>
      <w:color w:val="000000"/>
      <w:kern w:val="0"/>
      <w:sz w:val="28"/>
      <w:szCs w:val="28"/>
    </w:rPr>
  </w:style>
  <w:style w:type="paragraph" w:customStyle="1" w:styleId="S21">
    <w:name w:val="S_Нумерованный_2"/>
    <w:basedOn w:val="a"/>
    <w:rsid w:val="00B32C16"/>
    <w:pPr>
      <w:widowControl/>
      <w:tabs>
        <w:tab w:val="left" w:pos="1021"/>
      </w:tabs>
      <w:suppressAutoHyphens w:val="0"/>
      <w:spacing w:line="360" w:lineRule="auto"/>
      <w:ind w:firstLine="737"/>
      <w:jc w:val="both"/>
    </w:pPr>
    <w:rPr>
      <w:rFonts w:eastAsia="Times New Roman" w:cs="Arial"/>
      <w:color w:val="000000"/>
      <w:kern w:val="0"/>
    </w:rPr>
  </w:style>
  <w:style w:type="paragraph" w:customStyle="1" w:styleId="Sf">
    <w:name w:val="S_Список литературы"/>
    <w:basedOn w:val="S8"/>
    <w:rsid w:val="00B32C16"/>
    <w:pPr>
      <w:tabs>
        <w:tab w:val="left" w:pos="1134"/>
      </w:tabs>
      <w:ind w:firstLine="794"/>
    </w:pPr>
    <w:rPr>
      <w:rFonts w:cs="Arial"/>
    </w:rPr>
  </w:style>
  <w:style w:type="paragraph" w:customStyle="1" w:styleId="224">
    <w:name w:val="обычный 22"/>
    <w:basedOn w:val="S8"/>
    <w:rsid w:val="00B32C16"/>
    <w:pPr>
      <w:tabs>
        <w:tab w:val="left" w:pos="1800"/>
      </w:tabs>
      <w:ind w:firstLine="0"/>
    </w:pPr>
  </w:style>
  <w:style w:type="paragraph" w:customStyle="1" w:styleId="2f4">
    <w:name w:val="обычный 2"/>
    <w:basedOn w:val="224"/>
    <w:rsid w:val="00B32C16"/>
    <w:pPr>
      <w:ind w:firstLine="709"/>
    </w:pPr>
  </w:style>
  <w:style w:type="paragraph" w:customStyle="1" w:styleId="233">
    <w:name w:val="обычный 23"/>
    <w:basedOn w:val="224"/>
    <w:rsid w:val="00B32C16"/>
    <w:pPr>
      <w:tabs>
        <w:tab w:val="clear" w:pos="1800"/>
        <w:tab w:val="left" w:pos="2149"/>
      </w:tabs>
      <w:ind w:left="-349"/>
    </w:pPr>
  </w:style>
  <w:style w:type="paragraph" w:customStyle="1" w:styleId="afffffff7">
    <w:name w:val="Приложение Номер"/>
    <w:basedOn w:val="ConsNormal"/>
    <w:rsid w:val="00B32C16"/>
    <w:pPr>
      <w:pageBreakBefore/>
      <w:widowControl/>
      <w:suppressAutoHyphens w:val="0"/>
      <w:spacing w:after="120" w:line="312" w:lineRule="auto"/>
      <w:ind w:right="0" w:firstLine="0"/>
      <w:jc w:val="right"/>
    </w:pPr>
    <w:rPr>
      <w:rFonts w:ascii="Times New Roman" w:eastAsia="Times New Roman" w:hAnsi="Times New Roman" w:cs="Times New Roman"/>
      <w:i/>
      <w:sz w:val="24"/>
      <w:szCs w:val="24"/>
    </w:rPr>
  </w:style>
  <w:style w:type="paragraph" w:customStyle="1" w:styleId="242">
    <w:name w:val="Основной текст с отступом 24"/>
    <w:basedOn w:val="a"/>
    <w:rsid w:val="00B32C16"/>
    <w:pPr>
      <w:ind w:right="276" w:firstLine="567"/>
    </w:pPr>
    <w:rPr>
      <w:rFonts w:cs="Tahoma"/>
      <w:color w:val="000000"/>
      <w:kern w:val="0"/>
      <w:sz w:val="20"/>
      <w:szCs w:val="20"/>
      <w:lang w:val="en-US" w:eastAsia="en-US" w:bidi="en-US"/>
    </w:rPr>
  </w:style>
  <w:style w:type="paragraph" w:customStyle="1" w:styleId="2f5">
    <w:name w:val="Обычный2"/>
    <w:rsid w:val="00B32C16"/>
    <w:pPr>
      <w:widowControl w:val="0"/>
      <w:suppressAutoHyphens/>
      <w:spacing w:line="300" w:lineRule="auto"/>
      <w:ind w:firstLine="600"/>
      <w:jc w:val="center"/>
    </w:pPr>
    <w:rPr>
      <w:rFonts w:ascii="Arial" w:eastAsia="Arial" w:hAnsi="Arial"/>
      <w:i/>
      <w:sz w:val="26"/>
      <w:lang w:eastAsia="ar-SA"/>
    </w:rPr>
  </w:style>
  <w:style w:type="paragraph" w:customStyle="1" w:styleId="1fff0">
    <w:name w:val="Знак1 Знак Знак"/>
    <w:basedOn w:val="a"/>
    <w:rsid w:val="00B32C16"/>
    <w:pPr>
      <w:widowControl/>
      <w:suppressAutoHyphens w:val="0"/>
      <w:spacing w:after="160" w:line="240" w:lineRule="exact"/>
    </w:pPr>
    <w:rPr>
      <w:rFonts w:eastAsia="Times New Roman" w:cs="Verdana"/>
      <w:color w:val="000000"/>
      <w:kern w:val="0"/>
      <w:szCs w:val="20"/>
      <w:lang w:val="en-US"/>
    </w:rPr>
  </w:style>
  <w:style w:type="paragraph" w:customStyle="1" w:styleId="afffffff8">
    <w:name w:val="Основной"/>
    <w:basedOn w:val="af1"/>
    <w:uiPriority w:val="99"/>
    <w:rsid w:val="00B32C16"/>
    <w:pPr>
      <w:widowControl/>
      <w:suppressAutoHyphens w:val="0"/>
      <w:spacing w:after="0"/>
      <w:ind w:left="0" w:firstLine="680"/>
      <w:jc w:val="both"/>
    </w:pPr>
    <w:rPr>
      <w:rFonts w:eastAsia="Times New Roman"/>
      <w:color w:val="000000"/>
      <w:kern w:val="0"/>
      <w:sz w:val="28"/>
    </w:rPr>
  </w:style>
  <w:style w:type="paragraph" w:customStyle="1" w:styleId="243">
    <w:name w:val="Основной текст 24"/>
    <w:basedOn w:val="a"/>
    <w:rsid w:val="00B32C16"/>
    <w:pPr>
      <w:jc w:val="both"/>
    </w:pPr>
    <w:rPr>
      <w:rFonts w:cs="Tahoma"/>
      <w:b/>
      <w:bCs/>
      <w:color w:val="000000"/>
      <w:kern w:val="0"/>
      <w:sz w:val="28"/>
      <w:szCs w:val="28"/>
      <w:lang w:val="en-US" w:eastAsia="en-US" w:bidi="en-US"/>
    </w:rPr>
  </w:style>
  <w:style w:type="paragraph" w:customStyle="1" w:styleId="p2">
    <w:name w:val="p2"/>
    <w:basedOn w:val="a"/>
    <w:rsid w:val="00B32C16"/>
    <w:pPr>
      <w:suppressLineNumbers/>
      <w:spacing w:before="280" w:after="280"/>
      <w:jc w:val="both"/>
    </w:pPr>
    <w:rPr>
      <w:rFonts w:ascii="Arial" w:hAnsi="Arial" w:cs="Arial"/>
      <w:color w:val="000000"/>
      <w:sz w:val="20"/>
      <w:szCs w:val="20"/>
    </w:rPr>
  </w:style>
  <w:style w:type="paragraph" w:customStyle="1" w:styleId="332">
    <w:name w:val="Основной текст с отступом 33"/>
    <w:basedOn w:val="a"/>
    <w:rsid w:val="00B32C16"/>
    <w:pPr>
      <w:widowControl/>
      <w:suppressAutoHyphens w:val="0"/>
      <w:spacing w:after="120"/>
      <w:ind w:left="283"/>
    </w:pPr>
    <w:rPr>
      <w:rFonts w:eastAsia="Times New Roman" w:cs="Tahoma"/>
      <w:color w:val="000000"/>
      <w:sz w:val="16"/>
      <w:szCs w:val="16"/>
      <w:lang w:val="en-US" w:eastAsia="en-US" w:bidi="en-US"/>
    </w:rPr>
  </w:style>
  <w:style w:type="paragraph" w:customStyle="1" w:styleId="244">
    <w:name w:val="Основной текст с отступом 24"/>
    <w:basedOn w:val="a"/>
    <w:rsid w:val="00B32C16"/>
    <w:pPr>
      <w:widowControl/>
      <w:suppressAutoHyphens w:val="0"/>
      <w:spacing w:after="120" w:line="480" w:lineRule="auto"/>
      <w:ind w:left="283"/>
    </w:pPr>
    <w:rPr>
      <w:rFonts w:eastAsia="Times New Roman" w:cs="Tahoma"/>
      <w:color w:val="000000"/>
      <w:lang w:val="en-US" w:eastAsia="en-US" w:bidi="en-US"/>
    </w:rPr>
  </w:style>
  <w:style w:type="paragraph" w:customStyle="1" w:styleId="101">
    <w:name w:val="Заголовок 10"/>
    <w:basedOn w:val="af"/>
    <w:next w:val="a1"/>
    <w:rsid w:val="00B32C16"/>
    <w:pPr>
      <w:tabs>
        <w:tab w:val="num" w:pos="720"/>
      </w:tabs>
      <w:ind w:left="720"/>
      <w:jc w:val="center"/>
      <w:outlineLvl w:val="8"/>
    </w:pPr>
    <w:rPr>
      <w:b/>
      <w:bCs/>
      <w:color w:val="000000"/>
      <w:kern w:val="0"/>
      <w:sz w:val="21"/>
      <w:szCs w:val="21"/>
      <w:u w:val="single"/>
      <w:lang w:val="en-US" w:eastAsia="en-US" w:bidi="en-US"/>
    </w:rPr>
  </w:style>
  <w:style w:type="paragraph" w:customStyle="1" w:styleId="350">
    <w:name w:val="Основной текст 35"/>
    <w:basedOn w:val="a"/>
    <w:rsid w:val="00B32C16"/>
    <w:pPr>
      <w:spacing w:after="120"/>
    </w:pPr>
    <w:rPr>
      <w:rFonts w:cs="Tahoma"/>
      <w:color w:val="000000"/>
      <w:kern w:val="0"/>
      <w:sz w:val="16"/>
      <w:szCs w:val="16"/>
      <w:lang w:val="en-US" w:eastAsia="en-US" w:bidi="en-US"/>
    </w:rPr>
  </w:style>
  <w:style w:type="paragraph" w:customStyle="1" w:styleId="225">
    <w:name w:val="Маркированный список 22"/>
    <w:basedOn w:val="a"/>
    <w:rsid w:val="00B32C16"/>
    <w:pPr>
      <w:widowControl/>
      <w:tabs>
        <w:tab w:val="left" w:pos="11835"/>
      </w:tabs>
      <w:suppressAutoHyphens w:val="0"/>
      <w:ind w:left="1315" w:hanging="360"/>
    </w:pPr>
    <w:rPr>
      <w:rFonts w:eastAsia="Times New Roman" w:cs="Tahoma"/>
      <w:color w:val="000000"/>
      <w:lang w:val="en-US" w:eastAsia="en-US" w:bidi="en-US"/>
    </w:rPr>
  </w:style>
  <w:style w:type="character" w:customStyle="1" w:styleId="af5">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rsid w:val="00B32C16"/>
    <w:rPr>
      <w:rFonts w:eastAsia="Lucida Sans Unicode"/>
      <w:kern w:val="1"/>
      <w:sz w:val="24"/>
      <w:szCs w:val="24"/>
      <w:lang w:eastAsia="ar-SA"/>
    </w:rPr>
  </w:style>
  <w:style w:type="character" w:customStyle="1" w:styleId="st">
    <w:name w:val="st"/>
    <w:rsid w:val="00B32C16"/>
  </w:style>
  <w:style w:type="character" w:customStyle="1" w:styleId="afc">
    <w:name w:val="Текст сноски Знак"/>
    <w:link w:val="afb"/>
    <w:uiPriority w:val="99"/>
    <w:rsid w:val="00B32C16"/>
    <w:rPr>
      <w:rFonts w:eastAsia="Lucida Sans Unicode"/>
      <w:kern w:val="1"/>
      <w:lang w:eastAsia="ar-SA"/>
    </w:rPr>
  </w:style>
  <w:style w:type="character" w:customStyle="1" w:styleId="1fff1">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uiPriority w:val="99"/>
    <w:semiHidden/>
    <w:rsid w:val="00B32C16"/>
    <w:rPr>
      <w:rFonts w:eastAsia="Calibri"/>
      <w:sz w:val="24"/>
      <w:szCs w:val="24"/>
      <w:lang w:eastAsia="ar-SA"/>
    </w:rPr>
  </w:style>
  <w:style w:type="paragraph" w:customStyle="1" w:styleId="j">
    <w:name w:val="j"/>
    <w:basedOn w:val="a"/>
    <w:uiPriority w:val="99"/>
    <w:rsid w:val="00B32C16"/>
    <w:pPr>
      <w:widowControl/>
      <w:suppressAutoHyphens w:val="0"/>
      <w:spacing w:before="100" w:beforeAutospacing="1" w:after="100" w:afterAutospacing="1"/>
    </w:pPr>
    <w:rPr>
      <w:rFonts w:eastAsia="Times New Roman"/>
      <w:kern w:val="0"/>
      <w:lang w:eastAsia="ru-RU"/>
    </w:rPr>
  </w:style>
  <w:style w:type="paragraph" w:customStyle="1" w:styleId="u">
    <w:name w:val="u"/>
    <w:basedOn w:val="a"/>
    <w:uiPriority w:val="99"/>
    <w:rsid w:val="00B32C16"/>
    <w:pPr>
      <w:widowControl/>
      <w:suppressAutoHyphens w:val="0"/>
      <w:spacing w:before="100" w:beforeAutospacing="1" w:after="100" w:afterAutospacing="1"/>
    </w:pPr>
    <w:rPr>
      <w:rFonts w:eastAsia="Times New Roman"/>
      <w:kern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307453">
      <w:bodyDiv w:val="1"/>
      <w:marLeft w:val="0"/>
      <w:marRight w:val="0"/>
      <w:marTop w:val="0"/>
      <w:marBottom w:val="0"/>
      <w:divBdr>
        <w:top w:val="none" w:sz="0" w:space="0" w:color="auto"/>
        <w:left w:val="none" w:sz="0" w:space="0" w:color="auto"/>
        <w:bottom w:val="none" w:sz="0" w:space="0" w:color="auto"/>
        <w:right w:val="none" w:sz="0" w:space="0" w:color="auto"/>
      </w:divBdr>
    </w:div>
    <w:div w:id="56248279">
      <w:bodyDiv w:val="1"/>
      <w:marLeft w:val="0"/>
      <w:marRight w:val="0"/>
      <w:marTop w:val="0"/>
      <w:marBottom w:val="0"/>
      <w:divBdr>
        <w:top w:val="none" w:sz="0" w:space="0" w:color="auto"/>
        <w:left w:val="none" w:sz="0" w:space="0" w:color="auto"/>
        <w:bottom w:val="none" w:sz="0" w:space="0" w:color="auto"/>
        <w:right w:val="none" w:sz="0" w:space="0" w:color="auto"/>
      </w:divBdr>
    </w:div>
    <w:div w:id="61951509">
      <w:bodyDiv w:val="1"/>
      <w:marLeft w:val="0"/>
      <w:marRight w:val="0"/>
      <w:marTop w:val="0"/>
      <w:marBottom w:val="0"/>
      <w:divBdr>
        <w:top w:val="none" w:sz="0" w:space="0" w:color="auto"/>
        <w:left w:val="none" w:sz="0" w:space="0" w:color="auto"/>
        <w:bottom w:val="none" w:sz="0" w:space="0" w:color="auto"/>
        <w:right w:val="none" w:sz="0" w:space="0" w:color="auto"/>
      </w:divBdr>
    </w:div>
    <w:div w:id="72286811">
      <w:bodyDiv w:val="1"/>
      <w:marLeft w:val="0"/>
      <w:marRight w:val="0"/>
      <w:marTop w:val="0"/>
      <w:marBottom w:val="0"/>
      <w:divBdr>
        <w:top w:val="none" w:sz="0" w:space="0" w:color="auto"/>
        <w:left w:val="none" w:sz="0" w:space="0" w:color="auto"/>
        <w:bottom w:val="none" w:sz="0" w:space="0" w:color="auto"/>
        <w:right w:val="none" w:sz="0" w:space="0" w:color="auto"/>
      </w:divBdr>
    </w:div>
    <w:div w:id="94134655">
      <w:bodyDiv w:val="1"/>
      <w:marLeft w:val="0"/>
      <w:marRight w:val="0"/>
      <w:marTop w:val="0"/>
      <w:marBottom w:val="0"/>
      <w:divBdr>
        <w:top w:val="none" w:sz="0" w:space="0" w:color="auto"/>
        <w:left w:val="none" w:sz="0" w:space="0" w:color="auto"/>
        <w:bottom w:val="none" w:sz="0" w:space="0" w:color="auto"/>
        <w:right w:val="none" w:sz="0" w:space="0" w:color="auto"/>
      </w:divBdr>
      <w:divsChild>
        <w:div w:id="1815558381">
          <w:marLeft w:val="0"/>
          <w:marRight w:val="0"/>
          <w:marTop w:val="0"/>
          <w:marBottom w:val="0"/>
          <w:divBdr>
            <w:top w:val="none" w:sz="0" w:space="0" w:color="auto"/>
            <w:left w:val="none" w:sz="0" w:space="0" w:color="auto"/>
            <w:bottom w:val="none" w:sz="0" w:space="0" w:color="auto"/>
            <w:right w:val="none" w:sz="0" w:space="0" w:color="auto"/>
          </w:divBdr>
        </w:div>
      </w:divsChild>
    </w:div>
    <w:div w:id="111479531">
      <w:bodyDiv w:val="1"/>
      <w:marLeft w:val="0"/>
      <w:marRight w:val="0"/>
      <w:marTop w:val="0"/>
      <w:marBottom w:val="0"/>
      <w:divBdr>
        <w:top w:val="none" w:sz="0" w:space="0" w:color="auto"/>
        <w:left w:val="none" w:sz="0" w:space="0" w:color="auto"/>
        <w:bottom w:val="none" w:sz="0" w:space="0" w:color="auto"/>
        <w:right w:val="none" w:sz="0" w:space="0" w:color="auto"/>
      </w:divBdr>
    </w:div>
    <w:div w:id="120002040">
      <w:bodyDiv w:val="1"/>
      <w:marLeft w:val="0"/>
      <w:marRight w:val="0"/>
      <w:marTop w:val="0"/>
      <w:marBottom w:val="0"/>
      <w:divBdr>
        <w:top w:val="none" w:sz="0" w:space="0" w:color="auto"/>
        <w:left w:val="none" w:sz="0" w:space="0" w:color="auto"/>
        <w:bottom w:val="none" w:sz="0" w:space="0" w:color="auto"/>
        <w:right w:val="none" w:sz="0" w:space="0" w:color="auto"/>
      </w:divBdr>
    </w:div>
    <w:div w:id="327102214">
      <w:bodyDiv w:val="1"/>
      <w:marLeft w:val="0"/>
      <w:marRight w:val="0"/>
      <w:marTop w:val="0"/>
      <w:marBottom w:val="0"/>
      <w:divBdr>
        <w:top w:val="none" w:sz="0" w:space="0" w:color="auto"/>
        <w:left w:val="none" w:sz="0" w:space="0" w:color="auto"/>
        <w:bottom w:val="none" w:sz="0" w:space="0" w:color="auto"/>
        <w:right w:val="none" w:sz="0" w:space="0" w:color="auto"/>
      </w:divBdr>
    </w:div>
    <w:div w:id="344134159">
      <w:bodyDiv w:val="1"/>
      <w:marLeft w:val="0"/>
      <w:marRight w:val="0"/>
      <w:marTop w:val="0"/>
      <w:marBottom w:val="0"/>
      <w:divBdr>
        <w:top w:val="none" w:sz="0" w:space="0" w:color="auto"/>
        <w:left w:val="none" w:sz="0" w:space="0" w:color="auto"/>
        <w:bottom w:val="none" w:sz="0" w:space="0" w:color="auto"/>
        <w:right w:val="none" w:sz="0" w:space="0" w:color="auto"/>
      </w:divBdr>
    </w:div>
    <w:div w:id="353699482">
      <w:bodyDiv w:val="1"/>
      <w:marLeft w:val="0"/>
      <w:marRight w:val="0"/>
      <w:marTop w:val="0"/>
      <w:marBottom w:val="0"/>
      <w:divBdr>
        <w:top w:val="none" w:sz="0" w:space="0" w:color="auto"/>
        <w:left w:val="none" w:sz="0" w:space="0" w:color="auto"/>
        <w:bottom w:val="none" w:sz="0" w:space="0" w:color="auto"/>
        <w:right w:val="none" w:sz="0" w:space="0" w:color="auto"/>
      </w:divBdr>
    </w:div>
    <w:div w:id="434786289">
      <w:bodyDiv w:val="1"/>
      <w:marLeft w:val="0"/>
      <w:marRight w:val="0"/>
      <w:marTop w:val="0"/>
      <w:marBottom w:val="0"/>
      <w:divBdr>
        <w:top w:val="none" w:sz="0" w:space="0" w:color="auto"/>
        <w:left w:val="none" w:sz="0" w:space="0" w:color="auto"/>
        <w:bottom w:val="none" w:sz="0" w:space="0" w:color="auto"/>
        <w:right w:val="none" w:sz="0" w:space="0" w:color="auto"/>
      </w:divBdr>
    </w:div>
    <w:div w:id="445197886">
      <w:bodyDiv w:val="1"/>
      <w:marLeft w:val="0"/>
      <w:marRight w:val="0"/>
      <w:marTop w:val="0"/>
      <w:marBottom w:val="0"/>
      <w:divBdr>
        <w:top w:val="none" w:sz="0" w:space="0" w:color="auto"/>
        <w:left w:val="none" w:sz="0" w:space="0" w:color="auto"/>
        <w:bottom w:val="none" w:sz="0" w:space="0" w:color="auto"/>
        <w:right w:val="none" w:sz="0" w:space="0" w:color="auto"/>
      </w:divBdr>
    </w:div>
    <w:div w:id="561451320">
      <w:bodyDiv w:val="1"/>
      <w:marLeft w:val="0"/>
      <w:marRight w:val="0"/>
      <w:marTop w:val="0"/>
      <w:marBottom w:val="0"/>
      <w:divBdr>
        <w:top w:val="none" w:sz="0" w:space="0" w:color="auto"/>
        <w:left w:val="none" w:sz="0" w:space="0" w:color="auto"/>
        <w:bottom w:val="none" w:sz="0" w:space="0" w:color="auto"/>
        <w:right w:val="none" w:sz="0" w:space="0" w:color="auto"/>
      </w:divBdr>
    </w:div>
    <w:div w:id="658341812">
      <w:bodyDiv w:val="1"/>
      <w:marLeft w:val="0"/>
      <w:marRight w:val="0"/>
      <w:marTop w:val="0"/>
      <w:marBottom w:val="0"/>
      <w:divBdr>
        <w:top w:val="none" w:sz="0" w:space="0" w:color="auto"/>
        <w:left w:val="none" w:sz="0" w:space="0" w:color="auto"/>
        <w:bottom w:val="none" w:sz="0" w:space="0" w:color="auto"/>
        <w:right w:val="none" w:sz="0" w:space="0" w:color="auto"/>
      </w:divBdr>
    </w:div>
    <w:div w:id="699550667">
      <w:bodyDiv w:val="1"/>
      <w:marLeft w:val="0"/>
      <w:marRight w:val="0"/>
      <w:marTop w:val="0"/>
      <w:marBottom w:val="0"/>
      <w:divBdr>
        <w:top w:val="none" w:sz="0" w:space="0" w:color="auto"/>
        <w:left w:val="none" w:sz="0" w:space="0" w:color="auto"/>
        <w:bottom w:val="none" w:sz="0" w:space="0" w:color="auto"/>
        <w:right w:val="none" w:sz="0" w:space="0" w:color="auto"/>
      </w:divBdr>
    </w:div>
    <w:div w:id="772166491">
      <w:bodyDiv w:val="1"/>
      <w:marLeft w:val="0"/>
      <w:marRight w:val="0"/>
      <w:marTop w:val="0"/>
      <w:marBottom w:val="0"/>
      <w:divBdr>
        <w:top w:val="none" w:sz="0" w:space="0" w:color="auto"/>
        <w:left w:val="none" w:sz="0" w:space="0" w:color="auto"/>
        <w:bottom w:val="none" w:sz="0" w:space="0" w:color="auto"/>
        <w:right w:val="none" w:sz="0" w:space="0" w:color="auto"/>
      </w:divBdr>
    </w:div>
    <w:div w:id="959536384">
      <w:bodyDiv w:val="1"/>
      <w:marLeft w:val="0"/>
      <w:marRight w:val="0"/>
      <w:marTop w:val="0"/>
      <w:marBottom w:val="0"/>
      <w:divBdr>
        <w:top w:val="none" w:sz="0" w:space="0" w:color="auto"/>
        <w:left w:val="none" w:sz="0" w:space="0" w:color="auto"/>
        <w:bottom w:val="none" w:sz="0" w:space="0" w:color="auto"/>
        <w:right w:val="none" w:sz="0" w:space="0" w:color="auto"/>
      </w:divBdr>
      <w:divsChild>
        <w:div w:id="1037464479">
          <w:marLeft w:val="0"/>
          <w:marRight w:val="0"/>
          <w:marTop w:val="0"/>
          <w:marBottom w:val="0"/>
          <w:divBdr>
            <w:top w:val="none" w:sz="0" w:space="0" w:color="auto"/>
            <w:left w:val="none" w:sz="0" w:space="0" w:color="auto"/>
            <w:bottom w:val="none" w:sz="0" w:space="0" w:color="auto"/>
            <w:right w:val="none" w:sz="0" w:space="0" w:color="auto"/>
          </w:divBdr>
        </w:div>
      </w:divsChild>
    </w:div>
    <w:div w:id="962420677">
      <w:bodyDiv w:val="1"/>
      <w:marLeft w:val="0"/>
      <w:marRight w:val="0"/>
      <w:marTop w:val="0"/>
      <w:marBottom w:val="0"/>
      <w:divBdr>
        <w:top w:val="none" w:sz="0" w:space="0" w:color="auto"/>
        <w:left w:val="none" w:sz="0" w:space="0" w:color="auto"/>
        <w:bottom w:val="none" w:sz="0" w:space="0" w:color="auto"/>
        <w:right w:val="none" w:sz="0" w:space="0" w:color="auto"/>
      </w:divBdr>
    </w:div>
    <w:div w:id="1093479591">
      <w:bodyDiv w:val="1"/>
      <w:marLeft w:val="0"/>
      <w:marRight w:val="0"/>
      <w:marTop w:val="0"/>
      <w:marBottom w:val="0"/>
      <w:divBdr>
        <w:top w:val="none" w:sz="0" w:space="0" w:color="auto"/>
        <w:left w:val="none" w:sz="0" w:space="0" w:color="auto"/>
        <w:bottom w:val="none" w:sz="0" w:space="0" w:color="auto"/>
        <w:right w:val="none" w:sz="0" w:space="0" w:color="auto"/>
      </w:divBdr>
    </w:div>
    <w:div w:id="1116753611">
      <w:bodyDiv w:val="1"/>
      <w:marLeft w:val="0"/>
      <w:marRight w:val="0"/>
      <w:marTop w:val="0"/>
      <w:marBottom w:val="0"/>
      <w:divBdr>
        <w:top w:val="none" w:sz="0" w:space="0" w:color="auto"/>
        <w:left w:val="none" w:sz="0" w:space="0" w:color="auto"/>
        <w:bottom w:val="none" w:sz="0" w:space="0" w:color="auto"/>
        <w:right w:val="none" w:sz="0" w:space="0" w:color="auto"/>
      </w:divBdr>
    </w:div>
    <w:div w:id="1485855721">
      <w:bodyDiv w:val="1"/>
      <w:marLeft w:val="0"/>
      <w:marRight w:val="0"/>
      <w:marTop w:val="0"/>
      <w:marBottom w:val="0"/>
      <w:divBdr>
        <w:top w:val="none" w:sz="0" w:space="0" w:color="auto"/>
        <w:left w:val="none" w:sz="0" w:space="0" w:color="auto"/>
        <w:bottom w:val="none" w:sz="0" w:space="0" w:color="auto"/>
        <w:right w:val="none" w:sz="0" w:space="0" w:color="auto"/>
      </w:divBdr>
    </w:div>
    <w:div w:id="1544518949">
      <w:bodyDiv w:val="1"/>
      <w:marLeft w:val="0"/>
      <w:marRight w:val="0"/>
      <w:marTop w:val="0"/>
      <w:marBottom w:val="0"/>
      <w:divBdr>
        <w:top w:val="none" w:sz="0" w:space="0" w:color="auto"/>
        <w:left w:val="none" w:sz="0" w:space="0" w:color="auto"/>
        <w:bottom w:val="none" w:sz="0" w:space="0" w:color="auto"/>
        <w:right w:val="none" w:sz="0" w:space="0" w:color="auto"/>
      </w:divBdr>
    </w:div>
    <w:div w:id="1729649637">
      <w:bodyDiv w:val="1"/>
      <w:marLeft w:val="0"/>
      <w:marRight w:val="0"/>
      <w:marTop w:val="0"/>
      <w:marBottom w:val="0"/>
      <w:divBdr>
        <w:top w:val="none" w:sz="0" w:space="0" w:color="auto"/>
        <w:left w:val="none" w:sz="0" w:space="0" w:color="auto"/>
        <w:bottom w:val="none" w:sz="0" w:space="0" w:color="auto"/>
        <w:right w:val="none" w:sz="0" w:space="0" w:color="auto"/>
      </w:divBdr>
    </w:div>
    <w:div w:id="1762723825">
      <w:bodyDiv w:val="1"/>
      <w:marLeft w:val="0"/>
      <w:marRight w:val="0"/>
      <w:marTop w:val="0"/>
      <w:marBottom w:val="0"/>
      <w:divBdr>
        <w:top w:val="none" w:sz="0" w:space="0" w:color="auto"/>
        <w:left w:val="none" w:sz="0" w:space="0" w:color="auto"/>
        <w:bottom w:val="none" w:sz="0" w:space="0" w:color="auto"/>
        <w:right w:val="none" w:sz="0" w:space="0" w:color="auto"/>
      </w:divBdr>
    </w:div>
    <w:div w:id="2009095316">
      <w:bodyDiv w:val="1"/>
      <w:marLeft w:val="0"/>
      <w:marRight w:val="0"/>
      <w:marTop w:val="0"/>
      <w:marBottom w:val="0"/>
      <w:divBdr>
        <w:top w:val="none" w:sz="0" w:space="0" w:color="auto"/>
        <w:left w:val="none" w:sz="0" w:space="0" w:color="auto"/>
        <w:bottom w:val="none" w:sz="0" w:space="0" w:color="auto"/>
        <w:right w:val="none" w:sz="0" w:space="0" w:color="auto"/>
      </w:divBdr>
    </w:div>
    <w:div w:id="2011592287">
      <w:bodyDiv w:val="1"/>
      <w:marLeft w:val="0"/>
      <w:marRight w:val="0"/>
      <w:marTop w:val="0"/>
      <w:marBottom w:val="0"/>
      <w:divBdr>
        <w:top w:val="none" w:sz="0" w:space="0" w:color="auto"/>
        <w:left w:val="none" w:sz="0" w:space="0" w:color="auto"/>
        <w:bottom w:val="none" w:sz="0" w:space="0" w:color="auto"/>
        <w:right w:val="none" w:sz="0" w:space="0" w:color="auto"/>
      </w:divBdr>
    </w:div>
    <w:div w:id="204570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9D77C51FBD86F4DA9E4A579688A283040FD01376D1462C02A6880BC199AE468C66C83DCC280A1420735EA53B123EFD6A7CAFAAA8D9F8B8E5A954F1E7CM" TargetMode="Externa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consultantplus://offline/ref=83A2624E09157554FCE5366208CB4C641CAFBCEE914387866F5A7D39687A2565025C776602A8E145cBQ5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9D77C51FBD86F4DA9E4A579688A283040FD01376D1462C02A6880BC199AE468C66C83DCC280A1420735EA52B123EFD6A7CAFAAA8D9F8B8E5A954F1E7CM"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9D77C51FBD86F4DA9E4A579688A283040FD01376D1462C02A6880BC199AE468C66C83DCC280A1420735EA5DB123EFD6A7CAFAAA8D9F8B8E5A954F1E7CM"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www.consultant.ru/popular/waternew/"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consultant.ru/online/base/?req=doc;base=LAW;n=78286" TargetMode="External"/><Relationship Id="rId10" Type="http://schemas.openxmlformats.org/officeDocument/2006/relationships/hyperlink" Target="consultantplus://offline/ref=F9D77C51FBD86F4DA9E4A579688A283040FD01376D1462C02A6880BC199AE468C66C83DCC280A1420735EB5CB123EFD6A7CAFAAA8D9F8B8E5A954F1E7CM" TargetMode="Externa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consultantplus://offline/ref=6F73EA4E05781C5D1D09336E5F2F030A5E5A1F10656B9B91777B02BDD59ED3C8F83C7C52D45460E1784CF83F30994B765259DB40528312F1608D8AED73M"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consultant.ru/popular/waternew/" TargetMode="External"/><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6981C-E82D-43E9-AD3E-CB35FAD0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14068</TotalTime>
  <Pages>127</Pages>
  <Words>48074</Words>
  <Characters>274025</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ТОМ II</vt:lpstr>
    </vt:vector>
  </TitlesOfParts>
  <Company>NPC</Company>
  <LinksUpToDate>false</LinksUpToDate>
  <CharactersWithSpaces>321457</CharactersWithSpaces>
  <SharedDoc>false</SharedDoc>
  <HLinks>
    <vt:vector size="18" baseType="variant">
      <vt:variant>
        <vt:i4>3604513</vt:i4>
      </vt:variant>
      <vt:variant>
        <vt:i4>15</vt:i4>
      </vt:variant>
      <vt:variant>
        <vt:i4>0</vt:i4>
      </vt:variant>
      <vt:variant>
        <vt:i4>5</vt:i4>
      </vt:variant>
      <vt:variant>
        <vt:lpwstr>http://www.consultant.ru/popular/waternew/</vt:lpwstr>
      </vt:variant>
      <vt:variant>
        <vt:lpwstr/>
      </vt:variant>
      <vt:variant>
        <vt:i4>2424955</vt:i4>
      </vt:variant>
      <vt:variant>
        <vt:i4>12</vt:i4>
      </vt:variant>
      <vt:variant>
        <vt:i4>0</vt:i4>
      </vt:variant>
      <vt:variant>
        <vt:i4>5</vt:i4>
      </vt:variant>
      <vt:variant>
        <vt:lpwstr>http://www.consultant.ru/online/base/?req=doc;base=LAW;n=78286</vt:lpwstr>
      </vt:variant>
      <vt:variant>
        <vt:lpwstr/>
      </vt:variant>
      <vt:variant>
        <vt:i4>3604513</vt:i4>
      </vt:variant>
      <vt:variant>
        <vt:i4>9</vt:i4>
      </vt:variant>
      <vt:variant>
        <vt:i4>0</vt:i4>
      </vt:variant>
      <vt:variant>
        <vt:i4>5</vt:i4>
      </vt:variant>
      <vt:variant>
        <vt:lpwstr>http://www.consultant.ru/popular/waternew/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II</dc:title>
  <dc:subject/>
  <dc:creator>user</dc:creator>
  <cp:keywords/>
  <dc:description/>
  <cp:lastModifiedBy>BelencovaAn</cp:lastModifiedBy>
  <cp:revision>69</cp:revision>
  <cp:lastPrinted>2019-08-21T07:16:00Z</cp:lastPrinted>
  <dcterms:created xsi:type="dcterms:W3CDTF">2010-03-09T08:50:00Z</dcterms:created>
  <dcterms:modified xsi:type="dcterms:W3CDTF">2020-06-01T08:38:00Z</dcterms:modified>
</cp:coreProperties>
</file>