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4A2" w:rsidRPr="00083C3D" w:rsidRDefault="006E4D63" w:rsidP="009C24A2">
      <w:pPr>
        <w:pStyle w:val="a3"/>
        <w:tabs>
          <w:tab w:val="left" w:pos="7513"/>
        </w:tabs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DA50CE">
        <w:rPr>
          <w:noProof/>
        </w:rPr>
        <w:drawing>
          <wp:inline distT="0" distB="0" distL="0" distR="0">
            <wp:extent cx="495300" cy="523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4A2" w:rsidRPr="00083C3D" w:rsidRDefault="009C24A2" w:rsidP="009C24A2">
      <w:pPr>
        <w:pStyle w:val="a3"/>
        <w:tabs>
          <w:tab w:val="left" w:pos="7513"/>
        </w:tabs>
        <w:jc w:val="center"/>
        <w:rPr>
          <w:rFonts w:ascii="Times New Roman" w:hAnsi="Times New Roman"/>
          <w:b/>
          <w:szCs w:val="28"/>
        </w:rPr>
      </w:pPr>
      <w:r w:rsidRPr="00083C3D">
        <w:rPr>
          <w:rFonts w:ascii="Times New Roman" w:hAnsi="Times New Roman"/>
          <w:b/>
          <w:szCs w:val="28"/>
        </w:rPr>
        <w:t>СОВЕТ НАРОДНЫХ ДЕПУТАТОВ</w:t>
      </w:r>
    </w:p>
    <w:p w:rsidR="009C24A2" w:rsidRPr="00083C3D" w:rsidRDefault="006E4D63" w:rsidP="009C24A2">
      <w:pPr>
        <w:pStyle w:val="a3"/>
        <w:tabs>
          <w:tab w:val="left" w:pos="7513"/>
        </w:tabs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КАРАЧУ</w:t>
      </w:r>
      <w:r w:rsidR="003F2889">
        <w:rPr>
          <w:rFonts w:ascii="Times New Roman" w:hAnsi="Times New Roman"/>
          <w:b/>
          <w:szCs w:val="28"/>
        </w:rPr>
        <w:t>НСКОГО</w:t>
      </w:r>
      <w:r w:rsidR="00083C3D">
        <w:rPr>
          <w:rFonts w:ascii="Times New Roman" w:hAnsi="Times New Roman"/>
          <w:b/>
          <w:szCs w:val="28"/>
        </w:rPr>
        <w:t xml:space="preserve"> СЕЛЬСКОГО</w:t>
      </w:r>
      <w:r w:rsidR="009C24A2" w:rsidRPr="00083C3D">
        <w:rPr>
          <w:rFonts w:ascii="Times New Roman" w:hAnsi="Times New Roman"/>
          <w:b/>
          <w:szCs w:val="28"/>
        </w:rPr>
        <w:t xml:space="preserve"> ПОСЕЛЕНИЯ</w:t>
      </w:r>
    </w:p>
    <w:p w:rsidR="009C24A2" w:rsidRPr="00083C3D" w:rsidRDefault="009C24A2" w:rsidP="009C24A2">
      <w:pPr>
        <w:pStyle w:val="a3"/>
        <w:tabs>
          <w:tab w:val="left" w:pos="7513"/>
        </w:tabs>
        <w:jc w:val="center"/>
        <w:rPr>
          <w:rFonts w:ascii="Times New Roman" w:hAnsi="Times New Roman"/>
          <w:b/>
          <w:szCs w:val="28"/>
        </w:rPr>
      </w:pPr>
      <w:r w:rsidRPr="00083C3D">
        <w:rPr>
          <w:rFonts w:ascii="Times New Roman" w:hAnsi="Times New Roman"/>
          <w:b/>
          <w:szCs w:val="28"/>
        </w:rPr>
        <w:t xml:space="preserve">РАМОНСКОГО МУНИЦИПАЛЬНОГО РАЙОНА </w:t>
      </w:r>
    </w:p>
    <w:p w:rsidR="009C24A2" w:rsidRPr="00083C3D" w:rsidRDefault="009C24A2" w:rsidP="009C24A2">
      <w:pPr>
        <w:pStyle w:val="a3"/>
        <w:tabs>
          <w:tab w:val="left" w:pos="7513"/>
        </w:tabs>
        <w:jc w:val="center"/>
        <w:rPr>
          <w:rFonts w:ascii="Times New Roman" w:hAnsi="Times New Roman"/>
          <w:sz w:val="32"/>
          <w:szCs w:val="32"/>
        </w:rPr>
      </w:pPr>
      <w:r w:rsidRPr="00083C3D">
        <w:rPr>
          <w:rFonts w:ascii="Times New Roman" w:hAnsi="Times New Roman"/>
          <w:b/>
          <w:szCs w:val="28"/>
        </w:rPr>
        <w:t>ВОРОНЕЖСКОЙ ОБЛАСТИ</w:t>
      </w:r>
    </w:p>
    <w:p w:rsidR="009C24A2" w:rsidRDefault="009C24A2" w:rsidP="009C24A2">
      <w:pPr>
        <w:pStyle w:val="a3"/>
        <w:tabs>
          <w:tab w:val="left" w:pos="7513"/>
        </w:tabs>
        <w:jc w:val="center"/>
        <w:rPr>
          <w:rFonts w:ascii="Times New Roman" w:hAnsi="Times New Roman"/>
          <w:spacing w:val="40"/>
          <w:sz w:val="32"/>
          <w:szCs w:val="32"/>
        </w:rPr>
      </w:pPr>
    </w:p>
    <w:p w:rsidR="009C24A2" w:rsidRDefault="009C24A2" w:rsidP="009C24A2">
      <w:pPr>
        <w:pStyle w:val="a3"/>
        <w:tabs>
          <w:tab w:val="left" w:pos="7513"/>
        </w:tabs>
        <w:jc w:val="center"/>
        <w:rPr>
          <w:rFonts w:ascii="Times New Roman" w:hAnsi="Times New Roman"/>
          <w:b/>
          <w:spacing w:val="60"/>
          <w:sz w:val="32"/>
          <w:szCs w:val="32"/>
        </w:rPr>
      </w:pPr>
      <w:r>
        <w:rPr>
          <w:rFonts w:ascii="Times New Roman" w:hAnsi="Times New Roman"/>
          <w:b/>
          <w:spacing w:val="60"/>
          <w:sz w:val="32"/>
          <w:szCs w:val="32"/>
        </w:rPr>
        <w:t>Р Е Ш Е Н И Е</w:t>
      </w:r>
    </w:p>
    <w:p w:rsidR="00C71595" w:rsidRDefault="00C71595" w:rsidP="003F2889">
      <w:pPr>
        <w:pStyle w:val="a3"/>
        <w:spacing w:before="60"/>
        <w:rPr>
          <w:rFonts w:ascii="Times New Roman" w:hAnsi="Times New Roman"/>
          <w:szCs w:val="28"/>
        </w:rPr>
      </w:pPr>
    </w:p>
    <w:p w:rsidR="003F2889" w:rsidRDefault="00DA7C68" w:rsidP="003F2889">
      <w:pPr>
        <w:pStyle w:val="a3"/>
        <w:spacing w:before="6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 </w:t>
      </w:r>
      <w:r w:rsidR="00C71595">
        <w:rPr>
          <w:rFonts w:ascii="Times New Roman" w:hAnsi="Times New Roman"/>
          <w:szCs w:val="28"/>
        </w:rPr>
        <w:t>1</w:t>
      </w:r>
      <w:r w:rsidR="00924166">
        <w:rPr>
          <w:rFonts w:ascii="Times New Roman" w:hAnsi="Times New Roman"/>
          <w:szCs w:val="28"/>
        </w:rPr>
        <w:t>1</w:t>
      </w:r>
      <w:r w:rsidR="00C71595">
        <w:rPr>
          <w:rFonts w:ascii="Times New Roman" w:hAnsi="Times New Roman"/>
          <w:szCs w:val="28"/>
        </w:rPr>
        <w:t>.1</w:t>
      </w:r>
      <w:r w:rsidR="00924166">
        <w:rPr>
          <w:rFonts w:ascii="Times New Roman" w:hAnsi="Times New Roman"/>
          <w:szCs w:val="28"/>
        </w:rPr>
        <w:t>0.2019</w:t>
      </w:r>
      <w:r w:rsidR="008A1A6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№</w:t>
      </w:r>
      <w:r w:rsidR="00E276E8">
        <w:rPr>
          <w:rFonts w:ascii="Times New Roman" w:hAnsi="Times New Roman"/>
          <w:szCs w:val="28"/>
        </w:rPr>
        <w:t xml:space="preserve"> </w:t>
      </w:r>
      <w:r w:rsidR="00C71595">
        <w:rPr>
          <w:rFonts w:ascii="Times New Roman" w:hAnsi="Times New Roman"/>
          <w:szCs w:val="28"/>
        </w:rPr>
        <w:t>1</w:t>
      </w:r>
      <w:r w:rsidR="00924166">
        <w:rPr>
          <w:rFonts w:ascii="Times New Roman" w:hAnsi="Times New Roman"/>
          <w:szCs w:val="28"/>
        </w:rPr>
        <w:t>85</w:t>
      </w:r>
    </w:p>
    <w:p w:rsidR="009C24A2" w:rsidRDefault="001F48D9" w:rsidP="003F2889">
      <w:pPr>
        <w:pStyle w:val="a3"/>
        <w:spacing w:before="60"/>
        <w:ind w:left="99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с. Карачун</w:t>
      </w:r>
    </w:p>
    <w:p w:rsidR="00C71595" w:rsidRDefault="00C71595" w:rsidP="00EF50A2">
      <w:pPr>
        <w:ind w:right="3968"/>
        <w:jc w:val="both"/>
        <w:rPr>
          <w:b/>
          <w:sz w:val="28"/>
          <w:szCs w:val="28"/>
        </w:rPr>
      </w:pPr>
    </w:p>
    <w:p w:rsidR="00EF50A2" w:rsidRPr="00EF50A2" w:rsidRDefault="00EF50A2" w:rsidP="00EF50A2">
      <w:pPr>
        <w:ind w:right="3968"/>
        <w:jc w:val="both"/>
        <w:rPr>
          <w:b/>
          <w:sz w:val="28"/>
          <w:szCs w:val="28"/>
        </w:rPr>
      </w:pPr>
      <w:r w:rsidRPr="00EF50A2">
        <w:rPr>
          <w:b/>
          <w:sz w:val="28"/>
          <w:szCs w:val="28"/>
        </w:rPr>
        <w:t xml:space="preserve">О внесении изменения в решение Совета народных депутатов </w:t>
      </w:r>
      <w:r w:rsidR="006E4D63">
        <w:rPr>
          <w:b/>
          <w:sz w:val="28"/>
          <w:szCs w:val="28"/>
        </w:rPr>
        <w:t>Карачу</w:t>
      </w:r>
      <w:r w:rsidR="003F2889">
        <w:rPr>
          <w:b/>
          <w:sz w:val="28"/>
          <w:szCs w:val="28"/>
        </w:rPr>
        <w:t>нского</w:t>
      </w:r>
      <w:r w:rsidR="00083C3D">
        <w:rPr>
          <w:b/>
          <w:sz w:val="28"/>
          <w:szCs w:val="28"/>
        </w:rPr>
        <w:t xml:space="preserve"> сельского</w:t>
      </w:r>
      <w:r w:rsidRPr="00EF50A2">
        <w:rPr>
          <w:b/>
          <w:sz w:val="28"/>
          <w:szCs w:val="28"/>
        </w:rPr>
        <w:t xml:space="preserve"> поселения Рамонского муниципального района Воронежской области от </w:t>
      </w:r>
      <w:r w:rsidR="006E4D63">
        <w:rPr>
          <w:b/>
          <w:sz w:val="28"/>
          <w:szCs w:val="28"/>
        </w:rPr>
        <w:t>25</w:t>
      </w:r>
      <w:r w:rsidR="00DA0309">
        <w:rPr>
          <w:b/>
          <w:sz w:val="28"/>
          <w:szCs w:val="28"/>
        </w:rPr>
        <w:t>.09.2014</w:t>
      </w:r>
      <w:r w:rsidR="00ED63B5">
        <w:rPr>
          <w:b/>
          <w:sz w:val="28"/>
          <w:szCs w:val="28"/>
        </w:rPr>
        <w:t xml:space="preserve"> № </w:t>
      </w:r>
      <w:r w:rsidR="006E4D63">
        <w:rPr>
          <w:b/>
          <w:sz w:val="28"/>
          <w:szCs w:val="28"/>
        </w:rPr>
        <w:t>16</w:t>
      </w:r>
      <w:r w:rsidR="00DA0309">
        <w:rPr>
          <w:b/>
          <w:sz w:val="28"/>
          <w:szCs w:val="28"/>
        </w:rPr>
        <w:t>7</w:t>
      </w:r>
      <w:r w:rsidR="00083C3D">
        <w:rPr>
          <w:b/>
          <w:sz w:val="28"/>
          <w:szCs w:val="28"/>
        </w:rPr>
        <w:t xml:space="preserve"> (в редакции решени</w:t>
      </w:r>
      <w:r w:rsidR="00DA0309">
        <w:rPr>
          <w:b/>
          <w:sz w:val="28"/>
          <w:szCs w:val="28"/>
        </w:rPr>
        <w:t>й</w:t>
      </w:r>
      <w:r w:rsidR="00DA0309" w:rsidRPr="00DA0309">
        <w:rPr>
          <w:b/>
          <w:szCs w:val="28"/>
        </w:rPr>
        <w:t xml:space="preserve"> </w:t>
      </w:r>
      <w:r w:rsidR="006E4D63">
        <w:rPr>
          <w:b/>
          <w:sz w:val="28"/>
          <w:szCs w:val="28"/>
        </w:rPr>
        <w:t>от 11.12.2014 № 177, от 25.02.2015 № 191, от 09.06.2015 № 199, от 06.11.2015 № 17, от 26.01.2016 № 38</w:t>
      </w:r>
      <w:r w:rsidR="00CB066F">
        <w:rPr>
          <w:b/>
          <w:sz w:val="28"/>
          <w:szCs w:val="28"/>
        </w:rPr>
        <w:t>, от 17.02.2017 № 77</w:t>
      </w:r>
      <w:r w:rsidR="00924166">
        <w:rPr>
          <w:b/>
          <w:sz w:val="28"/>
          <w:szCs w:val="28"/>
        </w:rPr>
        <w:t>, от 13.11.2018 № 146</w:t>
      </w:r>
      <w:r w:rsidR="00DA0309" w:rsidRPr="00DA0309">
        <w:rPr>
          <w:b/>
          <w:sz w:val="28"/>
          <w:szCs w:val="28"/>
        </w:rPr>
        <w:t xml:space="preserve">) </w:t>
      </w:r>
      <w:r w:rsidRPr="00EF50A2">
        <w:rPr>
          <w:b/>
          <w:sz w:val="28"/>
          <w:szCs w:val="28"/>
        </w:rPr>
        <w:t>«О введении в действие земельного налога, установлении ставок и сроков его уплаты»</w:t>
      </w:r>
    </w:p>
    <w:p w:rsidR="00E276E8" w:rsidRDefault="00E276E8" w:rsidP="00ED63B5">
      <w:pPr>
        <w:tabs>
          <w:tab w:val="left" w:pos="342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50A2" w:rsidRPr="00EF50A2" w:rsidRDefault="00EF50A2" w:rsidP="00E276E8">
      <w:pPr>
        <w:tabs>
          <w:tab w:val="left" w:pos="3420"/>
        </w:tabs>
        <w:spacing w:line="360" w:lineRule="auto"/>
        <w:ind w:firstLine="567"/>
        <w:jc w:val="both"/>
        <w:rPr>
          <w:sz w:val="28"/>
          <w:szCs w:val="28"/>
        </w:rPr>
      </w:pPr>
      <w:r w:rsidRPr="00EF50A2">
        <w:rPr>
          <w:sz w:val="28"/>
          <w:szCs w:val="28"/>
        </w:rPr>
        <w:t>В соответствии с Налоговым кодексом Российской Федерации,</w:t>
      </w:r>
      <w:r w:rsidR="00CB066F">
        <w:rPr>
          <w:sz w:val="28"/>
          <w:szCs w:val="28"/>
        </w:rPr>
        <w:t xml:space="preserve"> Уставом Карачунского сельского поселения</w:t>
      </w:r>
      <w:r w:rsidR="00083C3D">
        <w:rPr>
          <w:sz w:val="28"/>
          <w:szCs w:val="28"/>
        </w:rPr>
        <w:t xml:space="preserve"> Рамонског</w:t>
      </w:r>
      <w:r w:rsidR="00CB066F">
        <w:rPr>
          <w:sz w:val="28"/>
          <w:szCs w:val="28"/>
        </w:rPr>
        <w:t>о муниципального района Воронежской области,</w:t>
      </w:r>
      <w:r w:rsidR="00DA0309">
        <w:rPr>
          <w:sz w:val="28"/>
          <w:szCs w:val="28"/>
        </w:rPr>
        <w:t xml:space="preserve"> </w:t>
      </w:r>
      <w:r w:rsidRPr="00EF50A2">
        <w:rPr>
          <w:sz w:val="28"/>
          <w:szCs w:val="28"/>
        </w:rPr>
        <w:t xml:space="preserve">Совет народных депутатов </w:t>
      </w:r>
      <w:r w:rsidR="001F48D9">
        <w:rPr>
          <w:sz w:val="28"/>
          <w:szCs w:val="28"/>
        </w:rPr>
        <w:t>Карачу</w:t>
      </w:r>
      <w:r w:rsidR="00DA0309">
        <w:rPr>
          <w:sz w:val="28"/>
          <w:szCs w:val="28"/>
        </w:rPr>
        <w:t>нского</w:t>
      </w:r>
      <w:r w:rsidR="00083C3D">
        <w:rPr>
          <w:sz w:val="28"/>
          <w:szCs w:val="28"/>
        </w:rPr>
        <w:t xml:space="preserve"> сельского</w:t>
      </w:r>
      <w:r w:rsidRPr="00EF50A2">
        <w:rPr>
          <w:sz w:val="28"/>
          <w:szCs w:val="28"/>
        </w:rPr>
        <w:t xml:space="preserve"> поселения Рамонского муниципального района Воронежской области</w:t>
      </w:r>
      <w:r w:rsidR="00B353D6">
        <w:rPr>
          <w:sz w:val="28"/>
          <w:szCs w:val="28"/>
        </w:rPr>
        <w:t xml:space="preserve"> </w:t>
      </w:r>
      <w:bookmarkStart w:id="0" w:name="_GoBack"/>
      <w:bookmarkEnd w:id="0"/>
      <w:r w:rsidRPr="00EF50A2">
        <w:rPr>
          <w:b/>
          <w:sz w:val="28"/>
          <w:szCs w:val="28"/>
        </w:rPr>
        <w:t>р е ш и л:</w:t>
      </w:r>
    </w:p>
    <w:p w:rsidR="00AE2384" w:rsidRDefault="00EF50A2" w:rsidP="00AE2384">
      <w:pPr>
        <w:spacing w:line="360" w:lineRule="auto"/>
        <w:ind w:firstLine="709"/>
        <w:jc w:val="both"/>
        <w:rPr>
          <w:sz w:val="28"/>
          <w:szCs w:val="28"/>
        </w:rPr>
      </w:pPr>
      <w:r w:rsidRPr="00EF50A2">
        <w:rPr>
          <w:sz w:val="28"/>
          <w:szCs w:val="28"/>
        </w:rPr>
        <w:t xml:space="preserve">1. Внести в решение Совета народных депутатов </w:t>
      </w:r>
      <w:r w:rsidR="00112B2C">
        <w:rPr>
          <w:sz w:val="28"/>
          <w:szCs w:val="28"/>
        </w:rPr>
        <w:t>Карачу</w:t>
      </w:r>
      <w:r w:rsidR="00DA0309">
        <w:rPr>
          <w:sz w:val="28"/>
          <w:szCs w:val="28"/>
        </w:rPr>
        <w:t xml:space="preserve">нского </w:t>
      </w:r>
      <w:r w:rsidR="00083C3D">
        <w:rPr>
          <w:sz w:val="28"/>
          <w:szCs w:val="28"/>
        </w:rPr>
        <w:t>сель</w:t>
      </w:r>
      <w:r w:rsidRPr="00EF50A2">
        <w:rPr>
          <w:sz w:val="28"/>
          <w:szCs w:val="28"/>
        </w:rPr>
        <w:t xml:space="preserve">ского поселения Рамонского муниципального района Воронежской области от </w:t>
      </w:r>
      <w:r w:rsidR="00112B2C">
        <w:rPr>
          <w:sz w:val="28"/>
          <w:szCs w:val="28"/>
        </w:rPr>
        <w:t>25.09.2014 № 16</w:t>
      </w:r>
      <w:r w:rsidR="00DA0309" w:rsidRPr="00DA0309">
        <w:rPr>
          <w:sz w:val="28"/>
          <w:szCs w:val="28"/>
        </w:rPr>
        <w:t>7 (в редакции решений</w:t>
      </w:r>
      <w:r w:rsidR="00DA0309" w:rsidRPr="00DA0309">
        <w:rPr>
          <w:szCs w:val="28"/>
        </w:rPr>
        <w:t xml:space="preserve"> </w:t>
      </w:r>
      <w:r w:rsidR="00DA0309" w:rsidRPr="00DA0309">
        <w:rPr>
          <w:sz w:val="28"/>
          <w:szCs w:val="28"/>
        </w:rPr>
        <w:t xml:space="preserve">от </w:t>
      </w:r>
      <w:r w:rsidR="00112B2C">
        <w:rPr>
          <w:sz w:val="28"/>
          <w:szCs w:val="28"/>
        </w:rPr>
        <w:t>11.12.2014 № 177, от 25.02.2015 № 191, от 09.06.2015 № 199</w:t>
      </w:r>
      <w:r w:rsidR="006E4D63">
        <w:rPr>
          <w:sz w:val="28"/>
          <w:szCs w:val="28"/>
        </w:rPr>
        <w:t>, от 06.11.2015 № 17, от 26.01.2016 № 38</w:t>
      </w:r>
      <w:r w:rsidR="00CB066F">
        <w:rPr>
          <w:sz w:val="28"/>
          <w:szCs w:val="28"/>
        </w:rPr>
        <w:t>, от 17.02.2017 № 77</w:t>
      </w:r>
      <w:r w:rsidR="00924166">
        <w:rPr>
          <w:sz w:val="28"/>
          <w:szCs w:val="28"/>
        </w:rPr>
        <w:t>, от 13.11.2018 № 146</w:t>
      </w:r>
      <w:r w:rsidR="00DA0309" w:rsidRPr="00DA0309">
        <w:rPr>
          <w:sz w:val="28"/>
          <w:szCs w:val="28"/>
        </w:rPr>
        <w:t>)</w:t>
      </w:r>
      <w:r w:rsidRPr="00EF50A2">
        <w:rPr>
          <w:sz w:val="28"/>
          <w:szCs w:val="28"/>
        </w:rPr>
        <w:t xml:space="preserve"> «О введении в действие земельного налога, установлении ставок и сроков его уплаты» (далее </w:t>
      </w:r>
      <w:r w:rsidR="00E276E8">
        <w:rPr>
          <w:sz w:val="28"/>
          <w:szCs w:val="28"/>
        </w:rPr>
        <w:t>– Решение) следующее изменение:</w:t>
      </w:r>
    </w:p>
    <w:p w:rsidR="00AE2384" w:rsidRDefault="00AE2384" w:rsidP="00AE2384">
      <w:pPr>
        <w:spacing w:line="360" w:lineRule="auto"/>
        <w:ind w:firstLine="709"/>
        <w:jc w:val="both"/>
        <w:rPr>
          <w:sz w:val="28"/>
          <w:szCs w:val="28"/>
        </w:rPr>
      </w:pPr>
      <w:r w:rsidRPr="001D252B">
        <w:rPr>
          <w:sz w:val="28"/>
          <w:szCs w:val="28"/>
        </w:rPr>
        <w:t>1.1. Подпункт 2.</w:t>
      </w:r>
      <w:r>
        <w:rPr>
          <w:sz w:val="28"/>
          <w:szCs w:val="28"/>
        </w:rPr>
        <w:t>1</w:t>
      </w:r>
      <w:r w:rsidRPr="001D252B">
        <w:rPr>
          <w:sz w:val="28"/>
          <w:szCs w:val="28"/>
        </w:rPr>
        <w:t xml:space="preserve"> пункта 2 Решения изложить в следующей редакции:</w:t>
      </w:r>
    </w:p>
    <w:p w:rsidR="00AE2384" w:rsidRDefault="00AE2384" w:rsidP="00F603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«2.1.</w:t>
      </w:r>
      <w:r w:rsidRPr="001D252B">
        <w:rPr>
          <w:sz w:val="28"/>
          <w:szCs w:val="28"/>
        </w:rPr>
        <w:t xml:space="preserve"> 0,3 процента в отношении земельных участков:</w:t>
      </w:r>
    </w:p>
    <w:p w:rsidR="00AE2384" w:rsidRPr="001D252B" w:rsidRDefault="00AE2384" w:rsidP="00F603E5">
      <w:pPr>
        <w:spacing w:line="360" w:lineRule="auto"/>
        <w:ind w:firstLine="709"/>
        <w:jc w:val="both"/>
        <w:rPr>
          <w:sz w:val="28"/>
          <w:szCs w:val="28"/>
        </w:rPr>
      </w:pPr>
      <w:r w:rsidRPr="001D252B"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E2384" w:rsidRPr="001D252B" w:rsidRDefault="00AE2384" w:rsidP="00AE2384">
      <w:pPr>
        <w:spacing w:line="360" w:lineRule="auto"/>
        <w:ind w:firstLine="709"/>
        <w:jc w:val="both"/>
        <w:rPr>
          <w:sz w:val="28"/>
          <w:szCs w:val="28"/>
        </w:rPr>
      </w:pPr>
      <w:r w:rsidRPr="001D252B">
        <w:rPr>
          <w:sz w:val="28"/>
          <w:szCs w:val="28"/>
        </w:rPr>
        <w:lastRenderedPageBreak/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5C5502" w:rsidRPr="005C5502">
        <w:t xml:space="preserve"> </w:t>
      </w:r>
      <w:r w:rsidR="005C5502" w:rsidRPr="005C5502">
        <w:rPr>
          <w:sz w:val="28"/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1D252B">
        <w:rPr>
          <w:sz w:val="28"/>
          <w:szCs w:val="28"/>
        </w:rPr>
        <w:t>;</w:t>
      </w:r>
    </w:p>
    <w:p w:rsidR="00AE2384" w:rsidRPr="001D252B" w:rsidRDefault="00AE2384" w:rsidP="00AE2384">
      <w:pPr>
        <w:spacing w:line="360" w:lineRule="auto"/>
        <w:ind w:firstLine="709"/>
        <w:jc w:val="both"/>
        <w:rPr>
          <w:sz w:val="28"/>
          <w:szCs w:val="28"/>
        </w:rPr>
      </w:pPr>
      <w:r w:rsidRPr="001D252B">
        <w:rPr>
          <w:sz w:val="28"/>
          <w:szCs w:val="28"/>
        </w:rPr>
        <w:t xml:space="preserve">- </w:t>
      </w:r>
      <w:r w:rsidR="005C5502" w:rsidRPr="005C5502">
        <w:rPr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</w:t>
      </w:r>
      <w:r w:rsidR="005C5502">
        <w:rPr>
          <w:sz w:val="28"/>
          <w:szCs w:val="28"/>
        </w:rPr>
        <w:t>м законом от 29 июля 2017 года № 217-ФЗ «</w:t>
      </w:r>
      <w:r w:rsidR="005C5502" w:rsidRPr="005C5502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 w:rsidR="005C5502">
        <w:rPr>
          <w:sz w:val="28"/>
          <w:szCs w:val="28"/>
        </w:rPr>
        <w:t>льные акты Российской Федерации»</w:t>
      </w:r>
      <w:r w:rsidRPr="001D252B">
        <w:rPr>
          <w:sz w:val="28"/>
          <w:szCs w:val="28"/>
        </w:rPr>
        <w:t>;</w:t>
      </w:r>
    </w:p>
    <w:p w:rsidR="00F603E5" w:rsidRDefault="00AE2384" w:rsidP="005C5502">
      <w:pPr>
        <w:spacing w:line="360" w:lineRule="auto"/>
        <w:ind w:firstLine="709"/>
        <w:jc w:val="both"/>
        <w:rPr>
          <w:sz w:val="28"/>
          <w:szCs w:val="28"/>
        </w:rPr>
      </w:pPr>
      <w:r w:rsidRPr="001D252B">
        <w:rPr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AE2384" w:rsidRPr="00D479C1" w:rsidRDefault="00F603E5" w:rsidP="005C5502">
      <w:pPr>
        <w:spacing w:line="360" w:lineRule="auto"/>
        <w:ind w:firstLine="709"/>
        <w:jc w:val="both"/>
        <w:rPr>
          <w:sz w:val="28"/>
          <w:szCs w:val="28"/>
        </w:rPr>
      </w:pPr>
      <w:r w:rsidRPr="00F603E5">
        <w:rPr>
          <w:sz w:val="28"/>
          <w:szCs w:val="28"/>
        </w:rPr>
        <w:t>- некоммерческие учреждения образования, здравоохранения, физической культуры и спорта, культуры и искусства, финансируемые и</w:t>
      </w:r>
      <w:r>
        <w:rPr>
          <w:sz w:val="28"/>
          <w:szCs w:val="28"/>
        </w:rPr>
        <w:t>з бюджета Воронежской области.».</w:t>
      </w:r>
    </w:p>
    <w:p w:rsidR="00AE2384" w:rsidRPr="001D252B" w:rsidRDefault="00AE2384" w:rsidP="00AE2384">
      <w:pPr>
        <w:spacing w:line="360" w:lineRule="auto"/>
        <w:ind w:firstLine="709"/>
        <w:jc w:val="both"/>
        <w:rPr>
          <w:sz w:val="28"/>
          <w:szCs w:val="28"/>
        </w:rPr>
      </w:pPr>
      <w:r w:rsidRPr="001D252B">
        <w:rPr>
          <w:sz w:val="28"/>
          <w:szCs w:val="28"/>
        </w:rPr>
        <w:t>2. Опубликовать настоящее решение в районной общественно-политической газете «Голос Рамони».</w:t>
      </w:r>
    </w:p>
    <w:p w:rsidR="00AE2384" w:rsidRPr="001D252B" w:rsidRDefault="00AE2384" w:rsidP="00AE2384">
      <w:pPr>
        <w:spacing w:line="360" w:lineRule="auto"/>
        <w:ind w:firstLine="709"/>
        <w:jc w:val="both"/>
        <w:rPr>
          <w:sz w:val="28"/>
          <w:szCs w:val="28"/>
        </w:rPr>
      </w:pPr>
      <w:r w:rsidRPr="001D252B">
        <w:rPr>
          <w:sz w:val="28"/>
          <w:szCs w:val="28"/>
        </w:rPr>
        <w:t>3. Настоящее решение вступает в силу по истечении одного месяца со дня его официального опубликования и распространяется на правоотношения, возник</w:t>
      </w:r>
      <w:r w:rsidR="00976CD1">
        <w:rPr>
          <w:sz w:val="28"/>
          <w:szCs w:val="28"/>
        </w:rPr>
        <w:t>аю</w:t>
      </w:r>
      <w:r w:rsidRPr="001D252B">
        <w:rPr>
          <w:sz w:val="28"/>
          <w:szCs w:val="28"/>
        </w:rPr>
        <w:t>шие с 01 января 20</w:t>
      </w:r>
      <w:r w:rsidR="005C5502">
        <w:rPr>
          <w:sz w:val="28"/>
          <w:szCs w:val="28"/>
        </w:rPr>
        <w:t>20</w:t>
      </w:r>
      <w:r w:rsidRPr="001D252B">
        <w:rPr>
          <w:sz w:val="28"/>
          <w:szCs w:val="28"/>
        </w:rPr>
        <w:t xml:space="preserve"> года.</w:t>
      </w:r>
    </w:p>
    <w:p w:rsidR="00162573" w:rsidRDefault="00ED63B5" w:rsidP="00AE2384">
      <w:pPr>
        <w:suppressAutoHyphens/>
        <w:spacing w:line="360" w:lineRule="auto"/>
        <w:ind w:right="140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</w:t>
      </w:r>
      <w:r w:rsidR="00162573" w:rsidRPr="00162573">
        <w:rPr>
          <w:sz w:val="28"/>
          <w:szCs w:val="28"/>
          <w:lang w:eastAsia="zh-CN"/>
        </w:rPr>
        <w:t>. Контроль исполнения настоящего решения оставляю за собой.</w:t>
      </w:r>
    </w:p>
    <w:p w:rsidR="00E276E8" w:rsidRPr="00162573" w:rsidRDefault="00E276E8" w:rsidP="00AE601D">
      <w:pPr>
        <w:suppressAutoHyphens/>
        <w:spacing w:line="360" w:lineRule="auto"/>
        <w:ind w:right="140" w:firstLine="709"/>
        <w:jc w:val="both"/>
        <w:rPr>
          <w:sz w:val="28"/>
          <w:szCs w:val="28"/>
          <w:lang w:eastAsia="zh-C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D2072" w:rsidTr="002D2072">
        <w:tc>
          <w:tcPr>
            <w:tcW w:w="3190" w:type="dxa"/>
          </w:tcPr>
          <w:p w:rsidR="002D2072" w:rsidRPr="00162573" w:rsidRDefault="002D2072" w:rsidP="00AE601D">
            <w:pPr>
              <w:suppressAutoHyphens/>
              <w:ind w:right="140" w:firstLine="709"/>
              <w:jc w:val="both"/>
              <w:rPr>
                <w:sz w:val="28"/>
                <w:szCs w:val="28"/>
                <w:lang w:eastAsia="zh-CN"/>
              </w:rPr>
            </w:pPr>
            <w:r w:rsidRPr="00162573">
              <w:rPr>
                <w:sz w:val="28"/>
                <w:szCs w:val="28"/>
                <w:lang w:eastAsia="zh-CN"/>
              </w:rPr>
              <w:t>Глава</w:t>
            </w:r>
          </w:p>
          <w:p w:rsidR="002D2072" w:rsidRDefault="002D2072" w:rsidP="00AE601D">
            <w:pPr>
              <w:suppressAutoHyphens/>
              <w:ind w:right="14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сельского</w:t>
            </w:r>
            <w:r w:rsidRPr="00162573">
              <w:rPr>
                <w:sz w:val="28"/>
                <w:szCs w:val="28"/>
                <w:lang w:eastAsia="zh-CN"/>
              </w:rPr>
              <w:t xml:space="preserve"> поселения</w:t>
            </w:r>
          </w:p>
        </w:tc>
        <w:tc>
          <w:tcPr>
            <w:tcW w:w="3190" w:type="dxa"/>
          </w:tcPr>
          <w:p w:rsidR="002D2072" w:rsidRDefault="002D2072" w:rsidP="00AE601D">
            <w:pPr>
              <w:suppressAutoHyphens/>
              <w:ind w:right="140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3191" w:type="dxa"/>
          </w:tcPr>
          <w:p w:rsidR="00E276E8" w:rsidRDefault="00E276E8" w:rsidP="00AE601D">
            <w:pPr>
              <w:suppressAutoHyphens/>
              <w:ind w:right="140"/>
              <w:jc w:val="both"/>
              <w:rPr>
                <w:sz w:val="28"/>
                <w:szCs w:val="28"/>
                <w:lang w:eastAsia="zh-CN"/>
              </w:rPr>
            </w:pPr>
          </w:p>
          <w:p w:rsidR="002D2072" w:rsidRDefault="00112B2C" w:rsidP="00AE601D">
            <w:pPr>
              <w:suppressAutoHyphens/>
              <w:ind w:right="14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В.А. Щербаков</w:t>
            </w:r>
          </w:p>
        </w:tc>
      </w:tr>
    </w:tbl>
    <w:p w:rsidR="00E276E8" w:rsidRDefault="00E276E8" w:rsidP="00F603E5">
      <w:pPr>
        <w:tabs>
          <w:tab w:val="left" w:pos="-2880"/>
        </w:tabs>
        <w:spacing w:line="360" w:lineRule="auto"/>
        <w:ind w:right="140" w:firstLine="709"/>
        <w:jc w:val="both"/>
        <w:rPr>
          <w:sz w:val="28"/>
          <w:szCs w:val="28"/>
        </w:rPr>
      </w:pPr>
    </w:p>
    <w:sectPr w:rsidR="00E276E8" w:rsidSect="00F603E5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51"/>
    <w:rsid w:val="000402CA"/>
    <w:rsid w:val="00083C3D"/>
    <w:rsid w:val="00112B2C"/>
    <w:rsid w:val="0011646E"/>
    <w:rsid w:val="00162573"/>
    <w:rsid w:val="001D4911"/>
    <w:rsid w:val="001F48D9"/>
    <w:rsid w:val="002928CB"/>
    <w:rsid w:val="002D2072"/>
    <w:rsid w:val="003F2889"/>
    <w:rsid w:val="004910F5"/>
    <w:rsid w:val="004B4FC4"/>
    <w:rsid w:val="004E1B2D"/>
    <w:rsid w:val="005C5502"/>
    <w:rsid w:val="006E4D63"/>
    <w:rsid w:val="00826851"/>
    <w:rsid w:val="008668BF"/>
    <w:rsid w:val="008A1A65"/>
    <w:rsid w:val="00924166"/>
    <w:rsid w:val="00976CD1"/>
    <w:rsid w:val="009C24A2"/>
    <w:rsid w:val="009D5439"/>
    <w:rsid w:val="009F0073"/>
    <w:rsid w:val="00A3473D"/>
    <w:rsid w:val="00AA01B3"/>
    <w:rsid w:val="00AD5AA2"/>
    <w:rsid w:val="00AE2384"/>
    <w:rsid w:val="00AE601D"/>
    <w:rsid w:val="00B353D6"/>
    <w:rsid w:val="00B940DF"/>
    <w:rsid w:val="00C56A9B"/>
    <w:rsid w:val="00C71595"/>
    <w:rsid w:val="00CA584B"/>
    <w:rsid w:val="00CB066F"/>
    <w:rsid w:val="00CF2BF2"/>
    <w:rsid w:val="00D61945"/>
    <w:rsid w:val="00DA0309"/>
    <w:rsid w:val="00DA7C68"/>
    <w:rsid w:val="00E276E8"/>
    <w:rsid w:val="00ED0604"/>
    <w:rsid w:val="00ED63B5"/>
    <w:rsid w:val="00EF50A2"/>
    <w:rsid w:val="00F603E5"/>
    <w:rsid w:val="00F8009D"/>
    <w:rsid w:val="00FC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49AD0-BB86-437C-84DA-24B25476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9C24A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5A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5AA2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2D2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Рамонское городское поселение</dc:creator>
  <cp:lastModifiedBy>karachun</cp:lastModifiedBy>
  <cp:revision>5</cp:revision>
  <cp:lastPrinted>2017-01-27T05:58:00Z</cp:lastPrinted>
  <dcterms:created xsi:type="dcterms:W3CDTF">2019-10-11T07:34:00Z</dcterms:created>
  <dcterms:modified xsi:type="dcterms:W3CDTF">2019-10-11T07:49:00Z</dcterms:modified>
</cp:coreProperties>
</file>