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72" w:rsidRDefault="00DD2D4C" w:rsidP="00D9045D">
      <w:pPr>
        <w:spacing w:after="0" w:line="240" w:lineRule="auto"/>
        <w:ind w:left="3969"/>
        <w:jc w:val="center"/>
        <w:rPr>
          <w:rFonts w:ascii="Times New Roman" w:hAnsi="Times New Roman" w:cs="Times New Roman"/>
          <w:sz w:val="28"/>
          <w:szCs w:val="28"/>
        </w:rPr>
      </w:pPr>
      <w:r w:rsidRPr="00D9045D">
        <w:rPr>
          <w:rFonts w:ascii="Times New Roman" w:hAnsi="Times New Roman" w:cs="Times New Roman"/>
          <w:sz w:val="28"/>
          <w:szCs w:val="28"/>
        </w:rPr>
        <w:t xml:space="preserve">Действующая редакция </w:t>
      </w:r>
    </w:p>
    <w:p w:rsidR="005B6FBF" w:rsidRPr="00D9045D" w:rsidRDefault="00981F72" w:rsidP="00D9045D">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последние изменения </w:t>
      </w:r>
      <w:r w:rsidR="005B6FBF" w:rsidRPr="00D9045D">
        <w:rPr>
          <w:rFonts w:ascii="Times New Roman" w:hAnsi="Times New Roman" w:cs="Times New Roman"/>
          <w:sz w:val="28"/>
          <w:szCs w:val="28"/>
        </w:rPr>
        <w:t>от</w:t>
      </w:r>
      <w:r w:rsidR="00DD2D4C" w:rsidRPr="00D9045D">
        <w:rPr>
          <w:rFonts w:ascii="Times New Roman" w:hAnsi="Times New Roman" w:cs="Times New Roman"/>
          <w:sz w:val="28"/>
          <w:szCs w:val="28"/>
        </w:rPr>
        <w:t xml:space="preserve"> </w:t>
      </w:r>
      <w:r w:rsidRPr="00981F72">
        <w:rPr>
          <w:rFonts w:ascii="Times New Roman" w:hAnsi="Times New Roman"/>
          <w:sz w:val="28"/>
          <w:szCs w:val="28"/>
        </w:rPr>
        <w:t>28.12.2021</w:t>
      </w:r>
      <w:r>
        <w:rPr>
          <w:rFonts w:ascii="Times New Roman" w:hAnsi="Times New Roman"/>
          <w:szCs w:val="28"/>
        </w:rPr>
        <w:t xml:space="preserve"> </w:t>
      </w:r>
      <w:r w:rsidR="00D9045D" w:rsidRPr="00D9045D">
        <w:rPr>
          <w:rFonts w:ascii="Times New Roman" w:hAnsi="Times New Roman" w:cs="Times New Roman"/>
          <w:sz w:val="28"/>
          <w:szCs w:val="28"/>
        </w:rPr>
        <w:t xml:space="preserve"> </w:t>
      </w:r>
    </w:p>
    <w:p w:rsidR="005B6FBF" w:rsidRPr="00D9045D" w:rsidRDefault="005B6FBF" w:rsidP="00D9045D">
      <w:pPr>
        <w:spacing w:after="0" w:line="240" w:lineRule="auto"/>
        <w:ind w:left="4962" w:right="-1" w:hanging="720"/>
        <w:jc w:val="both"/>
        <w:rPr>
          <w:rFonts w:ascii="Times New Roman" w:hAnsi="Times New Roman" w:cs="Times New Roman"/>
          <w:sz w:val="28"/>
          <w:szCs w:val="28"/>
        </w:rPr>
      </w:pPr>
    </w:p>
    <w:p w:rsidR="0014406A" w:rsidRPr="00D9045D" w:rsidRDefault="0014406A" w:rsidP="00D9045D">
      <w:pPr>
        <w:spacing w:after="0" w:line="240" w:lineRule="auto"/>
        <w:ind w:left="4962" w:right="-1" w:hanging="720"/>
        <w:jc w:val="both"/>
        <w:rPr>
          <w:rFonts w:ascii="Times New Roman" w:hAnsi="Times New Roman" w:cs="Times New Roman"/>
          <w:sz w:val="28"/>
          <w:szCs w:val="28"/>
        </w:rPr>
      </w:pPr>
    </w:p>
    <w:p w:rsidR="006C29A8" w:rsidRPr="00D9045D" w:rsidRDefault="00D034C9" w:rsidP="00D9045D">
      <w:pPr>
        <w:spacing w:after="0" w:line="240" w:lineRule="auto"/>
        <w:ind w:right="-1"/>
        <w:jc w:val="center"/>
        <w:rPr>
          <w:rFonts w:ascii="Times New Roman" w:hAnsi="Times New Roman" w:cs="Times New Roman"/>
          <w:sz w:val="28"/>
          <w:szCs w:val="28"/>
        </w:rPr>
      </w:pPr>
      <w:r w:rsidRPr="00D9045D">
        <w:rPr>
          <w:rFonts w:ascii="Times New Roman" w:hAnsi="Times New Roman" w:cs="Times New Roman"/>
          <w:b/>
          <w:color w:val="000000" w:themeColor="text1"/>
          <w:sz w:val="28"/>
          <w:szCs w:val="28"/>
        </w:rPr>
        <w:t>ПРАВИЛА БЛАГОУСТРОЙСТВА</w:t>
      </w:r>
    </w:p>
    <w:p w:rsidR="006C29A8" w:rsidRPr="00D9045D" w:rsidRDefault="001E51E2" w:rsidP="00D9045D">
      <w:pPr>
        <w:spacing w:after="0" w:line="240" w:lineRule="auto"/>
        <w:jc w:val="center"/>
        <w:rPr>
          <w:rFonts w:ascii="Times New Roman" w:hAnsi="Times New Roman" w:cs="Times New Roman"/>
          <w:b/>
          <w:color w:val="000000" w:themeColor="text1"/>
          <w:sz w:val="28"/>
          <w:szCs w:val="28"/>
        </w:rPr>
      </w:pPr>
      <w:r w:rsidRPr="00D9045D">
        <w:rPr>
          <w:rFonts w:ascii="Times New Roman" w:hAnsi="Times New Roman" w:cs="Times New Roman"/>
          <w:b/>
          <w:color w:val="000000" w:themeColor="text1"/>
          <w:sz w:val="28"/>
          <w:szCs w:val="28"/>
        </w:rPr>
        <w:t>КАРАЧУНСКОГО</w:t>
      </w:r>
      <w:r w:rsidR="00D034C9" w:rsidRPr="00D9045D">
        <w:rPr>
          <w:rFonts w:ascii="Times New Roman" w:hAnsi="Times New Roman" w:cs="Times New Roman"/>
          <w:b/>
          <w:color w:val="000000" w:themeColor="text1"/>
          <w:sz w:val="28"/>
          <w:szCs w:val="28"/>
        </w:rPr>
        <w:t xml:space="preserve"> СЕЛЬСКОГО</w:t>
      </w:r>
      <w:r w:rsidR="00C7345B" w:rsidRPr="00D9045D">
        <w:rPr>
          <w:rFonts w:ascii="Times New Roman" w:hAnsi="Times New Roman" w:cs="Times New Roman"/>
          <w:b/>
          <w:color w:val="000000" w:themeColor="text1"/>
          <w:sz w:val="28"/>
          <w:szCs w:val="28"/>
        </w:rPr>
        <w:t xml:space="preserve"> </w:t>
      </w:r>
      <w:r w:rsidR="00D034C9" w:rsidRPr="00D9045D">
        <w:rPr>
          <w:rFonts w:ascii="Times New Roman" w:hAnsi="Times New Roman" w:cs="Times New Roman"/>
          <w:b/>
          <w:color w:val="000000" w:themeColor="text1"/>
          <w:sz w:val="28"/>
          <w:szCs w:val="28"/>
        </w:rPr>
        <w:t>ПОСЕЛЕНИЯ</w:t>
      </w:r>
    </w:p>
    <w:p w:rsidR="00943A23" w:rsidRPr="00D9045D" w:rsidRDefault="005B6FBF" w:rsidP="00D9045D">
      <w:pPr>
        <w:spacing w:after="0" w:line="240" w:lineRule="auto"/>
        <w:jc w:val="center"/>
        <w:rPr>
          <w:rFonts w:ascii="Times New Roman" w:hAnsi="Times New Roman" w:cs="Times New Roman"/>
          <w:b/>
          <w:color w:val="000000" w:themeColor="text1"/>
          <w:sz w:val="28"/>
          <w:szCs w:val="28"/>
        </w:rPr>
      </w:pPr>
      <w:r w:rsidRPr="00D9045D">
        <w:rPr>
          <w:rFonts w:ascii="Times New Roman" w:hAnsi="Times New Roman" w:cs="Times New Roman"/>
          <w:b/>
          <w:color w:val="000000" w:themeColor="text1"/>
          <w:sz w:val="28"/>
          <w:szCs w:val="28"/>
        </w:rPr>
        <w:t xml:space="preserve">РАМОНСКОГО </w:t>
      </w:r>
      <w:r w:rsidR="00D034C9" w:rsidRPr="00D9045D">
        <w:rPr>
          <w:rFonts w:ascii="Times New Roman" w:hAnsi="Times New Roman" w:cs="Times New Roman"/>
          <w:b/>
          <w:color w:val="000000" w:themeColor="text1"/>
          <w:sz w:val="28"/>
          <w:szCs w:val="28"/>
        </w:rPr>
        <w:t>МУНИЦИПАЛЬНОГО РАЙОНА</w:t>
      </w:r>
    </w:p>
    <w:p w:rsidR="005B6FBF" w:rsidRPr="00D9045D" w:rsidRDefault="005B6FBF" w:rsidP="00D9045D">
      <w:pPr>
        <w:spacing w:after="0" w:line="240" w:lineRule="auto"/>
        <w:jc w:val="center"/>
        <w:rPr>
          <w:rFonts w:ascii="Times New Roman" w:hAnsi="Times New Roman" w:cs="Times New Roman"/>
          <w:b/>
          <w:color w:val="000000" w:themeColor="text1"/>
          <w:sz w:val="28"/>
          <w:szCs w:val="28"/>
        </w:rPr>
      </w:pPr>
      <w:r w:rsidRPr="00D9045D">
        <w:rPr>
          <w:rFonts w:ascii="Times New Roman" w:hAnsi="Times New Roman" w:cs="Times New Roman"/>
          <w:b/>
          <w:color w:val="000000" w:themeColor="text1"/>
          <w:sz w:val="28"/>
          <w:szCs w:val="28"/>
        </w:rPr>
        <w:t>ВОРОНЕЖСКОЙ ОБЛАСТИ</w:t>
      </w:r>
    </w:p>
    <w:p w:rsidR="006C29A8" w:rsidRPr="00D9045D" w:rsidRDefault="006C29A8" w:rsidP="00D9045D">
      <w:pPr>
        <w:spacing w:after="0" w:line="240" w:lineRule="auto"/>
        <w:jc w:val="center"/>
        <w:rPr>
          <w:rFonts w:ascii="Times New Roman" w:hAnsi="Times New Roman" w:cs="Times New Roman"/>
          <w:b/>
          <w:sz w:val="28"/>
          <w:szCs w:val="28"/>
        </w:rPr>
      </w:pPr>
    </w:p>
    <w:p w:rsidR="00D034C9" w:rsidRPr="00D9045D" w:rsidRDefault="00D034C9" w:rsidP="00D9045D">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D9045D">
        <w:rPr>
          <w:rFonts w:ascii="Times New Roman" w:hAnsi="Times New Roman" w:cs="Times New Roman"/>
          <w:b/>
          <w:sz w:val="28"/>
          <w:szCs w:val="28"/>
        </w:rPr>
        <w:t>Общие положения</w:t>
      </w:r>
      <w:bookmarkStart w:id="0" w:name="_GoBack"/>
      <w:bookmarkEnd w:id="0"/>
    </w:p>
    <w:p w:rsidR="006C29A8" w:rsidRPr="00D9045D" w:rsidRDefault="006C29A8" w:rsidP="00D9045D">
      <w:pPr>
        <w:spacing w:after="0" w:line="240" w:lineRule="auto"/>
        <w:jc w:val="center"/>
        <w:rPr>
          <w:rFonts w:ascii="Times New Roman" w:hAnsi="Times New Roman" w:cs="Times New Roman"/>
          <w:b/>
          <w:sz w:val="28"/>
          <w:szCs w:val="28"/>
        </w:rPr>
      </w:pPr>
    </w:p>
    <w:p w:rsidR="006C29A8" w:rsidRPr="00D9045D" w:rsidRDefault="006C29A8" w:rsidP="00D9045D">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Правила благоустройства  </w:t>
      </w:r>
      <w:r w:rsidR="001E51E2"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 поселения </w:t>
      </w:r>
      <w:r w:rsidR="00747331" w:rsidRPr="00D9045D">
        <w:rPr>
          <w:rFonts w:ascii="Times New Roman" w:hAnsi="Times New Roman" w:cs="Times New Roman"/>
          <w:sz w:val="28"/>
          <w:szCs w:val="28"/>
        </w:rPr>
        <w:t>Рамонского</w:t>
      </w:r>
      <w:r w:rsidRPr="00D9045D">
        <w:rPr>
          <w:rFonts w:ascii="Times New Roman" w:hAnsi="Times New Roman" w:cs="Times New Roman"/>
          <w:sz w:val="28"/>
          <w:szCs w:val="28"/>
        </w:rPr>
        <w:t xml:space="preserve"> муниципального района </w:t>
      </w:r>
      <w:r w:rsidR="00747331" w:rsidRPr="00D9045D">
        <w:rPr>
          <w:rFonts w:ascii="Times New Roman" w:hAnsi="Times New Roman" w:cs="Times New Roman"/>
          <w:sz w:val="28"/>
          <w:szCs w:val="28"/>
        </w:rPr>
        <w:t xml:space="preserve">Воронежской области </w:t>
      </w:r>
      <w:r w:rsidRPr="00D9045D">
        <w:rPr>
          <w:rFonts w:ascii="Times New Roman" w:hAnsi="Times New Roman" w:cs="Times New Roman"/>
          <w:sz w:val="28"/>
          <w:szCs w:val="28"/>
        </w:rPr>
        <w:t>(далее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w:t>
      </w:r>
      <w:r w:rsidR="005D7A21" w:rsidRPr="00D9045D">
        <w:rPr>
          <w:rFonts w:ascii="Times New Roman" w:hAnsi="Times New Roman" w:cs="Times New Roman"/>
          <w:sz w:val="28"/>
          <w:szCs w:val="28"/>
        </w:rPr>
        <w:t xml:space="preserve"> сельского поселения</w:t>
      </w:r>
      <w:r w:rsidRPr="00D9045D">
        <w:rPr>
          <w:rFonts w:ascii="Times New Roman" w:hAnsi="Times New Roman" w:cs="Times New Roman"/>
          <w:sz w:val="28"/>
          <w:szCs w:val="28"/>
        </w:rPr>
        <w:t>.</w:t>
      </w:r>
    </w:p>
    <w:p w:rsidR="006C29A8" w:rsidRPr="00D9045D" w:rsidRDefault="006C29A8" w:rsidP="00D9045D">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Требования Правил </w:t>
      </w:r>
      <w:proofErr w:type="gramStart"/>
      <w:r w:rsidRPr="00D9045D">
        <w:rPr>
          <w:rFonts w:ascii="Times New Roman" w:hAnsi="Times New Roman" w:cs="Times New Roman"/>
          <w:sz w:val="28"/>
          <w:szCs w:val="28"/>
        </w:rPr>
        <w:t>являются обязательными для всех физических и юридических лиц и направлены</w:t>
      </w:r>
      <w:proofErr w:type="gramEnd"/>
      <w:r w:rsidRPr="00D9045D">
        <w:rPr>
          <w:rFonts w:ascii="Times New Roman" w:hAnsi="Times New Roman" w:cs="Times New Roman"/>
          <w:sz w:val="28"/>
          <w:szCs w:val="28"/>
        </w:rPr>
        <w:t xml:space="preserve"> на поддержание санитарного порядка, охрану окружающей среды, повышение безопасности населения.</w:t>
      </w:r>
    </w:p>
    <w:p w:rsidR="005D7A21" w:rsidRPr="00D9045D" w:rsidRDefault="005D7A21" w:rsidP="00D9045D">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Благоустройство сельского поселения обеспечивается деятельностью:</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администраци</w:t>
      </w:r>
      <w:r w:rsidR="00C7345B" w:rsidRPr="00D9045D">
        <w:rPr>
          <w:rFonts w:ascii="Times New Roman" w:hAnsi="Times New Roman" w:cs="Times New Roman"/>
          <w:sz w:val="28"/>
          <w:szCs w:val="28"/>
        </w:rPr>
        <w:t>и</w:t>
      </w:r>
      <w:r w:rsidRPr="00D9045D">
        <w:rPr>
          <w:rFonts w:ascii="Times New Roman" w:hAnsi="Times New Roman" w:cs="Times New Roman"/>
          <w:sz w:val="28"/>
          <w:szCs w:val="28"/>
        </w:rPr>
        <w:t xml:space="preserve"> сельского поселения, осуществляющей организационную и контролирующую функции;</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организаций, выполняющих работы по санитарной очистке и уборке территории, благоустройству сельского</w:t>
      </w:r>
      <w:r w:rsidR="00C7345B" w:rsidRPr="00D9045D">
        <w:rPr>
          <w:rFonts w:ascii="Times New Roman" w:hAnsi="Times New Roman" w:cs="Times New Roman"/>
          <w:sz w:val="28"/>
          <w:szCs w:val="28"/>
        </w:rPr>
        <w:t xml:space="preserve"> </w:t>
      </w:r>
      <w:r w:rsidRPr="00D9045D">
        <w:rPr>
          <w:rFonts w:ascii="Times New Roman" w:hAnsi="Times New Roman" w:cs="Times New Roman"/>
          <w:sz w:val="28"/>
          <w:szCs w:val="28"/>
        </w:rPr>
        <w:t>поселения;</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5D7A21" w:rsidRPr="00D9045D" w:rsidRDefault="005D7A21" w:rsidP="00D9045D">
      <w:pPr>
        <w:pStyle w:val="a3"/>
        <w:numPr>
          <w:ilvl w:val="1"/>
          <w:numId w:val="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К объектам благоустройства относятся:</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D9045D">
        <w:rPr>
          <w:rFonts w:ascii="Times New Roman" w:hAnsi="Times New Roman" w:cs="Times New Roman"/>
          <w:sz w:val="28"/>
          <w:szCs w:val="28"/>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D9045D">
        <w:rPr>
          <w:rFonts w:ascii="Times New Roman" w:hAnsi="Times New Roman" w:cs="Times New Roman"/>
          <w:sz w:val="28"/>
          <w:szCs w:val="28"/>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lastRenderedPageBreak/>
        <w:t xml:space="preserve">места и сооружения, предназначенные для санитарного содержания территории, в том числе оборудование и сооружения для сбора и вывоза </w:t>
      </w:r>
      <w:r w:rsidR="00C7345B" w:rsidRPr="00D9045D">
        <w:rPr>
          <w:rFonts w:ascii="Times New Roman" w:hAnsi="Times New Roman" w:cs="Times New Roman"/>
          <w:sz w:val="28"/>
          <w:szCs w:val="28"/>
        </w:rPr>
        <w:t>бытового мусора</w:t>
      </w:r>
      <w:r w:rsidRPr="00D9045D">
        <w:rPr>
          <w:rFonts w:ascii="Times New Roman" w:hAnsi="Times New Roman" w:cs="Times New Roman"/>
          <w:sz w:val="28"/>
          <w:szCs w:val="28"/>
        </w:rPr>
        <w:t>;</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устройства наружного освещения и подсветки;</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причалы, дебаркадеры, стоянки маломерных судов, береговые сооружения и их внешние элементы</w:t>
      </w:r>
      <w:r w:rsidR="00883531" w:rsidRPr="00D9045D">
        <w:rPr>
          <w:rFonts w:ascii="Times New Roman" w:hAnsi="Times New Roman" w:cs="Times New Roman"/>
          <w:sz w:val="28"/>
          <w:szCs w:val="28"/>
        </w:rPr>
        <w:t xml:space="preserve"> (при наличии на территории поселения)</w:t>
      </w:r>
      <w:r w:rsidRPr="00D9045D">
        <w:rPr>
          <w:rFonts w:ascii="Times New Roman" w:hAnsi="Times New Roman" w:cs="Times New Roman"/>
          <w:sz w:val="28"/>
          <w:szCs w:val="28"/>
        </w:rPr>
        <w:t>;</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фасады зданий и сооружений, а также иные внешние элементы зданий и сооружений, номерные знаки домов и </w:t>
      </w:r>
      <w:r w:rsidR="00883531" w:rsidRPr="00D9045D">
        <w:rPr>
          <w:rFonts w:ascii="Times New Roman" w:hAnsi="Times New Roman" w:cs="Times New Roman"/>
          <w:sz w:val="28"/>
          <w:szCs w:val="28"/>
        </w:rPr>
        <w:t>указатели наименований улиц</w:t>
      </w:r>
      <w:r w:rsidRPr="00D9045D">
        <w:rPr>
          <w:rFonts w:ascii="Times New Roman" w:hAnsi="Times New Roman" w:cs="Times New Roman"/>
          <w:sz w:val="28"/>
          <w:szCs w:val="28"/>
        </w:rPr>
        <w:t>;</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заборы, ограждения, ворота;</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мемориальные комплексы, памятники и воинские захоронения;</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D9045D">
        <w:rPr>
          <w:rFonts w:ascii="Times New Roman" w:hAnsi="Times New Roman" w:cs="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объекты оборудования детских, спортивных и спортивно-игровых площадок;</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предметы праздничного оформления;</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объекты мелкорозничной торговой сети, летние кафе;</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отдельно расположенны</w:t>
      </w:r>
      <w:r w:rsidR="00883531" w:rsidRPr="00D9045D">
        <w:rPr>
          <w:rFonts w:ascii="Times New Roman" w:hAnsi="Times New Roman" w:cs="Times New Roman"/>
          <w:sz w:val="28"/>
          <w:szCs w:val="28"/>
        </w:rPr>
        <w:t>е объекты уличного оборудования</w:t>
      </w:r>
      <w:r w:rsidRPr="00D9045D">
        <w:rPr>
          <w:rFonts w:ascii="Times New Roman" w:hAnsi="Times New Roman" w:cs="Times New Roman"/>
          <w:sz w:val="28"/>
          <w:szCs w:val="28"/>
        </w:rPr>
        <w:t>,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зеленые насаждения на территории </w:t>
      </w:r>
      <w:r w:rsidR="00D034C9" w:rsidRPr="00D9045D">
        <w:rPr>
          <w:rFonts w:ascii="Times New Roman" w:hAnsi="Times New Roman" w:cs="Times New Roman"/>
          <w:sz w:val="28"/>
          <w:szCs w:val="28"/>
        </w:rPr>
        <w:t>поселения</w:t>
      </w:r>
      <w:r w:rsidRPr="00D9045D">
        <w:rPr>
          <w:rFonts w:ascii="Times New Roman" w:hAnsi="Times New Roman" w:cs="Times New Roman"/>
          <w:sz w:val="28"/>
          <w:szCs w:val="28"/>
        </w:rPr>
        <w:t>;</w:t>
      </w:r>
    </w:p>
    <w:p w:rsidR="005D7A21" w:rsidRPr="00D9045D" w:rsidRDefault="005D7A21"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строения, сооружения, в том числе сараи и гаражи всех типов, </w:t>
      </w:r>
      <w:r w:rsidR="0077599A" w:rsidRPr="00D9045D">
        <w:rPr>
          <w:rFonts w:ascii="Times New Roman" w:hAnsi="Times New Roman" w:cs="Times New Roman"/>
          <w:sz w:val="28"/>
          <w:szCs w:val="28"/>
        </w:rPr>
        <w:t>рекламные конструкции</w:t>
      </w:r>
      <w:r w:rsidRPr="00D9045D">
        <w:rPr>
          <w:rFonts w:ascii="Times New Roman" w:hAnsi="Times New Roman" w:cs="Times New Roman"/>
          <w:sz w:val="28"/>
          <w:szCs w:val="28"/>
        </w:rPr>
        <w:t>.</w:t>
      </w:r>
    </w:p>
    <w:p w:rsidR="00D034C9" w:rsidRPr="00D9045D" w:rsidRDefault="00D034C9" w:rsidP="00D9045D">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p>
    <w:p w:rsidR="006C29A8" w:rsidRPr="00D9045D" w:rsidRDefault="00D034C9" w:rsidP="00D9045D">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D9045D">
        <w:rPr>
          <w:rFonts w:ascii="Times New Roman" w:hAnsi="Times New Roman" w:cs="Times New Roman"/>
          <w:b/>
          <w:sz w:val="28"/>
          <w:szCs w:val="28"/>
        </w:rPr>
        <w:t>Основные понятия</w:t>
      </w:r>
    </w:p>
    <w:p w:rsidR="00D034C9" w:rsidRPr="00D9045D" w:rsidRDefault="00D034C9" w:rsidP="00D9045D">
      <w:pPr>
        <w:pStyle w:val="a3"/>
        <w:tabs>
          <w:tab w:val="left" w:pos="284"/>
        </w:tabs>
        <w:spacing w:after="0" w:line="240" w:lineRule="auto"/>
        <w:ind w:left="0"/>
        <w:rPr>
          <w:rFonts w:ascii="Times New Roman" w:hAnsi="Times New Roman" w:cs="Times New Roman"/>
          <w:b/>
          <w:sz w:val="28"/>
          <w:szCs w:val="28"/>
        </w:rPr>
      </w:pP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В настоящих Правилах используются следующие основные термины и понятия:</w:t>
      </w:r>
    </w:p>
    <w:p w:rsidR="001A0055" w:rsidRPr="00D9045D" w:rsidRDefault="001A0055"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2.1. </w:t>
      </w:r>
      <w:r w:rsidR="00D034C9" w:rsidRPr="00D9045D">
        <w:rPr>
          <w:rFonts w:ascii="Times New Roman" w:hAnsi="Times New Roman" w:cs="Times New Roman"/>
          <w:sz w:val="28"/>
          <w:szCs w:val="28"/>
        </w:rPr>
        <w:t>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w:t>
      </w:r>
      <w:r w:rsidR="0077599A" w:rsidRPr="00D9045D">
        <w:rPr>
          <w:rFonts w:ascii="Times New Roman" w:hAnsi="Times New Roman" w:cs="Times New Roman"/>
          <w:sz w:val="28"/>
          <w:szCs w:val="28"/>
        </w:rPr>
        <w:t>и</w:t>
      </w:r>
      <w:r w:rsidR="00116BD0" w:rsidRPr="00D9045D">
        <w:rPr>
          <w:rFonts w:ascii="Times New Roman" w:hAnsi="Times New Roman" w:cs="Times New Roman"/>
          <w:sz w:val="28"/>
          <w:szCs w:val="28"/>
        </w:rPr>
        <w:t xml:space="preserve"> </w:t>
      </w:r>
      <w:r w:rsidR="0077599A" w:rsidRPr="00D9045D">
        <w:rPr>
          <w:rFonts w:ascii="Times New Roman" w:hAnsi="Times New Roman" w:cs="Times New Roman"/>
          <w:sz w:val="28"/>
          <w:szCs w:val="28"/>
        </w:rPr>
        <w:t>поселения</w:t>
      </w:r>
      <w:r w:rsidRPr="00D9045D">
        <w:rPr>
          <w:rFonts w:ascii="Times New Roman" w:hAnsi="Times New Roman" w:cs="Times New Roman"/>
          <w:sz w:val="28"/>
          <w:szCs w:val="28"/>
        </w:rPr>
        <w:t xml:space="preserve">, имеющая </w:t>
      </w:r>
      <w:r w:rsidRPr="00D9045D">
        <w:rPr>
          <w:rFonts w:ascii="Times New Roman" w:hAnsi="Times New Roman" w:cs="Times New Roman"/>
          <w:sz w:val="28"/>
          <w:szCs w:val="28"/>
        </w:rPr>
        <w:lastRenderedPageBreak/>
        <w:t>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DD2D4C" w:rsidRPr="00D9045D" w:rsidRDefault="00D9045D"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2.3. Прилегающая территория - территория общего пользования, которая прилегает к зданию, строению, сооружению, земельному участку, если такой земельный участок образован, и </w:t>
      </w:r>
      <w:proofErr w:type="gramStart"/>
      <w:r w:rsidRPr="00D9045D">
        <w:rPr>
          <w:rFonts w:ascii="Times New Roman" w:hAnsi="Times New Roman" w:cs="Times New Roman"/>
          <w:sz w:val="28"/>
          <w:szCs w:val="28"/>
        </w:rPr>
        <w:t>границы</w:t>
      </w:r>
      <w:proofErr w:type="gramEnd"/>
      <w:r w:rsidRPr="00D9045D">
        <w:rPr>
          <w:rFonts w:ascii="Times New Roman" w:hAnsi="Times New Roman" w:cs="Times New Roman"/>
          <w:sz w:val="28"/>
          <w:szCs w:val="28"/>
        </w:rPr>
        <w:t xml:space="preserve"> которой определены настоящими Правилами в порядке, установленном Законом Воронежской области от 05.07.2018 № 108-ОЗ «О порядке определения границ прилегающих территорий в Воронежской области».</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2.5. Контейнер -  мусоросборник, предназначенный для складирования твердых коммунальных отходов (далее – ТКО, ТБО, бытовые отходы) объемом 0,7-1,5, 2,0 и более куб</w:t>
      </w:r>
      <w:proofErr w:type="gramStart"/>
      <w:r w:rsidRPr="00D9045D">
        <w:rPr>
          <w:rFonts w:ascii="Times New Roman" w:hAnsi="Times New Roman" w:cs="Times New Roman"/>
          <w:sz w:val="28"/>
          <w:szCs w:val="28"/>
        </w:rPr>
        <w:t>.м</w:t>
      </w:r>
      <w:proofErr w:type="gramEnd"/>
      <w:r w:rsidRPr="00D9045D">
        <w:rPr>
          <w:rFonts w:ascii="Times New Roman" w:hAnsi="Times New Roman" w:cs="Times New Roman"/>
          <w:sz w:val="28"/>
          <w:szCs w:val="28"/>
        </w:rPr>
        <w:t>, за исключением крупногабаритных отходов.</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Бункер - мусоросборник, предназначенный для складирования крупногабаритных отходов, расположенный на контейнерной площадке («лодочка»).</w:t>
      </w:r>
    </w:p>
    <w:p w:rsidR="00D9045D" w:rsidRPr="00D9045D" w:rsidRDefault="00D9045D"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2.6. Санитарная очистка и уборка территории - сбор и удаление уличного мусора, твердых, жидких и других отходов, скапливающихся на территории населенного пункта.</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w:t>
      </w:r>
      <w:r w:rsidR="00E1793E" w:rsidRPr="00D9045D">
        <w:rPr>
          <w:rFonts w:ascii="Times New Roman" w:hAnsi="Times New Roman" w:cs="Times New Roman"/>
          <w:sz w:val="28"/>
          <w:szCs w:val="28"/>
        </w:rPr>
        <w:t>7</w:t>
      </w:r>
      <w:r w:rsidRPr="00D9045D">
        <w:rPr>
          <w:rFonts w:ascii="Times New Roman" w:hAnsi="Times New Roman" w:cs="Times New Roman"/>
          <w:sz w:val="28"/>
          <w:szCs w:val="28"/>
        </w:rPr>
        <w:t>. Зеленые насаждения - совокупность древесных, кустарниковых и травянистых растений, расположенных на определенной территории.</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w:t>
      </w:r>
      <w:r w:rsidR="00E1793E" w:rsidRPr="00D9045D">
        <w:rPr>
          <w:rFonts w:ascii="Times New Roman" w:hAnsi="Times New Roman" w:cs="Times New Roman"/>
          <w:sz w:val="28"/>
          <w:szCs w:val="28"/>
        </w:rPr>
        <w:t>8</w:t>
      </w:r>
      <w:r w:rsidRPr="00D9045D">
        <w:rPr>
          <w:rFonts w:ascii="Times New Roman" w:hAnsi="Times New Roman" w:cs="Times New Roman"/>
          <w:sz w:val="28"/>
          <w:szCs w:val="28"/>
        </w:rPr>
        <w:t>.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D034C9" w:rsidRPr="00D9045D" w:rsidRDefault="00E1793E"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2.9</w:t>
      </w:r>
      <w:r w:rsidR="00D034C9" w:rsidRPr="00D9045D">
        <w:rPr>
          <w:rFonts w:ascii="Times New Roman" w:hAnsi="Times New Roman" w:cs="Times New Roman"/>
          <w:sz w:val="28"/>
          <w:szCs w:val="28"/>
        </w:rPr>
        <w:t xml:space="preserve">. </w:t>
      </w:r>
      <w:proofErr w:type="gramStart"/>
      <w:r w:rsidR="00D034C9" w:rsidRPr="00D9045D">
        <w:rPr>
          <w:rFonts w:ascii="Times New Roman" w:hAnsi="Times New Roman" w:cs="Times New Roman"/>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w:t>
      </w:r>
      <w:r w:rsidR="00747331" w:rsidRPr="00D9045D">
        <w:rPr>
          <w:rFonts w:ascii="Times New Roman" w:hAnsi="Times New Roman" w:cs="Times New Roman"/>
          <w:sz w:val="28"/>
          <w:szCs w:val="28"/>
        </w:rPr>
        <w:t xml:space="preserve"> </w:t>
      </w:r>
      <w:r w:rsidR="00D034C9" w:rsidRPr="00D9045D">
        <w:rPr>
          <w:rFonts w:ascii="Times New Roman" w:hAnsi="Times New Roman" w:cs="Times New Roman"/>
          <w:sz w:val="28"/>
          <w:szCs w:val="28"/>
        </w:rPr>
        <w:t>рекламные тумбы, стенды, щиты для газет, афиш и объявлений;</w:t>
      </w:r>
      <w:proofErr w:type="gramEnd"/>
      <w:r w:rsidR="00D034C9" w:rsidRPr="00D9045D">
        <w:rPr>
          <w:rFonts w:ascii="Times New Roman" w:hAnsi="Times New Roman" w:cs="Times New Roman"/>
          <w:sz w:val="28"/>
          <w:szCs w:val="28"/>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w:t>
      </w:r>
      <w:r w:rsidR="009C0E87" w:rsidRPr="00D9045D">
        <w:rPr>
          <w:rFonts w:ascii="Times New Roman" w:hAnsi="Times New Roman" w:cs="Times New Roman"/>
          <w:sz w:val="28"/>
          <w:szCs w:val="28"/>
        </w:rPr>
        <w:t>10</w:t>
      </w:r>
      <w:r w:rsidRPr="00D9045D">
        <w:rPr>
          <w:rFonts w:ascii="Times New Roman" w:hAnsi="Times New Roman" w:cs="Times New Roman"/>
          <w:sz w:val="28"/>
          <w:szCs w:val="28"/>
        </w:rPr>
        <w:t>. Кромка покрытия проезжей части улицы - граница между проезжей частью улицы и прилегающей к ней территорией.</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lastRenderedPageBreak/>
        <w:t>2.</w:t>
      </w:r>
      <w:r w:rsidR="00DC7736" w:rsidRPr="00D9045D">
        <w:rPr>
          <w:rFonts w:ascii="Times New Roman" w:hAnsi="Times New Roman" w:cs="Times New Roman"/>
          <w:sz w:val="28"/>
          <w:szCs w:val="28"/>
        </w:rPr>
        <w:t>11</w:t>
      </w:r>
      <w:r w:rsidR="00546645" w:rsidRPr="00D9045D">
        <w:rPr>
          <w:rFonts w:ascii="Times New Roman" w:hAnsi="Times New Roman" w:cs="Times New Roman"/>
          <w:sz w:val="28"/>
          <w:szCs w:val="28"/>
        </w:rPr>
        <w:t>. Земляные</w:t>
      </w:r>
      <w:r w:rsidRPr="00D9045D">
        <w:rPr>
          <w:rFonts w:ascii="Times New Roman" w:hAnsi="Times New Roman" w:cs="Times New Roman"/>
          <w:sz w:val="28"/>
          <w:szCs w:val="28"/>
        </w:rPr>
        <w:t xml:space="preserve"> работы - работы, связанные с выемкой, укладкой грунта, с нарушением усовершенствованного или грунтового покрытия территории </w:t>
      </w:r>
      <w:r w:rsidR="00FE593B" w:rsidRPr="00D9045D">
        <w:rPr>
          <w:rFonts w:ascii="Times New Roman" w:hAnsi="Times New Roman" w:cs="Times New Roman"/>
          <w:sz w:val="28"/>
          <w:szCs w:val="28"/>
        </w:rPr>
        <w:t>поселения</w:t>
      </w:r>
      <w:r w:rsidR="00DC7736" w:rsidRPr="00D9045D">
        <w:rPr>
          <w:rFonts w:ascii="Times New Roman" w:hAnsi="Times New Roman" w:cs="Times New Roman"/>
          <w:sz w:val="28"/>
          <w:szCs w:val="28"/>
        </w:rPr>
        <w:t>,</w:t>
      </w:r>
      <w:r w:rsidRPr="00D9045D">
        <w:rPr>
          <w:rFonts w:ascii="Times New Roman" w:hAnsi="Times New Roman" w:cs="Times New Roman"/>
          <w:sz w:val="28"/>
          <w:szCs w:val="28"/>
        </w:rPr>
        <w:t xml:space="preserve"> либо с устройством (укладкой) усовершенствованного покрытия дорог и тротуаров.</w:t>
      </w:r>
    </w:p>
    <w:p w:rsidR="00D034C9" w:rsidRPr="00D9045D" w:rsidRDefault="00D9045D"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2.12. Крупногабаритные отходы - твердые коммунальные отходы (мебель, бытовая техника, оконные рамы плинтуса, а также иные отходы, образующиеся отходы от текущего ремонта жилых помещений и другие крупные предметы), размеры которых превышают 0,5 метра в высоту, ширину или длину и не позволяют осуществить их складирование в контейнерах.</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w:t>
      </w:r>
      <w:r w:rsidR="001228D7" w:rsidRPr="00D9045D">
        <w:rPr>
          <w:rFonts w:ascii="Times New Roman" w:hAnsi="Times New Roman" w:cs="Times New Roman"/>
          <w:sz w:val="28"/>
          <w:szCs w:val="28"/>
        </w:rPr>
        <w:t>13</w:t>
      </w:r>
      <w:r w:rsidRPr="00D9045D">
        <w:rPr>
          <w:rFonts w:ascii="Times New Roman" w:hAnsi="Times New Roman" w:cs="Times New Roman"/>
          <w:sz w:val="28"/>
          <w:szCs w:val="28"/>
        </w:rPr>
        <w:t>. Несанкционированная свалка - самовольный (несанкционированный) сброс (размещение) или складирование отходов производства и потребления.</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2.1</w:t>
      </w:r>
      <w:r w:rsidR="001228D7" w:rsidRPr="00D9045D">
        <w:rPr>
          <w:rFonts w:ascii="Times New Roman" w:hAnsi="Times New Roman" w:cs="Times New Roman"/>
          <w:sz w:val="28"/>
          <w:szCs w:val="28"/>
        </w:rPr>
        <w:t>4</w:t>
      </w:r>
      <w:r w:rsidRPr="00D9045D">
        <w:rPr>
          <w:rFonts w:ascii="Times New Roman" w:hAnsi="Times New Roman" w:cs="Times New Roman"/>
          <w:sz w:val="28"/>
          <w:szCs w:val="28"/>
        </w:rPr>
        <w:t>. Газон - травяной покров, создаваемый посевом определенных видов трав (преимущественно многолетних злаков).</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w:t>
      </w:r>
      <w:r w:rsidR="004F7E13" w:rsidRPr="00D9045D">
        <w:rPr>
          <w:rFonts w:ascii="Times New Roman" w:hAnsi="Times New Roman" w:cs="Times New Roman"/>
          <w:sz w:val="28"/>
          <w:szCs w:val="28"/>
        </w:rPr>
        <w:t>15</w:t>
      </w:r>
      <w:r w:rsidRPr="00D9045D">
        <w:rPr>
          <w:rFonts w:ascii="Times New Roman" w:hAnsi="Times New Roman" w:cs="Times New Roman"/>
          <w:sz w:val="28"/>
          <w:szCs w:val="28"/>
        </w:rPr>
        <w:t>. Дернина - верхний слой почвенного профиля, формирующийся корневыми системами травянистых (злаковых)</w:t>
      </w:r>
      <w:r w:rsidR="001228D7" w:rsidRPr="00D9045D">
        <w:rPr>
          <w:rFonts w:ascii="Times New Roman" w:hAnsi="Times New Roman" w:cs="Times New Roman"/>
          <w:sz w:val="28"/>
          <w:szCs w:val="28"/>
        </w:rPr>
        <w:t xml:space="preserve"> растений</w:t>
      </w:r>
      <w:r w:rsidRPr="00D9045D">
        <w:rPr>
          <w:rFonts w:ascii="Times New Roman" w:hAnsi="Times New Roman" w:cs="Times New Roman"/>
          <w:sz w:val="28"/>
          <w:szCs w:val="28"/>
        </w:rPr>
        <w:t xml:space="preserve"> и их вегетирующими органами.</w:t>
      </w:r>
    </w:p>
    <w:p w:rsidR="004F7E13" w:rsidRPr="00D9045D" w:rsidRDefault="004F7E13"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2.16. Наружная реклама - реклама, распространяемая в виде плакатов, стендов, щитовых установок, панно, световых табло и иных технических средств.</w:t>
      </w:r>
    </w:p>
    <w:p w:rsidR="00D034C9" w:rsidRPr="00D9045D" w:rsidRDefault="00D034C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72037" w:rsidRPr="00D9045D" w:rsidRDefault="00872037" w:rsidP="00D9045D">
      <w:pPr>
        <w:autoSpaceDE w:val="0"/>
        <w:autoSpaceDN w:val="0"/>
        <w:adjustRightInd w:val="0"/>
        <w:spacing w:after="0" w:line="240" w:lineRule="auto"/>
        <w:jc w:val="center"/>
        <w:outlineLvl w:val="1"/>
        <w:rPr>
          <w:rFonts w:ascii="Times New Roman" w:hAnsi="Times New Roman" w:cs="Times New Roman"/>
          <w:sz w:val="28"/>
          <w:szCs w:val="28"/>
        </w:rPr>
      </w:pPr>
      <w:r w:rsidRPr="00D9045D">
        <w:rPr>
          <w:rFonts w:ascii="Times New Roman" w:hAnsi="Times New Roman" w:cs="Times New Roman"/>
          <w:sz w:val="28"/>
          <w:szCs w:val="28"/>
        </w:rPr>
        <w:t>3. Организация уборки территорий</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B6B00"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AF68A6" w:rsidRPr="00D9045D" w:rsidRDefault="00AF68A6" w:rsidP="00D9045D">
      <w:pPr>
        <w:spacing w:after="0" w:line="240" w:lineRule="auto"/>
        <w:ind w:firstLine="709"/>
        <w:contextualSpacing/>
        <w:jc w:val="both"/>
        <w:rPr>
          <w:rFonts w:ascii="Times New Roman" w:eastAsia="Times New Roman" w:hAnsi="Times New Roman" w:cs="Times New Roman"/>
          <w:sz w:val="28"/>
          <w:szCs w:val="28"/>
          <w:lang w:eastAsia="ru-RU"/>
        </w:rPr>
      </w:pPr>
      <w:r w:rsidRPr="00D9045D">
        <w:rPr>
          <w:rFonts w:ascii="Times New Roman" w:eastAsia="Times New Roman" w:hAnsi="Times New Roman" w:cs="Times New Roman"/>
          <w:sz w:val="28"/>
          <w:szCs w:val="28"/>
          <w:lang w:eastAsia="ru-RU"/>
        </w:rPr>
        <w:t>3.2. Физические лица, садоводческие объединения, индивидуальные предприниматели без организации юридического лица, юридические лица, независимо от их организационно-правовых форм, обязаны осуществлять покос травы, обеспечивать качественную очистку и уборку от мусора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 </w:t>
      </w:r>
      <w:proofErr w:type="gramStart"/>
      <w:r w:rsidRPr="00D9045D">
        <w:rPr>
          <w:rFonts w:ascii="Times New Roman" w:hAnsi="Times New Roman" w:cs="Times New Roman"/>
          <w:sz w:val="28"/>
          <w:szCs w:val="28"/>
        </w:rPr>
        <w:t>соблюдать и поддерживать</w:t>
      </w:r>
      <w:proofErr w:type="gramEnd"/>
      <w:r w:rsidRPr="00D9045D">
        <w:rPr>
          <w:rFonts w:ascii="Times New Roman" w:hAnsi="Times New Roman" w:cs="Times New Roman"/>
          <w:sz w:val="28"/>
          <w:szCs w:val="28"/>
        </w:rPr>
        <w:t xml:space="preserve"> чистоту и порядок на всей территории поселения, в том числе на прилегающих, придомовых и обособленных территориях в соответствии с настоящими Правилами;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обеспечивать удовлетворительное содержание прилегающих, придомовых и обособленных территорий за счет собственных средств самостоятельно либо путем заключения договоров со специализированными организациями;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осуществлять благоустройство прилегающих, придомовых и обособленных территорий;</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lastRenderedPageBreak/>
        <w:t>- не допускать захламления территории поселения предметами и материалами, различного рода мусором, скоплением снега и льда;</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proofErr w:type="gramStart"/>
      <w:r w:rsidRPr="00D9045D">
        <w:rPr>
          <w:rFonts w:ascii="Times New Roman" w:hAnsi="Times New Roman" w:cs="Times New Roman"/>
          <w:sz w:val="28"/>
          <w:szCs w:val="28"/>
        </w:rPr>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передать по договору специализированной организации</w:t>
      </w:r>
      <w:proofErr w:type="gramEnd"/>
      <w:r w:rsidRPr="00D9045D">
        <w:rPr>
          <w:rFonts w:ascii="Times New Roman" w:hAnsi="Times New Roman" w:cs="Times New Roman"/>
          <w:sz w:val="28"/>
          <w:szCs w:val="28"/>
        </w:rPr>
        <w:t xml:space="preserve"> для последующей переработки, обезвреживания, утилизации, захоронения;</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не допускать порчи газонов, самовольной вырубки (порчи) зеленых насаждений на территории поселения;</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 производить </w:t>
      </w:r>
      <w:proofErr w:type="spellStart"/>
      <w:r w:rsidRPr="00D9045D">
        <w:rPr>
          <w:rFonts w:ascii="Times New Roman" w:hAnsi="Times New Roman" w:cs="Times New Roman"/>
          <w:sz w:val="28"/>
          <w:szCs w:val="28"/>
        </w:rPr>
        <w:t>уходные</w:t>
      </w:r>
      <w:proofErr w:type="spellEnd"/>
      <w:r w:rsidRPr="00D9045D">
        <w:rPr>
          <w:rFonts w:ascii="Times New Roman" w:hAnsi="Times New Roman" w:cs="Times New Roman"/>
          <w:sz w:val="28"/>
          <w:szCs w:val="28"/>
        </w:rPr>
        <w:t xml:space="preserve"> работы за зелеными насаждениями;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proofErr w:type="gramStart"/>
      <w:r w:rsidRPr="00D9045D">
        <w:rPr>
          <w:rFonts w:ascii="Times New Roman" w:hAnsi="Times New Roman" w:cs="Times New Roman"/>
          <w:sz w:val="28"/>
          <w:szCs w:val="28"/>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подземные пешеходные переходы, павильоны, киоски, средства наружной рекламы и информации, в том числе: информационные элементы и устройства фасадов зданий (сооружений), вывески, стенды, щиты, кронштейны и т.д., покрытия улиц и</w:t>
      </w:r>
      <w:proofErr w:type="gramEnd"/>
      <w:r w:rsidRPr="00D9045D">
        <w:rPr>
          <w:rFonts w:ascii="Times New Roman" w:hAnsi="Times New Roman" w:cs="Times New Roman"/>
          <w:sz w:val="28"/>
          <w:szCs w:val="28"/>
        </w:rPr>
        <w:t xml:space="preserve"> тротуаров, бордюры, </w:t>
      </w:r>
      <w:proofErr w:type="spellStart"/>
      <w:r w:rsidRPr="00D9045D">
        <w:rPr>
          <w:rFonts w:ascii="Times New Roman" w:hAnsi="Times New Roman" w:cs="Times New Roman"/>
          <w:sz w:val="28"/>
          <w:szCs w:val="28"/>
        </w:rPr>
        <w:t>ливнеприемные</w:t>
      </w:r>
      <w:proofErr w:type="spellEnd"/>
      <w:r w:rsidRPr="00D9045D">
        <w:rPr>
          <w:rFonts w:ascii="Times New Roman" w:hAnsi="Times New Roman" w:cs="Times New Roman"/>
          <w:sz w:val="28"/>
          <w:szCs w:val="28"/>
        </w:rPr>
        <w:t xml:space="preserve"> и смотровые колодцы, строительные и ремонтные площадки и прилегающие к ним территории;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w:t>
      </w:r>
      <w:r w:rsidRPr="00D9045D">
        <w:rPr>
          <w:rFonts w:ascii="Times New Roman" w:hAnsi="Times New Roman" w:cs="Times New Roman"/>
          <w:sz w:val="28"/>
          <w:szCs w:val="28"/>
        </w:rPr>
        <w:lastRenderedPageBreak/>
        <w:t>организацией в пределах средств, предусмотренных на эти цели в бюджете муниципального образования.</w:t>
      </w:r>
    </w:p>
    <w:p w:rsidR="00872037" w:rsidRPr="00D9045D" w:rsidRDefault="0068315B"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Организацию уборки осуществляют:</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9045D" w:rsidRPr="00D9045D" w:rsidRDefault="00D9045D"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3.2.3.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w:t>
      </w:r>
      <w:proofErr w:type="gramStart"/>
      <w:r w:rsidRPr="00D9045D">
        <w:rPr>
          <w:rFonts w:ascii="Times New Roman" w:hAnsi="Times New Roman" w:cs="Times New Roman"/>
          <w:sz w:val="28"/>
          <w:szCs w:val="28"/>
        </w:rPr>
        <w:t>убирать и содержать</w:t>
      </w:r>
      <w:proofErr w:type="gramEnd"/>
      <w:r w:rsidRPr="00D9045D">
        <w:rPr>
          <w:rFonts w:ascii="Times New Roman" w:hAnsi="Times New Roman" w:cs="Times New Roman"/>
          <w:sz w:val="28"/>
          <w:szCs w:val="28"/>
        </w:rPr>
        <w:t xml:space="preserve"> силами и средствами железнодорожных организаций, эксплуатирующих данные сооружения.</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4</w:t>
      </w:r>
      <w:r w:rsidRPr="00D9045D">
        <w:rPr>
          <w:rFonts w:ascii="Times New Roman" w:hAnsi="Times New Roman" w:cs="Times New Roman"/>
          <w:sz w:val="28"/>
          <w:szCs w:val="28"/>
        </w:rPr>
        <w:t xml:space="preserve">.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D9045D">
        <w:rPr>
          <w:rFonts w:ascii="Times New Roman" w:hAnsi="Times New Roman" w:cs="Times New Roman"/>
          <w:sz w:val="28"/>
          <w:szCs w:val="28"/>
        </w:rPr>
        <w:t>дождеприемных</w:t>
      </w:r>
      <w:proofErr w:type="spellEnd"/>
      <w:r w:rsidRPr="00D9045D">
        <w:rPr>
          <w:rFonts w:ascii="Times New Roman" w:hAnsi="Times New Roman" w:cs="Times New Roman"/>
          <w:sz w:val="28"/>
          <w:szCs w:val="28"/>
        </w:rPr>
        <w:t xml:space="preserve"> колодцев обязаны производить организации, обслуживающие данные объекты.</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5</w:t>
      </w:r>
      <w:r w:rsidRPr="00D9045D">
        <w:rPr>
          <w:rFonts w:ascii="Times New Roman" w:hAnsi="Times New Roman" w:cs="Times New Roman"/>
          <w:sz w:val="28"/>
          <w:szCs w:val="28"/>
        </w:rPr>
        <w:t>. Организация работы по очистке и уборке территории рынков и прилегающих к ним территорий возлагается на администрацию рынков.</w:t>
      </w:r>
    </w:p>
    <w:p w:rsidR="005E3F96"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6</w:t>
      </w:r>
      <w:r w:rsidRPr="00D9045D">
        <w:rPr>
          <w:rFonts w:ascii="Times New Roman" w:hAnsi="Times New Roman" w:cs="Times New Roman"/>
          <w:sz w:val="28"/>
          <w:szCs w:val="28"/>
        </w:rPr>
        <w:t>. На территориях гаражных и садоводческих обществ (объединений) - председатели этих обществ, а в случае их отсутствия - лиц</w:t>
      </w:r>
      <w:r w:rsidR="00FF2528" w:rsidRPr="00D9045D">
        <w:rPr>
          <w:rFonts w:ascii="Times New Roman" w:hAnsi="Times New Roman" w:cs="Times New Roman"/>
          <w:sz w:val="28"/>
          <w:szCs w:val="28"/>
        </w:rPr>
        <w:t>а, замещающие</w:t>
      </w:r>
      <w:r w:rsidRPr="00D9045D">
        <w:rPr>
          <w:rFonts w:ascii="Times New Roman" w:hAnsi="Times New Roman" w:cs="Times New Roman"/>
          <w:sz w:val="28"/>
          <w:szCs w:val="28"/>
        </w:rPr>
        <w:t xml:space="preserve"> председател</w:t>
      </w:r>
      <w:r w:rsidR="00FF2528" w:rsidRPr="00D9045D">
        <w:rPr>
          <w:rFonts w:ascii="Times New Roman" w:hAnsi="Times New Roman" w:cs="Times New Roman"/>
          <w:sz w:val="28"/>
          <w:szCs w:val="28"/>
        </w:rPr>
        <w:t>ей</w:t>
      </w:r>
      <w:r w:rsidRPr="00D9045D">
        <w:rPr>
          <w:rFonts w:ascii="Times New Roman" w:hAnsi="Times New Roman" w:cs="Times New Roman"/>
          <w:sz w:val="28"/>
          <w:szCs w:val="28"/>
        </w:rPr>
        <w:t xml:space="preserve">. </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7</w:t>
      </w:r>
      <w:r w:rsidRPr="00D9045D">
        <w:rPr>
          <w:rFonts w:ascii="Times New Roman" w:hAnsi="Times New Roman" w:cs="Times New Roman"/>
          <w:sz w:val="28"/>
          <w:szCs w:val="28"/>
        </w:rPr>
        <w:t>. На территориях автостоянок - их собственники или арендаторы.</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8</w:t>
      </w:r>
      <w:r w:rsidRPr="00D9045D">
        <w:rPr>
          <w:rFonts w:ascii="Times New Roman" w:hAnsi="Times New Roman" w:cs="Times New Roman"/>
          <w:sz w:val="28"/>
          <w:szCs w:val="28"/>
        </w:rPr>
        <w:t>. 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872037" w:rsidRPr="00D9045D" w:rsidRDefault="00FF2528"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5E3F96" w:rsidRPr="00D9045D">
        <w:rPr>
          <w:rFonts w:ascii="Times New Roman" w:hAnsi="Times New Roman" w:cs="Times New Roman"/>
          <w:sz w:val="28"/>
          <w:szCs w:val="28"/>
        </w:rPr>
        <w:t>9</w:t>
      </w:r>
      <w:r w:rsidR="00872037" w:rsidRPr="00D9045D">
        <w:rPr>
          <w:rFonts w:ascii="Times New Roman" w:hAnsi="Times New Roman" w:cs="Times New Roman"/>
          <w:sz w:val="28"/>
          <w:szCs w:val="28"/>
        </w:rPr>
        <w:t xml:space="preserve">. На территориях дорог и подъездных путей, оборудованных специализированными предприятиями для ведения </w:t>
      </w:r>
      <w:proofErr w:type="gramStart"/>
      <w:r w:rsidR="00872037" w:rsidRPr="00D9045D">
        <w:rPr>
          <w:rFonts w:ascii="Times New Roman" w:hAnsi="Times New Roman" w:cs="Times New Roman"/>
          <w:sz w:val="28"/>
          <w:szCs w:val="28"/>
        </w:rPr>
        <w:t>хозяйственной</w:t>
      </w:r>
      <w:proofErr w:type="gramEnd"/>
      <w:r w:rsidR="00872037" w:rsidRPr="00D9045D">
        <w:rPr>
          <w:rFonts w:ascii="Times New Roman" w:hAnsi="Times New Roman" w:cs="Times New Roman"/>
          <w:sz w:val="28"/>
          <w:szCs w:val="28"/>
        </w:rPr>
        <w:t xml:space="preserve"> деятельности, - руководители этих предприятий.</w:t>
      </w:r>
    </w:p>
    <w:p w:rsidR="00872037" w:rsidRPr="00D9045D" w:rsidRDefault="00FF2528"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3.2.</w:t>
      </w:r>
      <w:r w:rsidR="0093626B" w:rsidRPr="00D9045D">
        <w:rPr>
          <w:rFonts w:ascii="Times New Roman" w:hAnsi="Times New Roman" w:cs="Times New Roman"/>
          <w:sz w:val="28"/>
          <w:szCs w:val="28"/>
        </w:rPr>
        <w:t>1</w:t>
      </w:r>
      <w:r w:rsidR="005E3F96" w:rsidRPr="00D9045D">
        <w:rPr>
          <w:rFonts w:ascii="Times New Roman" w:hAnsi="Times New Roman" w:cs="Times New Roman"/>
          <w:sz w:val="28"/>
          <w:szCs w:val="28"/>
        </w:rPr>
        <w:t>0</w:t>
      </w:r>
      <w:r w:rsidR="00872037" w:rsidRPr="00D9045D">
        <w:rPr>
          <w:rFonts w:ascii="Times New Roman" w:hAnsi="Times New Roman" w:cs="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3.3. </w:t>
      </w:r>
      <w:r w:rsidR="00FF2528" w:rsidRPr="00D9045D">
        <w:rPr>
          <w:rFonts w:ascii="Times New Roman" w:hAnsi="Times New Roman" w:cs="Times New Roman"/>
          <w:sz w:val="28"/>
          <w:szCs w:val="28"/>
        </w:rPr>
        <w:t xml:space="preserve">Собственники индивидуальных жилых домов </w:t>
      </w:r>
      <w:r w:rsidRPr="00D9045D">
        <w:rPr>
          <w:rFonts w:ascii="Times New Roman" w:hAnsi="Times New Roman" w:cs="Times New Roman"/>
          <w:sz w:val="28"/>
          <w:szCs w:val="28"/>
        </w:rPr>
        <w:t xml:space="preserve">либо собственники помещений в многоквартирных домах при непосредственном управлении многоквартирным домом, обязаны обеспечить содержание придомовых </w:t>
      </w:r>
      <w:r w:rsidRPr="00D9045D">
        <w:rPr>
          <w:rFonts w:ascii="Times New Roman" w:hAnsi="Times New Roman" w:cs="Times New Roman"/>
          <w:sz w:val="28"/>
          <w:szCs w:val="28"/>
        </w:rPr>
        <w:lastRenderedPageBreak/>
        <w:t>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3.4. </w:t>
      </w:r>
      <w:proofErr w:type="gramStart"/>
      <w:r w:rsidR="00191319" w:rsidRPr="00D9045D">
        <w:rPr>
          <w:rFonts w:ascii="Times New Roman" w:hAnsi="Times New Roman" w:cs="Times New Roman"/>
          <w:sz w:val="28"/>
          <w:szCs w:val="28"/>
        </w:rPr>
        <w:t>Собственники индивидуальных жилых домов, с</w:t>
      </w:r>
      <w:r w:rsidRPr="00D9045D">
        <w:rPr>
          <w:rFonts w:ascii="Times New Roman" w:hAnsi="Times New Roman" w:cs="Times New Roman"/>
          <w:sz w:val="28"/>
          <w:szCs w:val="28"/>
        </w:rPr>
        <w:t xml:space="preserve">обственники помещений в многоквартирных домах при непосредственном управлении многоквартирным домом, </w:t>
      </w:r>
      <w:r w:rsidR="00191319" w:rsidRPr="00D9045D">
        <w:rPr>
          <w:rFonts w:ascii="Times New Roman" w:hAnsi="Times New Roman" w:cs="Times New Roman"/>
          <w:sz w:val="28"/>
          <w:szCs w:val="28"/>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D9045D">
        <w:rPr>
          <w:rFonts w:ascii="Times New Roman" w:hAnsi="Times New Roman" w:cs="Times New Roman"/>
          <w:sz w:val="28"/>
          <w:szCs w:val="28"/>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3.5. Собственники нежилых помещений</w:t>
      </w:r>
      <w:r w:rsidR="00FB687A" w:rsidRPr="00D9045D">
        <w:rPr>
          <w:rFonts w:ascii="Times New Roman" w:hAnsi="Times New Roman" w:cs="Times New Roman"/>
          <w:sz w:val="28"/>
          <w:szCs w:val="28"/>
        </w:rPr>
        <w:t>,</w:t>
      </w:r>
      <w:r w:rsidR="00747331" w:rsidRPr="00D9045D">
        <w:rPr>
          <w:rFonts w:ascii="Times New Roman" w:hAnsi="Times New Roman" w:cs="Times New Roman"/>
          <w:sz w:val="28"/>
          <w:szCs w:val="28"/>
        </w:rPr>
        <w:t xml:space="preserve"> </w:t>
      </w:r>
      <w:r w:rsidR="00FB687A" w:rsidRPr="00D9045D">
        <w:rPr>
          <w:rFonts w:ascii="Times New Roman" w:hAnsi="Times New Roman" w:cs="Times New Roman"/>
          <w:sz w:val="28"/>
          <w:szCs w:val="28"/>
        </w:rPr>
        <w:t xml:space="preserve">расположенных в жилых домах </w:t>
      </w:r>
      <w:r w:rsidRPr="00D9045D">
        <w:rPr>
          <w:rFonts w:ascii="Times New Roman" w:hAnsi="Times New Roman" w:cs="Times New Roman"/>
          <w:sz w:val="28"/>
          <w:szCs w:val="28"/>
        </w:rPr>
        <w:t>(предприятий торговли, общественного питания, по оказанию услуг населению и т.п.) либо арендато</w:t>
      </w:r>
      <w:r w:rsidR="00FB687A" w:rsidRPr="00D9045D">
        <w:rPr>
          <w:rFonts w:ascii="Times New Roman" w:hAnsi="Times New Roman" w:cs="Times New Roman"/>
          <w:sz w:val="28"/>
          <w:szCs w:val="28"/>
        </w:rPr>
        <w:t xml:space="preserve">ры </w:t>
      </w:r>
      <w:r w:rsidRPr="00D9045D">
        <w:rPr>
          <w:rFonts w:ascii="Times New Roman" w:hAnsi="Times New Roman" w:cs="Times New Roman"/>
          <w:sz w:val="28"/>
          <w:szCs w:val="28"/>
        </w:rPr>
        <w:t>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3.6. </w:t>
      </w:r>
      <w:r w:rsidR="00191319" w:rsidRPr="00D9045D">
        <w:rPr>
          <w:rFonts w:ascii="Times New Roman" w:hAnsi="Times New Roman" w:cs="Times New Roman"/>
          <w:sz w:val="28"/>
          <w:szCs w:val="28"/>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r w:rsidR="00747331" w:rsidRPr="00D9045D">
        <w:rPr>
          <w:rFonts w:ascii="Times New Roman" w:hAnsi="Times New Roman" w:cs="Times New Roman"/>
          <w:sz w:val="28"/>
          <w:szCs w:val="28"/>
        </w:rPr>
        <w:t xml:space="preserve"> </w:t>
      </w:r>
      <w:r w:rsidRPr="00D9045D">
        <w:rPr>
          <w:rFonts w:ascii="Times New Roman" w:hAnsi="Times New Roman" w:cs="Times New Roman"/>
          <w:sz w:val="28"/>
          <w:szCs w:val="28"/>
        </w:rPr>
        <w:t>обязаны обеспечивать своевременную санитарную уборку прилегающих территорий и производство следующих работ:</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3.6.1. </w:t>
      </w:r>
      <w:proofErr w:type="spellStart"/>
      <w:r w:rsidRPr="00D9045D">
        <w:rPr>
          <w:rFonts w:ascii="Times New Roman" w:hAnsi="Times New Roman" w:cs="Times New Roman"/>
          <w:sz w:val="28"/>
          <w:szCs w:val="28"/>
        </w:rPr>
        <w:t>Окос</w:t>
      </w:r>
      <w:proofErr w:type="spellEnd"/>
      <w:r w:rsidRPr="00D9045D">
        <w:rPr>
          <w:rFonts w:ascii="Times New Roman" w:hAnsi="Times New Roman" w:cs="Times New Roman"/>
          <w:sz w:val="28"/>
          <w:szCs w:val="28"/>
        </w:rPr>
        <w:t xml:space="preserve"> газонов, сгребание листвы и уборку скошенной травы и листвы. </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141F1B" w:rsidRDefault="00872037" w:rsidP="00141F1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1F1B" w:rsidRPr="00141F1B" w:rsidRDefault="00141F1B" w:rsidP="00141F1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 xml:space="preserve">3.7. Юридические и физические лица, арендаторы развернутых на открытых площадках кафе, баров, владельцы пляжей и мест массового </w:t>
      </w:r>
      <w:r w:rsidRPr="00141F1B">
        <w:rPr>
          <w:rFonts w:ascii="Times New Roman" w:hAnsi="Times New Roman" w:cs="Times New Roman"/>
          <w:sz w:val="28"/>
          <w:szCs w:val="28"/>
        </w:rPr>
        <w:lastRenderedPageBreak/>
        <w:t>отдыха, торговых объектов и рынков обязаны установить общественные туалеты (</w:t>
      </w:r>
      <w:proofErr w:type="spellStart"/>
      <w:r w:rsidRPr="00141F1B">
        <w:rPr>
          <w:rFonts w:ascii="Times New Roman" w:hAnsi="Times New Roman" w:cs="Times New Roman"/>
          <w:sz w:val="28"/>
          <w:szCs w:val="28"/>
        </w:rPr>
        <w:t>биотуалеты</w:t>
      </w:r>
      <w:proofErr w:type="spellEnd"/>
      <w:r w:rsidRPr="00141F1B">
        <w:rPr>
          <w:rFonts w:ascii="Times New Roman" w:hAnsi="Times New Roman" w:cs="Times New Roman"/>
          <w:sz w:val="28"/>
          <w:szCs w:val="28"/>
        </w:rPr>
        <w:t>) и урны для сбора мусора. Аналогичное требование должно быть выполнено при проведении культурно-массовых мероприятий.</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w:t>
      </w:r>
      <w:r w:rsidR="005E3F96" w:rsidRPr="00D9045D">
        <w:rPr>
          <w:rFonts w:ascii="Times New Roman" w:hAnsi="Times New Roman" w:cs="Times New Roman"/>
          <w:sz w:val="28"/>
          <w:szCs w:val="28"/>
        </w:rPr>
        <w:t xml:space="preserve">собственники </w:t>
      </w:r>
      <w:r w:rsidRPr="00D9045D">
        <w:rPr>
          <w:rFonts w:ascii="Times New Roman" w:hAnsi="Times New Roman" w:cs="Times New Roman"/>
          <w:sz w:val="28"/>
          <w:szCs w:val="28"/>
        </w:rPr>
        <w:t>(арендаторы).</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3.8. Для предотвращения засорения территории </w:t>
      </w:r>
      <w:r w:rsidR="00191319" w:rsidRPr="00D9045D">
        <w:rPr>
          <w:rFonts w:ascii="Times New Roman" w:hAnsi="Times New Roman" w:cs="Times New Roman"/>
          <w:sz w:val="28"/>
          <w:szCs w:val="28"/>
        </w:rPr>
        <w:t>поселения</w:t>
      </w:r>
      <w:r w:rsidRPr="00D9045D">
        <w:rPr>
          <w:rFonts w:ascii="Times New Roman" w:hAnsi="Times New Roman" w:cs="Times New Roman"/>
          <w:sz w:val="28"/>
          <w:szCs w:val="28"/>
        </w:rPr>
        <w:t xml:space="preserve">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Урны устанавливаются:</w:t>
      </w:r>
    </w:p>
    <w:p w:rsidR="00872037" w:rsidRPr="00D9045D" w:rsidRDefault="00FB687A"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а) юридическими </w:t>
      </w:r>
      <w:r w:rsidR="00872037" w:rsidRPr="00D9045D">
        <w:rPr>
          <w:rFonts w:ascii="Times New Roman" w:hAnsi="Times New Roman" w:cs="Times New Roman"/>
          <w:sz w:val="28"/>
          <w:szCs w:val="28"/>
        </w:rPr>
        <w:t>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D9045D">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roofErr w:type="gramEnd"/>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u w:val="single"/>
        </w:rPr>
        <w:t>3.9. Запрещается</w:t>
      </w:r>
      <w:r w:rsidRPr="00D9045D">
        <w:rPr>
          <w:rFonts w:ascii="Times New Roman" w:hAnsi="Times New Roman" w:cs="Times New Roman"/>
          <w:sz w:val="28"/>
          <w:szCs w:val="28"/>
        </w:rPr>
        <w:t>:</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5E3F96"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w:t>
      </w:r>
      <w:r w:rsidR="005E3F96" w:rsidRPr="00D9045D">
        <w:rPr>
          <w:rFonts w:ascii="Times New Roman" w:hAnsi="Times New Roman" w:cs="Times New Roman"/>
          <w:sz w:val="28"/>
          <w:szCs w:val="28"/>
        </w:rPr>
        <w:t>иально отведенных для этой цели.</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3.9.5. Сжигать промышленные и бытовые отходы, мусор, листья, обрезки деревьев на улицах и площадях, в скверах и во дворах предприятий и </w:t>
      </w:r>
      <w:r w:rsidRPr="00D9045D">
        <w:rPr>
          <w:rFonts w:ascii="Times New Roman" w:hAnsi="Times New Roman" w:cs="Times New Roman"/>
          <w:sz w:val="28"/>
          <w:szCs w:val="28"/>
        </w:rPr>
        <w:lastRenderedPageBreak/>
        <w:t>организаций, жилых домов и индивидуальных домовладений и т.д., а также сжигать мусор в контейнерах-сборниках.</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w:t>
      </w:r>
      <w:r w:rsidR="005E3F96" w:rsidRPr="00D9045D">
        <w:rPr>
          <w:rFonts w:ascii="Times New Roman" w:hAnsi="Times New Roman" w:cs="Times New Roman"/>
          <w:sz w:val="28"/>
          <w:szCs w:val="28"/>
        </w:rPr>
        <w:t>6</w:t>
      </w:r>
      <w:r w:rsidRPr="00D9045D">
        <w:rPr>
          <w:rFonts w:ascii="Times New Roman" w:hAnsi="Times New Roman" w:cs="Times New Roman"/>
          <w:sz w:val="28"/>
          <w:szCs w:val="28"/>
        </w:rPr>
        <w:t>.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w:t>
      </w:r>
      <w:r w:rsidR="005E3F96" w:rsidRPr="00D9045D">
        <w:rPr>
          <w:rFonts w:ascii="Times New Roman" w:hAnsi="Times New Roman" w:cs="Times New Roman"/>
          <w:sz w:val="28"/>
          <w:szCs w:val="28"/>
        </w:rPr>
        <w:t>7</w:t>
      </w:r>
      <w:r w:rsidRPr="00D9045D">
        <w:rPr>
          <w:rFonts w:ascii="Times New Roman" w:hAnsi="Times New Roman" w:cs="Times New Roman"/>
          <w:sz w:val="28"/>
          <w:szCs w:val="28"/>
        </w:rPr>
        <w:t>. Выливать на газоны (дернину), грунт или твердое покрытие улиц воду после продажи цветов, мытья полов и т.д. (прочие жидкие отходы).</w:t>
      </w:r>
    </w:p>
    <w:p w:rsidR="00872037" w:rsidRPr="00D9045D"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w:t>
      </w:r>
      <w:r w:rsidR="005E3F96" w:rsidRPr="00D9045D">
        <w:rPr>
          <w:rFonts w:ascii="Times New Roman" w:hAnsi="Times New Roman" w:cs="Times New Roman"/>
          <w:sz w:val="28"/>
          <w:szCs w:val="28"/>
        </w:rPr>
        <w:t>8</w:t>
      </w:r>
      <w:r w:rsidRPr="00D9045D">
        <w:rPr>
          <w:rFonts w:ascii="Times New Roman" w:hAnsi="Times New Roman" w:cs="Times New Roman"/>
          <w:sz w:val="28"/>
          <w:szCs w:val="28"/>
        </w:rPr>
        <w:t>. Размещать рекламные щиты, тумбы, ограждения, цветочные вазоны на тротуарах, затрудняющие уборку территории механизированным способом.</w:t>
      </w:r>
    </w:p>
    <w:p w:rsidR="00872037" w:rsidRDefault="00872037"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3.9.</w:t>
      </w:r>
      <w:r w:rsidR="005E3F96" w:rsidRPr="00D9045D">
        <w:rPr>
          <w:rFonts w:ascii="Times New Roman" w:hAnsi="Times New Roman" w:cs="Times New Roman"/>
          <w:sz w:val="28"/>
          <w:szCs w:val="28"/>
        </w:rPr>
        <w:t>9</w:t>
      </w:r>
      <w:r w:rsidRPr="00D9045D">
        <w:rPr>
          <w:rFonts w:ascii="Times New Roman" w:hAnsi="Times New Roman" w:cs="Times New Roman"/>
          <w:sz w:val="28"/>
          <w:szCs w:val="28"/>
        </w:rPr>
        <w:t>. Смет</w:t>
      </w:r>
      <w:r w:rsidR="00553ACD" w:rsidRPr="00D9045D">
        <w:rPr>
          <w:rFonts w:ascii="Times New Roman" w:hAnsi="Times New Roman" w:cs="Times New Roman"/>
          <w:sz w:val="28"/>
          <w:szCs w:val="28"/>
        </w:rPr>
        <w:t>ать</w:t>
      </w:r>
      <w:r w:rsidRPr="00D9045D">
        <w:rPr>
          <w:rFonts w:ascii="Times New Roman" w:hAnsi="Times New Roman" w:cs="Times New Roman"/>
          <w:sz w:val="28"/>
          <w:szCs w:val="28"/>
        </w:rPr>
        <w:t xml:space="preserve"> на проезжую часть мусора, образовавшегося после уборки прилегающих территорий.</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 xml:space="preserve">3.9.10. </w:t>
      </w:r>
      <w:proofErr w:type="gramStart"/>
      <w:r w:rsidRPr="00A1608B">
        <w:rPr>
          <w:rFonts w:ascii="Times New Roman" w:hAnsi="Times New Roman"/>
          <w:sz w:val="28"/>
          <w:szCs w:val="28"/>
        </w:rPr>
        <w:t>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 а также осуществлять парковку (стоянку) автотранспортных средств на расстоянии ближе 2,5 м от окон</w:t>
      </w:r>
      <w:proofErr w:type="gramEnd"/>
      <w:r w:rsidRPr="00A1608B">
        <w:rPr>
          <w:rFonts w:ascii="Times New Roman" w:hAnsi="Times New Roman"/>
          <w:sz w:val="28"/>
          <w:szCs w:val="28"/>
        </w:rPr>
        <w:t xml:space="preserve"> или входных дверей в жилой дом.</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 xml:space="preserve">3.9.11. </w:t>
      </w:r>
      <w:proofErr w:type="gramStart"/>
      <w:r w:rsidRPr="00A1608B">
        <w:rPr>
          <w:rFonts w:ascii="Times New Roman" w:hAnsi="Times New Roman"/>
          <w:sz w:val="28"/>
          <w:szCs w:val="28"/>
        </w:rPr>
        <w:t>Отпускать домашних и сельскохозяйственных животных (собак, лошадей, коров, коз и пр.) на выгул без сопровождения, выгуливать их на детских и спортивных площадках, на территориях дошкольных учреждений, учебных заведений, на территориях, прилегающих к объектам здравоохранения и административным учреждениям, на газонах, в местах отдыха населения, допускать указанных животных в водоемы в местах, отведенных для массового купания населения.</w:t>
      </w:r>
      <w:proofErr w:type="gramEnd"/>
    </w:p>
    <w:p w:rsidR="00A1608B" w:rsidRPr="00A1608B" w:rsidRDefault="00A1608B" w:rsidP="00A1608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1608B">
        <w:rPr>
          <w:rFonts w:ascii="Times New Roman" w:hAnsi="Times New Roman"/>
          <w:sz w:val="28"/>
          <w:szCs w:val="28"/>
        </w:rPr>
        <w:t>3.9.12. Прогулка с собакой без поводка и намордника в общественных местах, общих дворах, парках, на улице, бульварах, детских площадках.</w:t>
      </w:r>
    </w:p>
    <w:p w:rsidR="00AF68A6" w:rsidRPr="00D9045D" w:rsidRDefault="00AF68A6" w:rsidP="00D9045D">
      <w:pPr>
        <w:spacing w:after="0" w:line="240" w:lineRule="auto"/>
        <w:ind w:firstLine="567"/>
        <w:contextualSpacing/>
        <w:jc w:val="both"/>
        <w:rPr>
          <w:rFonts w:ascii="Times New Roman" w:eastAsia="Times New Roman" w:hAnsi="Times New Roman" w:cs="Times New Roman"/>
          <w:sz w:val="28"/>
          <w:szCs w:val="28"/>
          <w:lang w:eastAsia="ru-RU"/>
        </w:rPr>
      </w:pPr>
      <w:r w:rsidRPr="00D9045D">
        <w:rPr>
          <w:rFonts w:ascii="Times New Roman" w:eastAsia="Times New Roman" w:hAnsi="Times New Roman" w:cs="Times New Roman"/>
          <w:sz w:val="28"/>
          <w:szCs w:val="28"/>
          <w:lang w:eastAsia="ru-RU"/>
        </w:rPr>
        <w:t>3.10.</w:t>
      </w:r>
      <w:r w:rsidRPr="00D9045D">
        <w:rPr>
          <w:rFonts w:ascii="Times New Roman" w:hAnsi="Times New Roman" w:cs="Times New Roman"/>
          <w:sz w:val="28"/>
          <w:szCs w:val="28"/>
        </w:rPr>
        <w:t xml:space="preserve"> С</w:t>
      </w:r>
      <w:r w:rsidRPr="00D9045D">
        <w:rPr>
          <w:rFonts w:ascii="Times New Roman" w:eastAsia="Times New Roman" w:hAnsi="Times New Roman" w:cs="Times New Roman"/>
          <w:sz w:val="28"/>
          <w:szCs w:val="28"/>
          <w:lang w:eastAsia="ru-RU"/>
        </w:rPr>
        <w:t>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Карачунского сельского поселения обязаны:</w:t>
      </w:r>
    </w:p>
    <w:p w:rsidR="00AF68A6" w:rsidRPr="00D9045D" w:rsidRDefault="00AF68A6" w:rsidP="00D9045D">
      <w:pPr>
        <w:spacing w:after="0" w:line="240" w:lineRule="auto"/>
        <w:ind w:firstLine="567"/>
        <w:contextualSpacing/>
        <w:jc w:val="both"/>
        <w:rPr>
          <w:rFonts w:ascii="Times New Roman" w:eastAsia="Times New Roman" w:hAnsi="Times New Roman" w:cs="Times New Roman"/>
          <w:sz w:val="28"/>
          <w:szCs w:val="28"/>
          <w:lang w:eastAsia="ru-RU"/>
        </w:rPr>
      </w:pPr>
      <w:r w:rsidRPr="00D9045D">
        <w:rPr>
          <w:rFonts w:ascii="Times New Roman" w:eastAsia="Times New Roman" w:hAnsi="Times New Roman" w:cs="Times New Roman"/>
          <w:sz w:val="28"/>
          <w:szCs w:val="28"/>
          <w:lang w:eastAsia="ru-RU"/>
        </w:rPr>
        <w:t>3.10.1.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AF68A6" w:rsidRPr="00D9045D" w:rsidRDefault="00AF68A6" w:rsidP="00D9045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045D">
        <w:rPr>
          <w:rFonts w:ascii="Times New Roman" w:eastAsia="Times New Roman" w:hAnsi="Times New Roman" w:cs="Times New Roman"/>
          <w:sz w:val="28"/>
          <w:szCs w:val="28"/>
          <w:lang w:eastAsia="ru-RU"/>
        </w:rPr>
        <w:t xml:space="preserve">3.10.2.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w:t>
      </w:r>
      <w:proofErr w:type="spellStart"/>
      <w:r w:rsidRPr="00D9045D">
        <w:rPr>
          <w:rFonts w:ascii="Times New Roman" w:eastAsia="Times New Roman" w:hAnsi="Times New Roman" w:cs="Times New Roman"/>
          <w:sz w:val="28"/>
          <w:szCs w:val="28"/>
          <w:lang w:eastAsia="ru-RU"/>
        </w:rPr>
        <w:t>уходные</w:t>
      </w:r>
      <w:proofErr w:type="spellEnd"/>
      <w:r w:rsidRPr="00D9045D">
        <w:rPr>
          <w:rFonts w:ascii="Times New Roman" w:eastAsia="Times New Roman" w:hAnsi="Times New Roman" w:cs="Times New Roman"/>
          <w:sz w:val="28"/>
          <w:szCs w:val="28"/>
          <w:lang w:eastAsia="ru-RU"/>
        </w:rPr>
        <w:t xml:space="preserve"> работы в прилегающих лесополосах. Производить опашку земельных участков, своевременно проводить сенокошение на сенокосах.</w:t>
      </w:r>
    </w:p>
    <w:p w:rsidR="00872037" w:rsidRPr="00D9045D" w:rsidRDefault="00872037" w:rsidP="00D9045D">
      <w:pPr>
        <w:spacing w:after="0" w:line="240" w:lineRule="auto"/>
        <w:jc w:val="both"/>
        <w:rPr>
          <w:rFonts w:ascii="Times New Roman" w:hAnsi="Times New Roman" w:cs="Times New Roman"/>
          <w:sz w:val="28"/>
          <w:szCs w:val="28"/>
        </w:rPr>
      </w:pPr>
    </w:p>
    <w:p w:rsidR="00AC090B" w:rsidRPr="00D9045D" w:rsidRDefault="00AC090B" w:rsidP="00D9045D">
      <w:pPr>
        <w:pStyle w:val="ConsPlusNormal"/>
        <w:ind w:firstLine="0"/>
        <w:jc w:val="center"/>
        <w:outlineLvl w:val="1"/>
        <w:rPr>
          <w:rFonts w:ascii="Times New Roman" w:hAnsi="Times New Roman" w:cs="Times New Roman"/>
          <w:sz w:val="28"/>
          <w:szCs w:val="28"/>
        </w:rPr>
      </w:pPr>
      <w:r w:rsidRPr="00D9045D">
        <w:rPr>
          <w:rFonts w:ascii="Times New Roman" w:hAnsi="Times New Roman" w:cs="Times New Roman"/>
          <w:sz w:val="28"/>
          <w:szCs w:val="28"/>
        </w:rPr>
        <w:tab/>
        <w:t>4. Сбор и вывоз твердых и жидких отходов</w:t>
      </w:r>
    </w:p>
    <w:p w:rsidR="00AC090B" w:rsidRPr="00D9045D" w:rsidRDefault="00AC090B" w:rsidP="00D9045D">
      <w:pPr>
        <w:pStyle w:val="ConsPlusNormal"/>
        <w:ind w:firstLine="540"/>
        <w:jc w:val="both"/>
        <w:outlineLvl w:val="1"/>
        <w:rPr>
          <w:rFonts w:ascii="Times New Roman" w:hAnsi="Times New Roman" w:cs="Times New Roman"/>
          <w:sz w:val="28"/>
          <w:szCs w:val="28"/>
        </w:rPr>
      </w:pP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AC090B" w:rsidRPr="00D9045D" w:rsidRDefault="00AC090B" w:rsidP="00D9045D">
      <w:pPr>
        <w:pStyle w:val="ConsPlusNormal"/>
        <w:ind w:firstLine="540"/>
        <w:jc w:val="both"/>
        <w:outlineLvl w:val="1"/>
        <w:rPr>
          <w:rFonts w:ascii="Times New Roman" w:hAnsi="Times New Roman" w:cs="Times New Roman"/>
          <w:sz w:val="28"/>
          <w:szCs w:val="28"/>
          <w:u w:val="single"/>
        </w:rPr>
      </w:pPr>
      <w:r w:rsidRPr="00D9045D">
        <w:rPr>
          <w:rFonts w:ascii="Times New Roman" w:hAnsi="Times New Roman" w:cs="Times New Roman"/>
          <w:sz w:val="28"/>
          <w:szCs w:val="28"/>
        </w:rPr>
        <w:t xml:space="preserve">4.2. Юридические, должностные и физические лица (в том числе индивидуальные предприниматели) </w:t>
      </w:r>
      <w:r w:rsidRPr="00D9045D">
        <w:rPr>
          <w:rFonts w:ascii="Times New Roman" w:hAnsi="Times New Roman" w:cs="Times New Roman"/>
          <w:sz w:val="28"/>
          <w:szCs w:val="28"/>
          <w:u w:val="single"/>
        </w:rPr>
        <w:t>обязаны:</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4.2.1. Обеспечить сбор отходов в контейнеры (сборники ТБО) на специально оборудованных площадках.</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4.2.2. Иметь в </w:t>
      </w:r>
      <w:proofErr w:type="spellStart"/>
      <w:r w:rsidRPr="00D9045D">
        <w:rPr>
          <w:rFonts w:ascii="Times New Roman" w:hAnsi="Times New Roman" w:cs="Times New Roman"/>
          <w:sz w:val="28"/>
          <w:szCs w:val="28"/>
        </w:rPr>
        <w:t>неканализованных</w:t>
      </w:r>
      <w:proofErr w:type="spellEnd"/>
      <w:r w:rsidRPr="00D9045D">
        <w:rPr>
          <w:rFonts w:ascii="Times New Roman" w:hAnsi="Times New Roman" w:cs="Times New Roman"/>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141F1B" w:rsidRDefault="00AC090B" w:rsidP="00141F1B">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4.2.5. Обеспечить свободный проезд к контейнерам, установленным на специально оборудованных площадках.</w:t>
      </w:r>
    </w:p>
    <w:p w:rsidR="00141F1B" w:rsidRDefault="00141F1B" w:rsidP="00141F1B">
      <w:pPr>
        <w:pStyle w:val="ConsPlusNormal"/>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 xml:space="preserve">4.3. Для сбора ТКО должны применяться контейнеры (бункеры) в технически исправном состоянии, в том числе контейнеры, предназначенные для раздельного накопления ТКО. При осуществлении раздельного накопления отходов используются контейнеры с цветовой индикацией, соответствующей разным видам отходов, определенной в соответствии с Приказом </w:t>
      </w:r>
      <w:proofErr w:type="spellStart"/>
      <w:r w:rsidRPr="00141F1B">
        <w:rPr>
          <w:rFonts w:ascii="Times New Roman" w:hAnsi="Times New Roman" w:cs="Times New Roman"/>
          <w:sz w:val="28"/>
          <w:szCs w:val="28"/>
        </w:rPr>
        <w:t>ДЖКХиЭ</w:t>
      </w:r>
      <w:proofErr w:type="spellEnd"/>
      <w:r w:rsidRPr="00141F1B">
        <w:rPr>
          <w:rFonts w:ascii="Times New Roman" w:hAnsi="Times New Roman" w:cs="Times New Roman"/>
          <w:sz w:val="28"/>
          <w:szCs w:val="28"/>
        </w:rPr>
        <w:t xml:space="preserve"> Воронежской области от 30.06.2017 № 141 (в редакции от 28.01.2021) «Об утверждении Порядка накопления твердых коммунальных отходов (в том числе их раздельного накопления) на территории Воронежской области».</w:t>
      </w:r>
    </w:p>
    <w:p w:rsidR="00141F1B" w:rsidRPr="00141F1B" w:rsidRDefault="00141F1B" w:rsidP="00141F1B">
      <w:pPr>
        <w:pStyle w:val="ConsPlusNormal"/>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4.4.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41F1B" w:rsidRDefault="00141F1B" w:rsidP="00141F1B">
      <w:pPr>
        <w:pStyle w:val="ConsPlusNormal"/>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крупногабаритных отходов.</w:t>
      </w:r>
    </w:p>
    <w:p w:rsidR="00141F1B" w:rsidRDefault="00141F1B" w:rsidP="00141F1B">
      <w:pPr>
        <w:pStyle w:val="ConsPlusNormal"/>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 xml:space="preserve">4.5. </w:t>
      </w:r>
      <w:proofErr w:type="gramStart"/>
      <w:r w:rsidRPr="00141F1B">
        <w:rPr>
          <w:rFonts w:ascii="Times New Roman" w:hAnsi="Times New Roman" w:cs="Times New Roman"/>
          <w:sz w:val="28"/>
          <w:szCs w:val="28"/>
        </w:rPr>
        <w:t xml:space="preserve">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w:t>
      </w:r>
      <w:r w:rsidRPr="00141F1B">
        <w:rPr>
          <w:rFonts w:ascii="Times New Roman" w:hAnsi="Times New Roman" w:cs="Times New Roman"/>
          <w:sz w:val="28"/>
          <w:szCs w:val="28"/>
        </w:rPr>
        <w:lastRenderedPageBreak/>
        <w:t>молодежи должно быть не менее 20 метров, но не более 100 метров; до территорий медицинских организаций в сельских населенных пунктах - не менее 15 метров.</w:t>
      </w:r>
      <w:proofErr w:type="gramEnd"/>
      <w:r w:rsidRPr="00141F1B">
        <w:rPr>
          <w:rFonts w:ascii="Times New Roman" w:hAnsi="Times New Roman" w:cs="Times New Roman"/>
          <w:sz w:val="28"/>
          <w:szCs w:val="28"/>
        </w:rPr>
        <w:t xml:space="preserve"> 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ТКО.</w:t>
      </w:r>
    </w:p>
    <w:p w:rsidR="00141F1B" w:rsidRPr="00141F1B" w:rsidRDefault="00141F1B" w:rsidP="00141F1B">
      <w:pPr>
        <w:pStyle w:val="ConsPlusNormal"/>
        <w:ind w:firstLine="540"/>
        <w:jc w:val="both"/>
        <w:outlineLvl w:val="1"/>
        <w:rPr>
          <w:rFonts w:ascii="Times New Roman" w:hAnsi="Times New Roman" w:cs="Times New Roman"/>
          <w:sz w:val="28"/>
          <w:szCs w:val="28"/>
        </w:rPr>
      </w:pPr>
      <w:r w:rsidRPr="00141F1B">
        <w:rPr>
          <w:rFonts w:ascii="Times New Roman" w:hAnsi="Times New Roman" w:cs="Times New Roman"/>
          <w:sz w:val="28"/>
          <w:szCs w:val="28"/>
        </w:rPr>
        <w:t>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населенных пунктах - не менее 15 метров.</w:t>
      </w:r>
    </w:p>
    <w:p w:rsidR="00AC090B" w:rsidRPr="00D9045D" w:rsidRDefault="00AC090B" w:rsidP="00141F1B">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u w:val="single"/>
        </w:rPr>
        <w:t>4.</w:t>
      </w:r>
      <w:r w:rsidR="005E3F96" w:rsidRPr="00D9045D">
        <w:rPr>
          <w:rFonts w:ascii="Times New Roman" w:hAnsi="Times New Roman" w:cs="Times New Roman"/>
          <w:sz w:val="28"/>
          <w:szCs w:val="28"/>
          <w:u w:val="single"/>
        </w:rPr>
        <w:t>6</w:t>
      </w:r>
      <w:r w:rsidRPr="00D9045D">
        <w:rPr>
          <w:rFonts w:ascii="Times New Roman" w:hAnsi="Times New Roman" w:cs="Times New Roman"/>
          <w:sz w:val="28"/>
          <w:szCs w:val="28"/>
          <w:u w:val="single"/>
        </w:rPr>
        <w:t>. Ответственность</w:t>
      </w:r>
      <w:r w:rsidRPr="00D9045D">
        <w:rPr>
          <w:rFonts w:ascii="Times New Roman" w:hAnsi="Times New Roman" w:cs="Times New Roman"/>
          <w:sz w:val="28"/>
          <w:szCs w:val="28"/>
        </w:rPr>
        <w:t>:</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w:t>
      </w:r>
      <w:r w:rsidR="005E3F96" w:rsidRPr="00D9045D">
        <w:rPr>
          <w:rFonts w:ascii="Times New Roman" w:hAnsi="Times New Roman" w:cs="Times New Roman"/>
          <w:sz w:val="28"/>
          <w:szCs w:val="28"/>
        </w:rPr>
        <w:t>6</w:t>
      </w:r>
      <w:r w:rsidRPr="00D9045D">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5E3F96" w:rsidRPr="00D9045D">
        <w:rPr>
          <w:rFonts w:ascii="Times New Roman" w:hAnsi="Times New Roman" w:cs="Times New Roman"/>
          <w:sz w:val="28"/>
          <w:szCs w:val="28"/>
        </w:rPr>
        <w:t>.</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w:t>
      </w:r>
      <w:r w:rsidR="005E3F96" w:rsidRPr="00D9045D">
        <w:rPr>
          <w:rFonts w:ascii="Times New Roman" w:hAnsi="Times New Roman" w:cs="Times New Roman"/>
          <w:sz w:val="28"/>
          <w:szCs w:val="28"/>
        </w:rPr>
        <w:t>6</w:t>
      </w:r>
      <w:r w:rsidRPr="00D9045D">
        <w:rPr>
          <w:rFonts w:ascii="Times New Roman" w:hAnsi="Times New Roman" w:cs="Times New Roman"/>
          <w:sz w:val="28"/>
          <w:szCs w:val="28"/>
        </w:rPr>
        <w:t>.2. За техническое и санитарное состояние контейнерных площадок, выгребных ям, чистоту и порядо</w:t>
      </w:r>
      <w:r w:rsidR="005E3F96" w:rsidRPr="00D9045D">
        <w:rPr>
          <w:rFonts w:ascii="Times New Roman" w:hAnsi="Times New Roman" w:cs="Times New Roman"/>
          <w:sz w:val="28"/>
          <w:szCs w:val="28"/>
        </w:rPr>
        <w:t>к вокруг них несут их владельцы.</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4.7. После выгрузки мусора из контейнеров-сборников в мусоровоз работник специализированного предприятия (регионального оператора, оператора), производивший выгрузку, обязан подобрать выпавший при выгрузке мусор. Погрузка ТКО включает в себя уборку мест погрузки ТКО.</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Региональный оператор обеспечивает своевременный вывоз твердых коммунальных отходов из мест (площадок) накопления 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В случае образования свалки мусора на контейнерной площадке, возникшей из-за несвоевременного сбора и вывоза ТКО, ликвидацию свалки производит региональный оператор, осуществляющий транспортирование ТКО, или возмещает затраты владельцу площадки на уборку такой свалки.</w:t>
      </w:r>
    </w:p>
    <w:p w:rsidR="00141F1B" w:rsidRPr="00141F1B" w:rsidRDefault="00141F1B" w:rsidP="00A1608B">
      <w:pPr>
        <w:spacing w:after="0" w:line="240" w:lineRule="auto"/>
        <w:ind w:firstLine="709"/>
        <w:jc w:val="both"/>
        <w:rPr>
          <w:rFonts w:ascii="Times New Roman" w:hAnsi="Times New Roman" w:cs="Times New Roman"/>
          <w:sz w:val="28"/>
          <w:szCs w:val="28"/>
        </w:rPr>
      </w:pPr>
      <w:r w:rsidRPr="00141F1B">
        <w:rPr>
          <w:rFonts w:ascii="Times New Roman" w:hAnsi="Times New Roman" w:cs="Times New Roman"/>
          <w:sz w:val="28"/>
          <w:szCs w:val="28"/>
        </w:rPr>
        <w:t xml:space="preserve">4.8. </w:t>
      </w:r>
      <w:proofErr w:type="gramStart"/>
      <w:r w:rsidRPr="00141F1B">
        <w:rPr>
          <w:rFonts w:ascii="Times New Roman" w:hAnsi="Times New Roman" w:cs="Times New Roman"/>
          <w:sz w:val="28"/>
          <w:szCs w:val="28"/>
        </w:rPr>
        <w:t>Крупногабаритные отходы собираются в бункеры, расположенные на контейнерных площадках (не более двух бункеров на контейнерной площадке) или на специальных площадках для накопления крупногабаритных отходов, имеющих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roofErr w:type="gramEnd"/>
      <w:r w:rsidRPr="00141F1B">
        <w:rPr>
          <w:rFonts w:ascii="Times New Roman" w:hAnsi="Times New Roman" w:cs="Times New Roman"/>
          <w:sz w:val="28"/>
          <w:szCs w:val="28"/>
        </w:rPr>
        <w:t xml:space="preserve"> Вывоз крупногабаритных отходов осуществляется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D9045D" w:rsidRPr="00D9045D" w:rsidRDefault="00D9045D" w:rsidP="00D9045D">
      <w:pPr>
        <w:spacing w:after="0" w:line="240" w:lineRule="auto"/>
        <w:ind w:firstLine="709"/>
        <w:jc w:val="both"/>
        <w:rPr>
          <w:rFonts w:ascii="Times New Roman" w:hAnsi="Times New Roman" w:cs="Times New Roman"/>
          <w:sz w:val="28"/>
          <w:szCs w:val="28"/>
        </w:rPr>
      </w:pPr>
      <w:proofErr w:type="gramStart"/>
      <w:r w:rsidRPr="00D9045D">
        <w:rPr>
          <w:rFonts w:ascii="Times New Roman" w:hAnsi="Times New Roman" w:cs="Times New Roman"/>
          <w:sz w:val="28"/>
          <w:szCs w:val="28"/>
        </w:rPr>
        <w:t xml:space="preserve">Отходы от строительства, реконструкции или капитального ремонта помещений (жилых домов), возникшие в результате работ по замене и восстановлению несущих, ограждающих и коммуникационных конструкций </w:t>
      </w:r>
      <w:r w:rsidRPr="00D9045D">
        <w:rPr>
          <w:rFonts w:ascii="Times New Roman" w:hAnsi="Times New Roman" w:cs="Times New Roman"/>
          <w:sz w:val="28"/>
          <w:szCs w:val="28"/>
        </w:rPr>
        <w:lastRenderedPageBreak/>
        <w:t>(кирпичи, бетон, доски, шифер, поддоны, перекрытия, строительные материалы и т.п.), не относятся к ТКО и вывозятся гражданами (юридическими лицами, индивидуальными предпринимателями) самостоятельно или с помощью специализированной организации (регионального оператора) на основании договора об оказании услуг за</w:t>
      </w:r>
      <w:proofErr w:type="gramEnd"/>
      <w:r w:rsidRPr="00D9045D">
        <w:rPr>
          <w:rFonts w:ascii="Times New Roman" w:hAnsi="Times New Roman" w:cs="Times New Roman"/>
          <w:sz w:val="28"/>
          <w:szCs w:val="28"/>
        </w:rPr>
        <w:t xml:space="preserve"> счет собственных средств. </w:t>
      </w:r>
    </w:p>
    <w:p w:rsidR="00AC090B" w:rsidRPr="00D9045D" w:rsidRDefault="00D9045D"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На строительных площадках строительный мусор собирается в контейнеры, установленные владельцем такой площадки или собственником земельного участка в специально отведенных для этих целей местах.</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w:t>
      </w:r>
      <w:r w:rsidR="005E3F96" w:rsidRPr="00D9045D">
        <w:rPr>
          <w:rFonts w:ascii="Times New Roman" w:hAnsi="Times New Roman" w:cs="Times New Roman"/>
          <w:sz w:val="28"/>
          <w:szCs w:val="28"/>
        </w:rPr>
        <w:t>9</w:t>
      </w:r>
      <w:r w:rsidRPr="00D9045D">
        <w:rPr>
          <w:rFonts w:ascii="Times New Roman" w:hAnsi="Times New Roman" w:cs="Times New Roman"/>
          <w:sz w:val="28"/>
          <w:szCs w:val="28"/>
        </w:rPr>
        <w:t>. Вывоз шлака с дворовых территорий, где имеются котельные, работающие на твердом топливе, производится владельцами котельных.</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0</w:t>
      </w:r>
      <w:r w:rsidRPr="00D9045D">
        <w:rPr>
          <w:rFonts w:ascii="Times New Roman" w:hAnsi="Times New Roman" w:cs="Times New Roman"/>
          <w:sz w:val="28"/>
          <w:szCs w:val="28"/>
        </w:rPr>
        <w:t>.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w:t>
      </w:r>
      <w:r w:rsidR="005E3F96" w:rsidRPr="00D9045D">
        <w:rPr>
          <w:rFonts w:ascii="Times New Roman" w:hAnsi="Times New Roman" w:cs="Times New Roman"/>
          <w:sz w:val="28"/>
          <w:szCs w:val="28"/>
        </w:rPr>
        <w:t xml:space="preserve"> этих целей дворовых площадках. </w:t>
      </w:r>
      <w:r w:rsidRPr="00D9045D">
        <w:rPr>
          <w:rFonts w:ascii="Times New Roman" w:hAnsi="Times New Roman" w:cs="Times New Roman"/>
          <w:sz w:val="28"/>
          <w:szCs w:val="28"/>
        </w:rPr>
        <w:t>Эти площадки огораживаются. Бумажная тара (коробки) должна складироваться в разобранном виде.</w:t>
      </w:r>
    </w:p>
    <w:p w:rsidR="00AC090B" w:rsidRPr="00D9045D" w:rsidRDefault="000C5EC9"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1</w:t>
      </w:r>
      <w:r w:rsidR="00AC090B" w:rsidRPr="00D9045D">
        <w:rPr>
          <w:rFonts w:ascii="Times New Roman" w:hAnsi="Times New Roman" w:cs="Times New Roman"/>
          <w:sz w:val="28"/>
          <w:szCs w:val="28"/>
        </w:rPr>
        <w:t>. Запрещается:</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1</w:t>
      </w:r>
      <w:r w:rsidRPr="00D9045D">
        <w:rPr>
          <w:rFonts w:ascii="Times New Roman" w:hAnsi="Times New Roman" w:cs="Times New Roman"/>
          <w:sz w:val="28"/>
          <w:szCs w:val="28"/>
        </w:rPr>
        <w:t>.1.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D9045D" w:rsidRPr="00D9045D" w:rsidRDefault="00D9045D"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 xml:space="preserve">4.11.2. </w:t>
      </w:r>
      <w:proofErr w:type="gramStart"/>
      <w:r w:rsidRPr="00D9045D">
        <w:rPr>
          <w:rFonts w:ascii="Times New Roman" w:hAnsi="Times New Roman" w:cs="Times New Roman"/>
          <w:sz w:val="28"/>
          <w:szCs w:val="28"/>
        </w:rPr>
        <w:t xml:space="preserve">Осуществлять выгрузку и складирование в контейнеры (бункеры) грунта, автомобильных шин, отходов от строительства, реконструкции или капитального ремонта помещений (жилых домов), возникших в результате работ по замене и восстановлению несущих, ограждающих и коммуникационных конструкций, а также на контейнерных площадках и в иных местах, специально не отведенных для этих целей (в посадках, полях, оврагах и </w:t>
      </w:r>
      <w:proofErr w:type="spellStart"/>
      <w:r w:rsidRPr="00D9045D">
        <w:rPr>
          <w:rFonts w:ascii="Times New Roman" w:hAnsi="Times New Roman" w:cs="Times New Roman"/>
          <w:sz w:val="28"/>
          <w:szCs w:val="28"/>
        </w:rPr>
        <w:t>т.п</w:t>
      </w:r>
      <w:proofErr w:type="spellEnd"/>
      <w:r w:rsidRPr="00D9045D">
        <w:rPr>
          <w:rFonts w:ascii="Times New Roman" w:hAnsi="Times New Roman" w:cs="Times New Roman"/>
          <w:sz w:val="28"/>
          <w:szCs w:val="28"/>
        </w:rPr>
        <w:t>).</w:t>
      </w:r>
      <w:proofErr w:type="gramEnd"/>
    </w:p>
    <w:p w:rsidR="000C5EC9" w:rsidRPr="00D9045D" w:rsidRDefault="000C5EC9"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1</w:t>
      </w:r>
      <w:r w:rsidR="00AC090B" w:rsidRPr="00D9045D">
        <w:rPr>
          <w:rFonts w:ascii="Times New Roman" w:hAnsi="Times New Roman" w:cs="Times New Roman"/>
          <w:sz w:val="28"/>
          <w:szCs w:val="28"/>
        </w:rPr>
        <w:t xml:space="preserve">.3. Выливать жидкие отходы во дворах и на улицах. </w:t>
      </w:r>
    </w:p>
    <w:p w:rsidR="00AC090B" w:rsidRPr="00D9045D"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AC090B" w:rsidRDefault="00AC090B"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1</w:t>
      </w:r>
      <w:r w:rsidR="000C5EC9" w:rsidRPr="00D9045D">
        <w:rPr>
          <w:rFonts w:ascii="Times New Roman" w:hAnsi="Times New Roman" w:cs="Times New Roman"/>
          <w:sz w:val="28"/>
          <w:szCs w:val="28"/>
        </w:rPr>
        <w:t>.4</w:t>
      </w:r>
      <w:r w:rsidRPr="00D9045D">
        <w:rPr>
          <w:rFonts w:ascii="Times New Roman" w:hAnsi="Times New Roman" w:cs="Times New Roman"/>
          <w:sz w:val="28"/>
          <w:szCs w:val="28"/>
        </w:rPr>
        <w:t>. У киосков, палаток, павильонов мелкорозничной торговли и магазинов складировать тару и запасы товаров, а также использовать для складирования</w:t>
      </w:r>
      <w:r w:rsidR="000C6296" w:rsidRPr="00D9045D">
        <w:rPr>
          <w:rFonts w:ascii="Times New Roman" w:hAnsi="Times New Roman" w:cs="Times New Roman"/>
          <w:sz w:val="28"/>
          <w:szCs w:val="28"/>
        </w:rPr>
        <w:t>,</w:t>
      </w:r>
      <w:r w:rsidRPr="00D9045D">
        <w:rPr>
          <w:rFonts w:ascii="Times New Roman" w:hAnsi="Times New Roman" w:cs="Times New Roman"/>
          <w:sz w:val="28"/>
          <w:szCs w:val="28"/>
        </w:rPr>
        <w:t xml:space="preserve"> прилегающие к ним территории.</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4.11.5. Складирование ТКО вне установленных мест (площадок) накопления ТКО.</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4.11.6. Складирование ТКО на покрытии контейнерной площадки, а также на прилегающей к ней территории.</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4.11.7. Складирование в контейнеры (бункеры) для ТКО отходов, не относящихся к ТКО.</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lastRenderedPageBreak/>
        <w:t>4.11.8. Складирование любых отходов за пределами земельных участков, находящихся в собственности, владении или пользовании юридических и физических лиц.</w:t>
      </w:r>
    </w:p>
    <w:p w:rsidR="00A1608B" w:rsidRPr="00A1608B" w:rsidRDefault="00A1608B" w:rsidP="00A1608B">
      <w:pPr>
        <w:spacing w:after="0" w:line="240" w:lineRule="auto"/>
        <w:ind w:firstLine="709"/>
        <w:jc w:val="both"/>
        <w:rPr>
          <w:rFonts w:ascii="Times New Roman" w:hAnsi="Times New Roman"/>
          <w:sz w:val="28"/>
          <w:szCs w:val="28"/>
        </w:rPr>
      </w:pPr>
      <w:r w:rsidRPr="00A1608B">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осуществить рекультивацию земельного участка.</w:t>
      </w:r>
    </w:p>
    <w:p w:rsidR="00A1608B" w:rsidRPr="00A1608B" w:rsidRDefault="00A1608B" w:rsidP="00A1608B">
      <w:pPr>
        <w:pStyle w:val="ConsPlusNormal"/>
        <w:ind w:firstLine="540"/>
        <w:jc w:val="both"/>
        <w:outlineLvl w:val="1"/>
        <w:rPr>
          <w:rFonts w:ascii="Times New Roman" w:hAnsi="Times New Roman" w:cs="Times New Roman"/>
          <w:sz w:val="28"/>
          <w:szCs w:val="28"/>
        </w:rPr>
      </w:pPr>
      <w:r w:rsidRPr="00A1608B">
        <w:rPr>
          <w:rFonts w:ascii="Times New Roman" w:hAnsi="Times New Roman"/>
          <w:sz w:val="28"/>
          <w:szCs w:val="28"/>
        </w:rPr>
        <w:t xml:space="preserve">В случае </w:t>
      </w:r>
      <w:proofErr w:type="gramStart"/>
      <w:r w:rsidRPr="00A1608B">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A1608B">
        <w:rPr>
          <w:rFonts w:ascii="Times New Roman" w:hAnsi="Times New Roman"/>
          <w:sz w:val="28"/>
          <w:szCs w:val="28"/>
        </w:rPr>
        <w:t xml:space="preserve"> и иных загрязнений территорий к их ликвидации привлекаются юридические и физические лица, индивидуальные предприниматели, хозяйствующие субъекты в собственности, владении или пользовании которых находятся указанные территории.</w:t>
      </w:r>
    </w:p>
    <w:p w:rsidR="00AC090B" w:rsidRPr="00D9045D" w:rsidRDefault="000C5EC9" w:rsidP="00D9045D">
      <w:pPr>
        <w:pStyle w:val="ConsPlusNormal"/>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4.1</w:t>
      </w:r>
      <w:r w:rsidR="005E3F96" w:rsidRPr="00D9045D">
        <w:rPr>
          <w:rFonts w:ascii="Times New Roman" w:hAnsi="Times New Roman" w:cs="Times New Roman"/>
          <w:sz w:val="28"/>
          <w:szCs w:val="28"/>
        </w:rPr>
        <w:t>2</w:t>
      </w:r>
      <w:r w:rsidR="00AC090B" w:rsidRPr="00D9045D">
        <w:rPr>
          <w:rFonts w:ascii="Times New Roman" w:hAnsi="Times New Roman" w:cs="Times New Roman"/>
          <w:sz w:val="28"/>
          <w:szCs w:val="28"/>
        </w:rPr>
        <w:t>. Ликвидация несанкционированных свалок на территории муниципального образования возлагается на специализированное предприятие (учреждени</w:t>
      </w:r>
      <w:r w:rsidR="009A1EA4" w:rsidRPr="00D9045D">
        <w:rPr>
          <w:rFonts w:ascii="Times New Roman" w:hAnsi="Times New Roman" w:cs="Times New Roman"/>
          <w:sz w:val="28"/>
          <w:szCs w:val="28"/>
        </w:rPr>
        <w:t>е</w:t>
      </w:r>
      <w:r w:rsidR="00AC090B" w:rsidRPr="00D9045D">
        <w:rPr>
          <w:rFonts w:ascii="Times New Roman" w:hAnsi="Times New Roman" w:cs="Times New Roman"/>
          <w:sz w:val="28"/>
          <w:szCs w:val="28"/>
        </w:rPr>
        <w:t>), оказывающее услуги по сбору и удалению бытовых отходов.</w:t>
      </w:r>
    </w:p>
    <w:p w:rsidR="0015103B" w:rsidRPr="00D9045D" w:rsidRDefault="0015103B" w:rsidP="00D9045D">
      <w:pPr>
        <w:pStyle w:val="ConsPlusNormal"/>
        <w:ind w:firstLine="0"/>
        <w:jc w:val="center"/>
        <w:outlineLvl w:val="1"/>
        <w:rPr>
          <w:rFonts w:ascii="Times New Roman" w:hAnsi="Times New Roman" w:cs="Times New Roman"/>
          <w:sz w:val="28"/>
          <w:szCs w:val="28"/>
          <w:highlight w:val="red"/>
        </w:rPr>
      </w:pPr>
    </w:p>
    <w:p w:rsidR="0015103B" w:rsidRPr="00D9045D" w:rsidRDefault="0015103B" w:rsidP="00D9045D">
      <w:pPr>
        <w:pStyle w:val="ConsPlusNormal"/>
        <w:ind w:firstLine="0"/>
        <w:jc w:val="center"/>
        <w:outlineLvl w:val="1"/>
        <w:rPr>
          <w:rFonts w:ascii="Times New Roman" w:hAnsi="Times New Roman" w:cs="Times New Roman"/>
          <w:sz w:val="28"/>
          <w:szCs w:val="28"/>
        </w:rPr>
      </w:pPr>
      <w:r w:rsidRPr="00D9045D">
        <w:rPr>
          <w:rFonts w:ascii="Times New Roman" w:hAnsi="Times New Roman" w:cs="Times New Roman"/>
          <w:sz w:val="28"/>
          <w:szCs w:val="28"/>
        </w:rPr>
        <w:t>5. Порядок содержания зеленых насаждений</w:t>
      </w:r>
    </w:p>
    <w:p w:rsidR="0015103B" w:rsidRPr="00D9045D" w:rsidRDefault="0015103B" w:rsidP="00D9045D">
      <w:pPr>
        <w:pStyle w:val="ConsPlusNormal"/>
        <w:ind w:firstLine="540"/>
        <w:jc w:val="both"/>
        <w:rPr>
          <w:rFonts w:ascii="Times New Roman" w:hAnsi="Times New Roman" w:cs="Times New Roman"/>
          <w:sz w:val="28"/>
          <w:szCs w:val="28"/>
        </w:rPr>
      </w:pPr>
    </w:p>
    <w:p w:rsidR="000C5EC9" w:rsidRPr="00D9045D" w:rsidRDefault="000C5EC9"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Охране подлежат все зеленые насаждения, расположенные на территории поселения вне зависимости от форм собственности на земельные участки</w:t>
      </w:r>
      <w:r w:rsidR="008B17A2" w:rsidRPr="00D9045D">
        <w:rPr>
          <w:rFonts w:ascii="Times New Roman" w:hAnsi="Times New Roman" w:cs="Times New Roman"/>
          <w:sz w:val="28"/>
          <w:szCs w:val="28"/>
        </w:rPr>
        <w:t>, на земельные участки, на которых эти насаждения расположены.</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Содержание зеленых насаждений на территории </w:t>
      </w:r>
      <w:r w:rsidR="006D1AD7" w:rsidRPr="00D9045D">
        <w:rPr>
          <w:rFonts w:ascii="Times New Roman" w:hAnsi="Times New Roman" w:cs="Times New Roman"/>
          <w:sz w:val="28"/>
          <w:szCs w:val="28"/>
        </w:rPr>
        <w:t>поселения</w:t>
      </w:r>
      <w:r w:rsidRPr="00D9045D">
        <w:rPr>
          <w:rFonts w:ascii="Times New Roman" w:hAnsi="Times New Roman" w:cs="Times New Roman"/>
          <w:sz w:val="28"/>
          <w:szCs w:val="28"/>
        </w:rPr>
        <w:t xml:space="preserve"> производится в соответствии с «Положением об охране зеленых насаждений, расположенных в границах </w:t>
      </w:r>
      <w:r w:rsidR="001E51E2"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w:t>
      </w:r>
      <w:r w:rsidR="000C5EC9" w:rsidRPr="00D9045D">
        <w:rPr>
          <w:rFonts w:ascii="Times New Roman" w:hAnsi="Times New Roman" w:cs="Times New Roman"/>
          <w:sz w:val="28"/>
          <w:szCs w:val="28"/>
        </w:rPr>
        <w:t xml:space="preserve"> </w:t>
      </w:r>
      <w:r w:rsidRPr="00D9045D">
        <w:rPr>
          <w:rFonts w:ascii="Times New Roman" w:hAnsi="Times New Roman" w:cs="Times New Roman"/>
          <w:sz w:val="28"/>
          <w:szCs w:val="28"/>
        </w:rPr>
        <w:t xml:space="preserve">поселения </w:t>
      </w:r>
      <w:r w:rsidR="00747331" w:rsidRPr="00D9045D">
        <w:rPr>
          <w:rFonts w:ascii="Times New Roman" w:hAnsi="Times New Roman" w:cs="Times New Roman"/>
          <w:sz w:val="28"/>
          <w:szCs w:val="28"/>
        </w:rPr>
        <w:t>Рамонского</w:t>
      </w:r>
      <w:r w:rsidRPr="00D9045D">
        <w:rPr>
          <w:rFonts w:ascii="Times New Roman" w:hAnsi="Times New Roman" w:cs="Times New Roman"/>
          <w:sz w:val="28"/>
          <w:szCs w:val="28"/>
        </w:rPr>
        <w:t xml:space="preserve"> муниципального района</w:t>
      </w:r>
      <w:r w:rsidR="00747331" w:rsidRPr="00D9045D">
        <w:rPr>
          <w:rFonts w:ascii="Times New Roman" w:hAnsi="Times New Roman" w:cs="Times New Roman"/>
          <w:sz w:val="28"/>
          <w:szCs w:val="28"/>
        </w:rPr>
        <w:t xml:space="preserve"> Воронежской области</w:t>
      </w:r>
      <w:r w:rsidRPr="00D9045D">
        <w:rPr>
          <w:rFonts w:ascii="Times New Roman" w:hAnsi="Times New Roman" w:cs="Times New Roman"/>
          <w:sz w:val="28"/>
          <w:szCs w:val="28"/>
        </w:rPr>
        <w:t>», утвержд</w:t>
      </w:r>
      <w:r w:rsidR="000C6296" w:rsidRPr="00D9045D">
        <w:rPr>
          <w:rFonts w:ascii="Times New Roman" w:hAnsi="Times New Roman" w:cs="Times New Roman"/>
          <w:sz w:val="28"/>
          <w:szCs w:val="28"/>
        </w:rPr>
        <w:t>аемым</w:t>
      </w:r>
      <w:r w:rsidRPr="00D9045D">
        <w:rPr>
          <w:rFonts w:ascii="Times New Roman" w:hAnsi="Times New Roman" w:cs="Times New Roman"/>
          <w:sz w:val="28"/>
          <w:szCs w:val="28"/>
        </w:rPr>
        <w:t xml:space="preserve"> администрацией </w:t>
      </w:r>
      <w:r w:rsidR="001E51E2"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w:t>
      </w:r>
      <w:r w:rsidR="000C5EC9" w:rsidRPr="00D9045D">
        <w:rPr>
          <w:rFonts w:ascii="Times New Roman" w:hAnsi="Times New Roman" w:cs="Times New Roman"/>
          <w:sz w:val="28"/>
          <w:szCs w:val="28"/>
        </w:rPr>
        <w:t xml:space="preserve"> </w:t>
      </w:r>
      <w:r w:rsidRPr="00D9045D">
        <w:rPr>
          <w:rFonts w:ascii="Times New Roman" w:hAnsi="Times New Roman" w:cs="Times New Roman"/>
          <w:sz w:val="28"/>
          <w:szCs w:val="28"/>
        </w:rPr>
        <w:t>поселения.</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Зеленые насаждения на придомовых территориях находятся на обслуживании </w:t>
      </w:r>
      <w:r w:rsidR="000C5EC9" w:rsidRPr="00D9045D">
        <w:rPr>
          <w:rFonts w:ascii="Times New Roman" w:hAnsi="Times New Roman" w:cs="Times New Roman"/>
          <w:sz w:val="28"/>
          <w:szCs w:val="28"/>
        </w:rPr>
        <w:t xml:space="preserve">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w:t>
      </w:r>
      <w:r w:rsidRPr="00D9045D">
        <w:rPr>
          <w:rFonts w:ascii="Times New Roman" w:hAnsi="Times New Roman" w:cs="Times New Roman"/>
          <w:sz w:val="28"/>
          <w:szCs w:val="28"/>
        </w:rPr>
        <w:t>и иных организаций по обслуживанию жилищного фонда.</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Содержание и уход за зелеными насаждениями общего пользования осуществляется специализированными предприятиями, на </w:t>
      </w:r>
      <w:r w:rsidRPr="00D9045D">
        <w:rPr>
          <w:rFonts w:ascii="Times New Roman" w:hAnsi="Times New Roman" w:cs="Times New Roman"/>
          <w:sz w:val="28"/>
          <w:szCs w:val="28"/>
        </w:rPr>
        <w:lastRenderedPageBreak/>
        <w:t>которые возлагается ответственность за качество ухода и выполнение технологий содержания.</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Учет, содержание, клеймение, снос, обрезка, пересадка дере</w:t>
      </w:r>
      <w:r w:rsidR="008B17A2" w:rsidRPr="00D9045D">
        <w:rPr>
          <w:rFonts w:ascii="Times New Roman" w:hAnsi="Times New Roman" w:cs="Times New Roman"/>
          <w:sz w:val="28"/>
          <w:szCs w:val="28"/>
        </w:rPr>
        <w:t>вьев и кустарников производится</w:t>
      </w:r>
      <w:r w:rsidRPr="00D9045D">
        <w:rPr>
          <w:rFonts w:ascii="Times New Roman" w:hAnsi="Times New Roman" w:cs="Times New Roman"/>
          <w:sz w:val="28"/>
          <w:szCs w:val="28"/>
        </w:rPr>
        <w:t xml:space="preserve"> специализированной организацией.</w:t>
      </w:r>
    </w:p>
    <w:p w:rsidR="0015103B" w:rsidRPr="00D9045D" w:rsidRDefault="001E51E2"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Администрация Карачунского</w:t>
      </w:r>
      <w:r w:rsidR="0015103B" w:rsidRPr="00D9045D">
        <w:rPr>
          <w:rFonts w:ascii="Times New Roman" w:hAnsi="Times New Roman" w:cs="Times New Roman"/>
          <w:sz w:val="28"/>
          <w:szCs w:val="28"/>
        </w:rPr>
        <w:t xml:space="preserve"> сельского</w:t>
      </w:r>
      <w:r w:rsidR="008B17A2" w:rsidRPr="00D9045D">
        <w:rPr>
          <w:rFonts w:ascii="Times New Roman" w:hAnsi="Times New Roman" w:cs="Times New Roman"/>
          <w:sz w:val="28"/>
          <w:szCs w:val="28"/>
        </w:rPr>
        <w:t xml:space="preserve"> </w:t>
      </w:r>
      <w:r w:rsidR="0015103B" w:rsidRPr="00D9045D">
        <w:rPr>
          <w:rFonts w:ascii="Times New Roman" w:hAnsi="Times New Roman" w:cs="Times New Roman"/>
          <w:sz w:val="28"/>
          <w:szCs w:val="28"/>
        </w:rPr>
        <w:t xml:space="preserve">поселения осуществляет контроль </w:t>
      </w:r>
      <w:r w:rsidR="009A1EA4" w:rsidRPr="00D9045D">
        <w:rPr>
          <w:rFonts w:ascii="Times New Roman" w:hAnsi="Times New Roman" w:cs="Times New Roman"/>
          <w:sz w:val="28"/>
          <w:szCs w:val="28"/>
        </w:rPr>
        <w:t>над</w:t>
      </w:r>
      <w:r w:rsidR="0015103B" w:rsidRPr="00D9045D">
        <w:rPr>
          <w:rFonts w:ascii="Times New Roman" w:hAnsi="Times New Roman" w:cs="Times New Roman"/>
          <w:sz w:val="28"/>
          <w:szCs w:val="28"/>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Самовольная вырубка деревьев и кустарников запрещается.</w:t>
      </w:r>
    </w:p>
    <w:p w:rsidR="005C1FDD" w:rsidRPr="00D9045D" w:rsidRDefault="005C1FDD" w:rsidP="00D9045D">
      <w:pPr>
        <w:spacing w:after="0" w:line="240" w:lineRule="auto"/>
        <w:ind w:firstLine="709"/>
        <w:contextualSpacing/>
        <w:jc w:val="center"/>
        <w:rPr>
          <w:rFonts w:ascii="Times New Roman" w:hAnsi="Times New Roman" w:cs="Times New Roman"/>
          <w:b/>
          <w:color w:val="000000"/>
          <w:sz w:val="28"/>
          <w:szCs w:val="28"/>
          <w:shd w:val="clear" w:color="auto" w:fill="FFFFFF"/>
          <w:lang w:eastAsia="ru-RU"/>
        </w:rPr>
      </w:pPr>
      <w:r w:rsidRPr="00D9045D">
        <w:rPr>
          <w:rFonts w:ascii="Times New Roman" w:hAnsi="Times New Roman" w:cs="Times New Roman"/>
          <w:b/>
          <w:color w:val="000000"/>
          <w:sz w:val="28"/>
          <w:szCs w:val="28"/>
          <w:shd w:val="clear" w:color="auto" w:fill="FFFFFF"/>
          <w:lang w:eastAsia="ru-RU"/>
        </w:rPr>
        <w:t>8. Ремонт и содержание зданий и сооружений</w:t>
      </w:r>
    </w:p>
    <w:p w:rsidR="005C1FDD" w:rsidRPr="00D9045D" w:rsidRDefault="005C1FDD"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p>
    <w:p w:rsidR="005C1FDD" w:rsidRPr="00D9045D" w:rsidRDefault="005C1FDD"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D9045D">
        <w:rPr>
          <w:rFonts w:ascii="Times New Roman" w:hAnsi="Times New Roman" w:cs="Times New Roman"/>
          <w:color w:val="000000"/>
          <w:sz w:val="28"/>
          <w:szCs w:val="28"/>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C1FDD" w:rsidRPr="00D9045D" w:rsidRDefault="005C1FDD"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D9045D">
        <w:rPr>
          <w:rFonts w:ascii="Times New Roman" w:hAnsi="Times New Roman" w:cs="Times New Roman"/>
          <w:color w:val="000000"/>
          <w:sz w:val="28"/>
          <w:szCs w:val="28"/>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5C1FDD" w:rsidRPr="00D9045D" w:rsidRDefault="005C1FDD" w:rsidP="00D9045D">
      <w:pPr>
        <w:spacing w:after="0" w:line="240" w:lineRule="auto"/>
        <w:ind w:firstLine="709"/>
        <w:contextualSpacing/>
        <w:jc w:val="both"/>
        <w:rPr>
          <w:rFonts w:ascii="Times New Roman" w:eastAsia="Calibri" w:hAnsi="Times New Roman" w:cs="Times New Roman"/>
          <w:sz w:val="28"/>
          <w:szCs w:val="28"/>
        </w:rPr>
      </w:pPr>
      <w:r w:rsidRPr="00D9045D">
        <w:rPr>
          <w:rFonts w:ascii="Times New Roman" w:hAnsi="Times New Roman" w:cs="Times New Roman"/>
          <w:color w:val="000000"/>
          <w:sz w:val="28"/>
          <w:szCs w:val="28"/>
          <w:shd w:val="clear" w:color="auto" w:fill="FFFFFF"/>
          <w:lang w:eastAsia="ru-RU"/>
        </w:rPr>
        <w:t xml:space="preserve">8.3. </w:t>
      </w:r>
      <w:r w:rsidRPr="00D9045D">
        <w:rPr>
          <w:rFonts w:ascii="Times New Roman" w:hAnsi="Times New Roman" w:cs="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8.5. Архитектурно-градостроительный облик муниципального образования определяет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муниципального района, в случае заключения соглашений о передаче от поселений соответствующих полномочий администрации муниципального района, и подлежит согласованию в установленном порядке.</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8.7. Внешний вид первого этажа фасадов зданий и сооружений, являющихся объектами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lastRenderedPageBreak/>
        <w:t xml:space="preserve">8.8. Требования к составу </w:t>
      </w:r>
      <w:proofErr w:type="gramStart"/>
      <w:r w:rsidRPr="00D9045D">
        <w:rPr>
          <w:rFonts w:ascii="Times New Roman" w:hAnsi="Times New Roman" w:cs="Times New Roman"/>
          <w:sz w:val="28"/>
          <w:szCs w:val="28"/>
        </w:rPr>
        <w:t>архитектурного решения</w:t>
      </w:r>
      <w:proofErr w:type="gramEnd"/>
      <w:r w:rsidRPr="00D9045D">
        <w:rPr>
          <w:rFonts w:ascii="Times New Roman" w:hAnsi="Times New Roman" w:cs="Times New Roman"/>
          <w:sz w:val="28"/>
          <w:szCs w:val="28"/>
        </w:rPr>
        <w:t xml:space="preserve"> объектов согласования архитектурно-градостроительного облика определяются административным регламентом администрации Рамонского муниципального района Воронежской области</w:t>
      </w:r>
      <w:r w:rsidRPr="00D9045D">
        <w:rPr>
          <w:rFonts w:ascii="Times New Roman" w:hAnsi="Times New Roman" w:cs="Times New Roman"/>
          <w:sz w:val="28"/>
          <w:szCs w:val="28"/>
          <w:lang w:eastAsia="ar-SA"/>
        </w:rPr>
        <w:t xml:space="preserve"> по предоставлению муниципальной услуги «</w:t>
      </w:r>
      <w:r w:rsidRPr="00D9045D">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D9045D">
        <w:rPr>
          <w:rFonts w:ascii="Times New Roman" w:hAnsi="Times New Roman" w:cs="Times New Roman"/>
          <w:sz w:val="28"/>
          <w:szCs w:val="28"/>
        </w:rPr>
        <w:t xml:space="preserve"> если полномочия по предоставлению данной муниципальный услуги переданы от поселений администрации муниципального района согласно заключенным соглашениям.</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8.9. Формирование </w:t>
      </w:r>
      <w:proofErr w:type="gramStart"/>
      <w:r w:rsidRPr="00D9045D">
        <w:rPr>
          <w:rFonts w:ascii="Times New Roman" w:hAnsi="Times New Roman" w:cs="Times New Roman"/>
          <w:sz w:val="28"/>
          <w:szCs w:val="28"/>
        </w:rPr>
        <w:t>архитектурного решения</w:t>
      </w:r>
      <w:proofErr w:type="gramEnd"/>
      <w:r w:rsidRPr="00D9045D">
        <w:rPr>
          <w:rFonts w:ascii="Times New Roman" w:hAnsi="Times New Roman" w:cs="Times New Roman"/>
          <w:sz w:val="28"/>
          <w:szCs w:val="28"/>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8.10. Содержание фасадов зданий, сооружений включает:</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 приямков цокольных окон и входов в подвалы и иных конструктивных элементов;</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герметизацию, заделку и расшивку швов, трещин и выбоин;</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поддержание в исправном состоянии размещенного на фасаде электроосвещения;</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5C1FDD" w:rsidRPr="00D9045D" w:rsidRDefault="005C1FDD" w:rsidP="00D9045D">
      <w:pPr>
        <w:pStyle w:val="ConsPlusNormal"/>
        <w:ind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8.11. </w:t>
      </w:r>
      <w:proofErr w:type="gramStart"/>
      <w:r w:rsidRPr="00D9045D">
        <w:rPr>
          <w:rFonts w:ascii="Times New Roman" w:hAnsi="Times New Roman" w:cs="Times New Roman"/>
          <w:sz w:val="28"/>
          <w:szCs w:val="28"/>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lastRenderedPageBreak/>
        <w:t xml:space="preserve">8.12. В целях </w:t>
      </w:r>
      <w:proofErr w:type="gramStart"/>
      <w:r w:rsidRPr="00D9045D">
        <w:rPr>
          <w:rFonts w:ascii="Times New Roman" w:hAnsi="Times New Roman" w:cs="Times New Roman"/>
          <w:sz w:val="28"/>
          <w:szCs w:val="28"/>
        </w:rPr>
        <w:t>обеспечения надлежащего состояния внешнего вида фасадов зданий</w:t>
      </w:r>
      <w:proofErr w:type="gramEnd"/>
      <w:r w:rsidRPr="00D9045D">
        <w:rPr>
          <w:rFonts w:ascii="Times New Roman" w:hAnsi="Times New Roman" w:cs="Times New Roman"/>
          <w:sz w:val="28"/>
          <w:szCs w:val="28"/>
        </w:rPr>
        <w:t xml:space="preserve"> и сооружений, сохранения их архитектурно-градостроительного облика запрещается: </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самовольное произведение надписей на фасадах зданий (сооружений);</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использование </w:t>
      </w:r>
      <w:proofErr w:type="spellStart"/>
      <w:r w:rsidRPr="00D9045D">
        <w:rPr>
          <w:rFonts w:ascii="Times New Roman" w:hAnsi="Times New Roman" w:cs="Times New Roman"/>
          <w:sz w:val="28"/>
          <w:szCs w:val="28"/>
        </w:rPr>
        <w:t>профнастила</w:t>
      </w:r>
      <w:proofErr w:type="spellEnd"/>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сайдинга</w:t>
      </w:r>
      <w:proofErr w:type="spellEnd"/>
      <w:r w:rsidRPr="00D9045D">
        <w:rPr>
          <w:rFonts w:ascii="Times New Roman" w:hAnsi="Times New Roman" w:cs="Times New Roman"/>
          <w:i/>
          <w:sz w:val="28"/>
          <w:szCs w:val="28"/>
        </w:rPr>
        <w:t>,</w:t>
      </w:r>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металлопрофилей</w:t>
      </w:r>
      <w:proofErr w:type="spellEnd"/>
      <w:r w:rsidRPr="00D9045D">
        <w:rPr>
          <w:rFonts w:ascii="Times New Roman" w:hAnsi="Times New Roman" w:cs="Times New Roman"/>
          <w:sz w:val="28"/>
          <w:szCs w:val="28"/>
        </w:rPr>
        <w:t>, металлических листов для облицовки фасадов зданий и сооружений, являющихся объектами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D9045D">
        <w:rPr>
          <w:rFonts w:ascii="Times New Roman" w:hAnsi="Times New Roman" w:cs="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5C1FDD" w:rsidRPr="00D9045D" w:rsidRDefault="005C1FDD"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8.13. </w:t>
      </w:r>
      <w:proofErr w:type="gramStart"/>
      <w:r w:rsidRPr="00D9045D">
        <w:rPr>
          <w:rFonts w:ascii="Times New Roman" w:hAnsi="Times New Roman" w:cs="Times New Roman"/>
          <w:sz w:val="28"/>
          <w:szCs w:val="28"/>
        </w:rPr>
        <w:t xml:space="preserve">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w:t>
      </w:r>
      <w:r w:rsidRPr="00D9045D">
        <w:rPr>
          <w:rFonts w:ascii="Times New Roman" w:hAnsi="Times New Roman" w:cs="Times New Roman"/>
          <w:sz w:val="28"/>
          <w:szCs w:val="28"/>
        </w:rPr>
        <w:lastRenderedPageBreak/>
        <w:t>возложены обязанности по содержанию зданий и сооружений, либо иных лиц, на которых</w:t>
      </w:r>
      <w:proofErr w:type="gramEnd"/>
      <w:r w:rsidRPr="00D9045D">
        <w:rPr>
          <w:rFonts w:ascii="Times New Roman" w:hAnsi="Times New Roman" w:cs="Times New Roman"/>
          <w:sz w:val="28"/>
          <w:szCs w:val="28"/>
        </w:rPr>
        <w:t xml:space="preserve"> в установленном порядке возложены соответствующие обязанности.</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8.14. При осуществлении работ по благоустройству прилегающих к зданиям и сооружениям территорий (тротуаров,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8.15. При проектировании входных групп, изменении фасадов зданий, сооружений не допускается:</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устройство опорных элементов (колонн, стоек), препятствующих движению пешеходов;</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5C1FDD" w:rsidRPr="00D9045D" w:rsidRDefault="005C1FDD" w:rsidP="00D9045D">
      <w:pPr>
        <w:pStyle w:val="a3"/>
        <w:numPr>
          <w:ilvl w:val="0"/>
          <w:numId w:val="9"/>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иметь на жилом доме </w:t>
      </w:r>
      <w:r w:rsidRPr="00D9045D">
        <w:rPr>
          <w:rFonts w:ascii="Times New Roman" w:hAnsi="Times New Roman" w:cs="Times New Roman"/>
          <w:color w:val="2D2D2D"/>
          <w:spacing w:val="2"/>
          <w:sz w:val="28"/>
          <w:szCs w:val="28"/>
          <w:shd w:val="clear" w:color="auto" w:fill="FFFFFF"/>
        </w:rPr>
        <w:t>указатель наименования улицы, проспекта, площади - уличный указатель</w:t>
      </w:r>
      <w:r w:rsidRPr="00D9045D">
        <w:rPr>
          <w:rFonts w:ascii="Times New Roman" w:hAnsi="Times New Roman" w:cs="Times New Roman"/>
          <w:sz w:val="28"/>
          <w:szCs w:val="28"/>
        </w:rPr>
        <w:t xml:space="preserve"> и </w:t>
      </w:r>
      <w:r w:rsidRPr="00D9045D">
        <w:rPr>
          <w:rFonts w:ascii="Times New Roman" w:hAnsi="Times New Roman" w:cs="Times New Roman"/>
          <w:color w:val="2D2D2D"/>
          <w:spacing w:val="2"/>
          <w:sz w:val="28"/>
          <w:szCs w:val="28"/>
          <w:shd w:val="clear" w:color="auto" w:fill="FFFFFF"/>
        </w:rPr>
        <w:t xml:space="preserve">указатель номера дома и корпуса - номерной знак </w:t>
      </w:r>
      <w:r w:rsidRPr="00D9045D">
        <w:rPr>
          <w:rFonts w:ascii="Times New Roman" w:hAnsi="Times New Roman" w:cs="Times New Roman"/>
          <w:sz w:val="28"/>
          <w:szCs w:val="28"/>
        </w:rPr>
        <w:t>номерной знак и поддерживать его в исправном состоянии;</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содержать в порядке территорию домовладения и обеспечивать надлежащее санитарное состояние;</w:t>
      </w:r>
    </w:p>
    <w:p w:rsidR="005C1FDD" w:rsidRPr="00D9045D" w:rsidRDefault="005C1FDD" w:rsidP="00D9045D">
      <w:pPr>
        <w:pStyle w:val="ConsPlusNormal"/>
        <w:numPr>
          <w:ilvl w:val="0"/>
          <w:numId w:val="9"/>
        </w:numPr>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C1FDD" w:rsidRPr="00D9045D" w:rsidRDefault="005C1FD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8.17. На территории индивидуальной жилой застройки не допускается:</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хранить разукомплектованное (неисправное) транспортное средство за территорией домовладения.</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w:t>
      </w:r>
      <w:r w:rsidRPr="00D9045D">
        <w:rPr>
          <w:rFonts w:ascii="Times New Roman" w:hAnsi="Times New Roman" w:cs="Times New Roman"/>
          <w:sz w:val="28"/>
          <w:szCs w:val="28"/>
        </w:rPr>
        <w:lastRenderedPageBreak/>
        <w:t>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5C1FDD" w:rsidRPr="00D9045D" w:rsidRDefault="005C1FDD"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C1FDD" w:rsidRPr="00D9045D" w:rsidRDefault="005C1FD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8.20. Не допускается:</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установка ограждений из бытовых отходов и их элементов;</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использование </w:t>
      </w:r>
      <w:proofErr w:type="spellStart"/>
      <w:r w:rsidRPr="00D9045D">
        <w:rPr>
          <w:rFonts w:ascii="Times New Roman" w:hAnsi="Times New Roman" w:cs="Times New Roman"/>
          <w:sz w:val="28"/>
          <w:szCs w:val="28"/>
        </w:rPr>
        <w:t>профлиста</w:t>
      </w:r>
      <w:proofErr w:type="spellEnd"/>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сайдинга</w:t>
      </w:r>
      <w:proofErr w:type="spellEnd"/>
      <w:r w:rsidRPr="00D9045D">
        <w:rPr>
          <w:rFonts w:ascii="Times New Roman" w:hAnsi="Times New Roman" w:cs="Times New Roman"/>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использование деталей ограждений, способных вызвать порчу имущества граждан;</w:t>
      </w:r>
    </w:p>
    <w:p w:rsidR="005C1FDD" w:rsidRPr="00D9045D" w:rsidRDefault="005C1FDD"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окраска ограждений в чрезмерно активные тона (синий, красный, </w:t>
      </w:r>
      <w:proofErr w:type="spellStart"/>
      <w:r w:rsidRPr="00D9045D">
        <w:rPr>
          <w:rFonts w:ascii="Times New Roman" w:hAnsi="Times New Roman" w:cs="Times New Roman"/>
          <w:sz w:val="28"/>
          <w:szCs w:val="28"/>
        </w:rPr>
        <w:t>розовый</w:t>
      </w:r>
      <w:proofErr w:type="spellEnd"/>
      <w:r w:rsidRPr="00D9045D">
        <w:rPr>
          <w:rFonts w:ascii="Times New Roman" w:hAnsi="Times New Roman" w:cs="Times New Roman"/>
          <w:sz w:val="28"/>
          <w:szCs w:val="28"/>
        </w:rPr>
        <w:t>, фиолетовый)</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E51E2" w:rsidRPr="00D9045D">
        <w:rPr>
          <w:rFonts w:ascii="Times New Roman" w:hAnsi="Times New Roman" w:cs="Times New Roman"/>
          <w:sz w:val="28"/>
          <w:szCs w:val="28"/>
        </w:rPr>
        <w:t xml:space="preserve">Карачунского </w:t>
      </w:r>
      <w:r w:rsidRPr="00D9045D">
        <w:rPr>
          <w:rFonts w:ascii="Times New Roman" w:hAnsi="Times New Roman" w:cs="Times New Roman"/>
          <w:sz w:val="28"/>
          <w:szCs w:val="28"/>
        </w:rPr>
        <w:t xml:space="preserve">сельского поселения, производится только на основании разрешительной документации, выдаваемой администрацией </w:t>
      </w:r>
      <w:r w:rsidR="001E51E2"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 поселения.</w:t>
      </w:r>
    </w:p>
    <w:p w:rsidR="005C1FDD" w:rsidRPr="00D9045D" w:rsidRDefault="005C1FDD"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eastAsia="Calibri" w:hAnsi="Times New Roman" w:cs="Times New Roman"/>
          <w:sz w:val="28"/>
          <w:szCs w:val="28"/>
        </w:rPr>
        <w:t>Порядок выдачи разрешений на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Карачунского сельского поселения утверждается администрацией Карачунского сельского поселения.</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Контроль </w:t>
      </w:r>
      <w:r w:rsidR="009A1EA4" w:rsidRPr="00D9045D">
        <w:rPr>
          <w:rFonts w:ascii="Times New Roman" w:hAnsi="Times New Roman" w:cs="Times New Roman"/>
          <w:sz w:val="28"/>
          <w:szCs w:val="28"/>
        </w:rPr>
        <w:t xml:space="preserve"> законности</w:t>
      </w:r>
      <w:r w:rsidRPr="00D9045D">
        <w:rPr>
          <w:rFonts w:ascii="Times New Roman" w:hAnsi="Times New Roman" w:cs="Times New Roman"/>
          <w:sz w:val="28"/>
          <w:szCs w:val="28"/>
        </w:rPr>
        <w:t xml:space="preserve"> сноса зеленых насаждений осуществляется администрацией </w:t>
      </w:r>
      <w:r w:rsidR="008630D4"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w:t>
      </w:r>
      <w:r w:rsidR="008B17A2" w:rsidRPr="00D9045D">
        <w:rPr>
          <w:rFonts w:ascii="Times New Roman" w:hAnsi="Times New Roman" w:cs="Times New Roman"/>
          <w:sz w:val="28"/>
          <w:szCs w:val="28"/>
        </w:rPr>
        <w:t xml:space="preserve"> </w:t>
      </w:r>
      <w:r w:rsidRPr="00D9045D">
        <w:rPr>
          <w:rFonts w:ascii="Times New Roman" w:hAnsi="Times New Roman" w:cs="Times New Roman"/>
          <w:sz w:val="28"/>
          <w:szCs w:val="28"/>
        </w:rPr>
        <w:t>поселения</w:t>
      </w:r>
      <w:r w:rsidR="009A1EA4" w:rsidRPr="00D9045D">
        <w:rPr>
          <w:rFonts w:ascii="Times New Roman" w:hAnsi="Times New Roman" w:cs="Times New Roman"/>
          <w:sz w:val="28"/>
          <w:szCs w:val="28"/>
        </w:rPr>
        <w:t>.</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lastRenderedPageBreak/>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Снос деревьев, кроме ценных пород деревьев, и кустарников</w:t>
      </w:r>
      <w:r w:rsidR="000C6296" w:rsidRPr="00D9045D">
        <w:rPr>
          <w:rFonts w:ascii="Times New Roman" w:hAnsi="Times New Roman" w:cs="Times New Roman"/>
          <w:sz w:val="28"/>
          <w:szCs w:val="28"/>
        </w:rPr>
        <w:t>,</w:t>
      </w:r>
      <w:r w:rsidRPr="00D9045D">
        <w:rPr>
          <w:rFonts w:ascii="Times New Roman" w:hAnsi="Times New Roman" w:cs="Times New Roman"/>
          <w:sz w:val="28"/>
          <w:szCs w:val="28"/>
        </w:rPr>
        <w:t xml:space="preserve"> в зоне индивидуальной застройки осуществляется собственниками земельных участков самостоятельно за счет собственных средств.</w:t>
      </w:r>
    </w:p>
    <w:p w:rsidR="0015103B" w:rsidRPr="00D9045D" w:rsidRDefault="009B3CFA"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На территори</w:t>
      </w:r>
      <w:r w:rsidR="00E95834" w:rsidRPr="00D9045D">
        <w:rPr>
          <w:rFonts w:ascii="Times New Roman" w:hAnsi="Times New Roman" w:cs="Times New Roman"/>
          <w:sz w:val="28"/>
          <w:szCs w:val="28"/>
        </w:rPr>
        <w:t>ях</w:t>
      </w:r>
      <w:r w:rsidR="00116BD0" w:rsidRPr="00D9045D">
        <w:rPr>
          <w:rFonts w:ascii="Times New Roman" w:hAnsi="Times New Roman" w:cs="Times New Roman"/>
          <w:sz w:val="28"/>
          <w:szCs w:val="28"/>
        </w:rPr>
        <w:t xml:space="preserve"> </w:t>
      </w:r>
      <w:r w:rsidR="00E95834" w:rsidRPr="00D9045D">
        <w:rPr>
          <w:rFonts w:ascii="Times New Roman" w:hAnsi="Times New Roman" w:cs="Times New Roman"/>
          <w:sz w:val="28"/>
          <w:szCs w:val="28"/>
        </w:rPr>
        <w:t>зеленых насаждений</w:t>
      </w:r>
      <w:r w:rsidRPr="00D9045D">
        <w:rPr>
          <w:rFonts w:ascii="Times New Roman" w:hAnsi="Times New Roman" w:cs="Times New Roman"/>
          <w:sz w:val="28"/>
          <w:szCs w:val="28"/>
        </w:rPr>
        <w:t xml:space="preserve"> сельского поселения </w:t>
      </w:r>
      <w:r w:rsidRPr="00D9045D">
        <w:rPr>
          <w:rFonts w:ascii="Times New Roman" w:hAnsi="Times New Roman" w:cs="Times New Roman"/>
          <w:sz w:val="28"/>
          <w:szCs w:val="28"/>
          <w:u w:val="single"/>
        </w:rPr>
        <w:t>запрещается</w:t>
      </w:r>
      <w:r w:rsidR="0015103B" w:rsidRPr="00D9045D">
        <w:rPr>
          <w:rFonts w:ascii="Times New Roman" w:hAnsi="Times New Roman" w:cs="Times New Roman"/>
          <w:sz w:val="28"/>
          <w:szCs w:val="28"/>
        </w:rPr>
        <w:t>:</w:t>
      </w:r>
    </w:p>
    <w:p w:rsidR="0015103B" w:rsidRPr="00D9045D" w:rsidRDefault="0015103B" w:rsidP="00D9045D">
      <w:pPr>
        <w:pStyle w:val="ConsPlusNormal"/>
        <w:numPr>
          <w:ilvl w:val="0"/>
          <w:numId w:val="4"/>
        </w:numPr>
        <w:jc w:val="both"/>
        <w:rPr>
          <w:rFonts w:ascii="Times New Roman" w:hAnsi="Times New Roman" w:cs="Times New Roman"/>
          <w:sz w:val="28"/>
          <w:szCs w:val="28"/>
        </w:rPr>
      </w:pPr>
      <w:proofErr w:type="gramStart"/>
      <w:r w:rsidRPr="00D9045D">
        <w:rPr>
          <w:rFonts w:ascii="Times New Roman" w:hAnsi="Times New Roman" w:cs="Times New Roman"/>
          <w:sz w:val="28"/>
          <w:szCs w:val="28"/>
        </w:rPr>
        <w:t>ходить и лежать</w:t>
      </w:r>
      <w:proofErr w:type="gramEnd"/>
      <w:r w:rsidRPr="00D9045D">
        <w:rPr>
          <w:rFonts w:ascii="Times New Roman" w:hAnsi="Times New Roman" w:cs="Times New Roman"/>
          <w:sz w:val="28"/>
          <w:szCs w:val="28"/>
        </w:rPr>
        <w:t xml:space="preserve"> на газонах и в молодых лесных посадках;</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ломать дер</w:t>
      </w:r>
      <w:r w:rsidR="000F1623" w:rsidRPr="00D9045D">
        <w:rPr>
          <w:rFonts w:ascii="Times New Roman" w:hAnsi="Times New Roman" w:cs="Times New Roman"/>
          <w:sz w:val="28"/>
          <w:szCs w:val="28"/>
        </w:rPr>
        <w:t>евья, кустарники, сучья и ветви;</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разбивать палатки и разводить костры;</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засорять газоны, цветники, дорожки и водоемы;</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портить скульптуры, скамейки, ограды;</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парковать автотранспортные средства на газонах;</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пасти скот;</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добывать растительную землю, песок и производить другие раскопки;</w:t>
      </w:r>
    </w:p>
    <w:p w:rsidR="0015103B" w:rsidRPr="00D9045D" w:rsidRDefault="0015103B" w:rsidP="00D9045D">
      <w:pPr>
        <w:pStyle w:val="ConsPlusNormal"/>
        <w:numPr>
          <w:ilvl w:val="0"/>
          <w:numId w:val="4"/>
        </w:numPr>
        <w:jc w:val="both"/>
        <w:rPr>
          <w:rFonts w:ascii="Times New Roman" w:hAnsi="Times New Roman" w:cs="Times New Roman"/>
          <w:sz w:val="28"/>
          <w:szCs w:val="28"/>
        </w:rPr>
      </w:pPr>
      <w:proofErr w:type="gramStart"/>
      <w:r w:rsidRPr="00D9045D">
        <w:rPr>
          <w:rFonts w:ascii="Times New Roman" w:hAnsi="Times New Roman" w:cs="Times New Roman"/>
          <w:sz w:val="28"/>
          <w:szCs w:val="28"/>
        </w:rPr>
        <w:t>выгуливать и отпускать</w:t>
      </w:r>
      <w:proofErr w:type="gramEnd"/>
      <w:r w:rsidRPr="00D9045D">
        <w:rPr>
          <w:rFonts w:ascii="Times New Roman" w:hAnsi="Times New Roman" w:cs="Times New Roman"/>
          <w:sz w:val="28"/>
          <w:szCs w:val="28"/>
        </w:rPr>
        <w:t xml:space="preserve"> с поводка собак в парках, лесопарках, скверах и на иных территориях зеленых насаждений;</w:t>
      </w:r>
    </w:p>
    <w:p w:rsidR="0015103B" w:rsidRPr="00D9045D" w:rsidRDefault="0015103B" w:rsidP="00D9045D">
      <w:pPr>
        <w:pStyle w:val="ConsPlusNormal"/>
        <w:numPr>
          <w:ilvl w:val="0"/>
          <w:numId w:val="4"/>
        </w:numPr>
        <w:jc w:val="both"/>
        <w:rPr>
          <w:rFonts w:ascii="Times New Roman" w:hAnsi="Times New Roman" w:cs="Times New Roman"/>
          <w:sz w:val="28"/>
          <w:szCs w:val="28"/>
        </w:rPr>
      </w:pPr>
      <w:r w:rsidRPr="00D9045D">
        <w:rPr>
          <w:rFonts w:ascii="Times New Roman" w:hAnsi="Times New Roman" w:cs="Times New Roman"/>
          <w:sz w:val="28"/>
          <w:szCs w:val="28"/>
        </w:rPr>
        <w:t>сжигать листву и мусор на территории общего пользования муниципального образования.</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Ответственность за сохранность зеленых насаждений на территории </w:t>
      </w:r>
      <w:r w:rsidR="008630D4" w:rsidRPr="00D9045D">
        <w:rPr>
          <w:rFonts w:ascii="Times New Roman" w:hAnsi="Times New Roman" w:cs="Times New Roman"/>
          <w:sz w:val="28"/>
          <w:szCs w:val="28"/>
        </w:rPr>
        <w:t>Карачунского</w:t>
      </w:r>
      <w:r w:rsidRPr="00D9045D">
        <w:rPr>
          <w:rFonts w:ascii="Times New Roman" w:hAnsi="Times New Roman" w:cs="Times New Roman"/>
          <w:sz w:val="28"/>
          <w:szCs w:val="28"/>
        </w:rPr>
        <w:t xml:space="preserve"> сельского</w:t>
      </w:r>
      <w:r w:rsidR="009B3CFA" w:rsidRPr="00D9045D">
        <w:rPr>
          <w:rFonts w:ascii="Times New Roman" w:hAnsi="Times New Roman" w:cs="Times New Roman"/>
          <w:sz w:val="28"/>
          <w:szCs w:val="28"/>
        </w:rPr>
        <w:t xml:space="preserve"> </w:t>
      </w:r>
      <w:r w:rsidRPr="00D9045D">
        <w:rPr>
          <w:rFonts w:ascii="Times New Roman" w:hAnsi="Times New Roman" w:cs="Times New Roman"/>
          <w:sz w:val="28"/>
          <w:szCs w:val="28"/>
        </w:rPr>
        <w:t>поселения возлагается:</w:t>
      </w:r>
    </w:p>
    <w:p w:rsidR="0015103B" w:rsidRPr="00D9045D" w:rsidRDefault="0015103B" w:rsidP="00D9045D">
      <w:pPr>
        <w:pStyle w:val="ConsPlusNormal"/>
        <w:numPr>
          <w:ilvl w:val="2"/>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lastRenderedPageBreak/>
        <w:t xml:space="preserve">На территориях общего пользования (улицы, скверы, лесопарки) - на руководителей специализированных предприятий, определенных </w:t>
      </w:r>
      <w:r w:rsidR="009B3CFA" w:rsidRPr="00D9045D">
        <w:rPr>
          <w:rFonts w:ascii="Times New Roman" w:hAnsi="Times New Roman" w:cs="Times New Roman"/>
          <w:sz w:val="28"/>
          <w:szCs w:val="28"/>
        </w:rPr>
        <w:t>администрацией сельского поселения</w:t>
      </w:r>
      <w:r w:rsidRPr="00D9045D">
        <w:rPr>
          <w:rFonts w:ascii="Times New Roman" w:hAnsi="Times New Roman" w:cs="Times New Roman"/>
          <w:sz w:val="28"/>
          <w:szCs w:val="28"/>
        </w:rPr>
        <w:t>.</w:t>
      </w:r>
    </w:p>
    <w:p w:rsidR="0015103B" w:rsidRPr="00D9045D" w:rsidRDefault="0015103B" w:rsidP="00D9045D">
      <w:pPr>
        <w:pStyle w:val="ConsPlusNormal"/>
        <w:numPr>
          <w:ilvl w:val="2"/>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 xml:space="preserve">Перед строениями до автодорог, на внутриквартальных территориях - на руководителей специализированных предприятий, определенных </w:t>
      </w:r>
      <w:r w:rsidR="009B3CFA" w:rsidRPr="00D9045D">
        <w:rPr>
          <w:rFonts w:ascii="Times New Roman" w:hAnsi="Times New Roman" w:cs="Times New Roman"/>
          <w:sz w:val="28"/>
          <w:szCs w:val="28"/>
        </w:rPr>
        <w:t>администрацией сельского поселения.</w:t>
      </w:r>
    </w:p>
    <w:p w:rsidR="0015103B" w:rsidRPr="00D9045D" w:rsidRDefault="0015103B" w:rsidP="00D9045D">
      <w:pPr>
        <w:pStyle w:val="ConsPlusNormal"/>
        <w:numPr>
          <w:ilvl w:val="2"/>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15103B" w:rsidRPr="00D9045D" w:rsidRDefault="0015103B" w:rsidP="00D9045D">
      <w:pPr>
        <w:pStyle w:val="ConsPlusNormal"/>
        <w:numPr>
          <w:ilvl w:val="2"/>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На территориях, отведенных под застройку со дня начала работ, - на руководителей строительных организаций и лиц, которым отведены участки.</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5103B" w:rsidRPr="00D9045D" w:rsidRDefault="0015103B" w:rsidP="00D9045D">
      <w:pPr>
        <w:pStyle w:val="ConsPlusNormal"/>
        <w:numPr>
          <w:ilvl w:val="1"/>
          <w:numId w:val="2"/>
        </w:numPr>
        <w:ind w:left="0" w:firstLine="567"/>
        <w:jc w:val="both"/>
        <w:rPr>
          <w:rFonts w:ascii="Times New Roman" w:hAnsi="Times New Roman" w:cs="Times New Roman"/>
          <w:sz w:val="28"/>
          <w:szCs w:val="28"/>
        </w:rPr>
      </w:pPr>
      <w:r w:rsidRPr="00D9045D">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C1F8D" w:rsidRPr="00D9045D" w:rsidRDefault="007C1F8D" w:rsidP="00D9045D">
      <w:pPr>
        <w:pStyle w:val="ConsPlusNormal"/>
        <w:ind w:firstLine="0"/>
        <w:jc w:val="center"/>
        <w:outlineLvl w:val="1"/>
        <w:rPr>
          <w:rFonts w:ascii="Times New Roman" w:hAnsi="Times New Roman" w:cs="Times New Roman"/>
          <w:sz w:val="28"/>
          <w:szCs w:val="28"/>
        </w:rPr>
      </w:pPr>
    </w:p>
    <w:p w:rsidR="009B3CFA" w:rsidRPr="00D9045D" w:rsidRDefault="00EC4CE5" w:rsidP="00D9045D">
      <w:pPr>
        <w:pStyle w:val="ConsPlusNormal"/>
        <w:numPr>
          <w:ilvl w:val="0"/>
          <w:numId w:val="2"/>
        </w:numPr>
        <w:jc w:val="center"/>
        <w:outlineLvl w:val="1"/>
        <w:rPr>
          <w:rFonts w:ascii="Times New Roman" w:hAnsi="Times New Roman" w:cs="Times New Roman"/>
          <w:sz w:val="28"/>
          <w:szCs w:val="28"/>
        </w:rPr>
      </w:pPr>
      <w:r w:rsidRPr="00D9045D">
        <w:rPr>
          <w:rFonts w:ascii="Times New Roman" w:hAnsi="Times New Roman" w:cs="Times New Roman"/>
          <w:sz w:val="28"/>
          <w:szCs w:val="28"/>
        </w:rPr>
        <w:t>Установка и содержание</w:t>
      </w:r>
      <w:r w:rsidR="00AA5C72" w:rsidRPr="00D9045D">
        <w:rPr>
          <w:rFonts w:ascii="Times New Roman" w:hAnsi="Times New Roman" w:cs="Times New Roman"/>
          <w:sz w:val="28"/>
          <w:szCs w:val="28"/>
        </w:rPr>
        <w:t xml:space="preserve"> </w:t>
      </w:r>
      <w:r w:rsidRPr="00D9045D">
        <w:rPr>
          <w:rFonts w:ascii="Times New Roman" w:hAnsi="Times New Roman" w:cs="Times New Roman"/>
          <w:sz w:val="28"/>
          <w:szCs w:val="28"/>
        </w:rPr>
        <w:t>малых архитектурных форм</w:t>
      </w:r>
    </w:p>
    <w:p w:rsidR="00EC4CE5" w:rsidRPr="00D9045D" w:rsidRDefault="00EC4CE5" w:rsidP="00D9045D">
      <w:pPr>
        <w:pStyle w:val="ConsPlusNormal"/>
        <w:ind w:left="420" w:firstLine="0"/>
        <w:outlineLvl w:val="1"/>
        <w:rPr>
          <w:rFonts w:ascii="Times New Roman" w:hAnsi="Times New Roman" w:cs="Times New Roman"/>
          <w:sz w:val="28"/>
          <w:szCs w:val="28"/>
        </w:rPr>
      </w:pPr>
      <w:r w:rsidRPr="00D9045D">
        <w:rPr>
          <w:rFonts w:ascii="Times New Roman" w:hAnsi="Times New Roman" w:cs="Times New Roman"/>
          <w:sz w:val="28"/>
          <w:szCs w:val="28"/>
        </w:rPr>
        <w:t xml:space="preserve"> и объектов мелкорозничной (торговой) сети</w:t>
      </w:r>
    </w:p>
    <w:p w:rsidR="009B3CFA" w:rsidRPr="00D9045D" w:rsidRDefault="009B3CFA" w:rsidP="00D9045D">
      <w:pPr>
        <w:pStyle w:val="ConsPlusNormal"/>
        <w:ind w:firstLine="540"/>
        <w:jc w:val="both"/>
        <w:rPr>
          <w:rFonts w:ascii="Times New Roman" w:hAnsi="Times New Roman" w:cs="Times New Roman"/>
          <w:sz w:val="28"/>
          <w:szCs w:val="28"/>
        </w:rPr>
      </w:pPr>
    </w:p>
    <w:p w:rsidR="00EC4CE5" w:rsidRPr="00D9045D" w:rsidRDefault="009B3CFA"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 xml:space="preserve">.1. Установка и эксплуатация объектов мелкорозничной торговли на территории </w:t>
      </w:r>
      <w:r w:rsidR="008630D4" w:rsidRPr="00D9045D">
        <w:rPr>
          <w:rFonts w:ascii="Times New Roman" w:hAnsi="Times New Roman" w:cs="Times New Roman"/>
          <w:sz w:val="28"/>
          <w:szCs w:val="28"/>
        </w:rPr>
        <w:t>Карачунского</w:t>
      </w:r>
      <w:r w:rsidR="00EC4CE5" w:rsidRPr="00D9045D">
        <w:rPr>
          <w:rFonts w:ascii="Times New Roman" w:hAnsi="Times New Roman" w:cs="Times New Roman"/>
          <w:sz w:val="28"/>
          <w:szCs w:val="28"/>
        </w:rPr>
        <w:t xml:space="preserve"> сельского</w:t>
      </w:r>
      <w:r w:rsidRPr="00D9045D">
        <w:rPr>
          <w:rFonts w:ascii="Times New Roman" w:hAnsi="Times New Roman" w:cs="Times New Roman"/>
          <w:sz w:val="28"/>
          <w:szCs w:val="28"/>
        </w:rPr>
        <w:t xml:space="preserve"> </w:t>
      </w:r>
      <w:r w:rsidR="00EC4CE5" w:rsidRPr="00D9045D">
        <w:rPr>
          <w:rFonts w:ascii="Times New Roman" w:hAnsi="Times New Roman" w:cs="Times New Roman"/>
          <w:sz w:val="28"/>
          <w:szCs w:val="28"/>
        </w:rPr>
        <w:t xml:space="preserve">поселения производятся в соответствии со схемой размещения </w:t>
      </w:r>
      <w:proofErr w:type="gramStart"/>
      <w:r w:rsidR="00EC4CE5" w:rsidRPr="00D9045D">
        <w:rPr>
          <w:rFonts w:ascii="Times New Roman" w:hAnsi="Times New Roman" w:cs="Times New Roman"/>
          <w:sz w:val="28"/>
          <w:szCs w:val="28"/>
        </w:rPr>
        <w:t>нестационарных</w:t>
      </w:r>
      <w:proofErr w:type="gramEnd"/>
      <w:r w:rsidR="00EC4CE5" w:rsidRPr="00D9045D">
        <w:rPr>
          <w:rFonts w:ascii="Times New Roman" w:hAnsi="Times New Roman" w:cs="Times New Roman"/>
          <w:sz w:val="28"/>
          <w:szCs w:val="28"/>
        </w:rPr>
        <w:t xml:space="preserve"> торговых объектов на территории </w:t>
      </w:r>
      <w:r w:rsidR="008630D4" w:rsidRPr="00D9045D">
        <w:rPr>
          <w:rFonts w:ascii="Times New Roman" w:hAnsi="Times New Roman" w:cs="Times New Roman"/>
          <w:sz w:val="28"/>
          <w:szCs w:val="28"/>
        </w:rPr>
        <w:t>Карачунского</w:t>
      </w:r>
      <w:r w:rsidR="00EC4CE5" w:rsidRPr="00D9045D">
        <w:rPr>
          <w:rFonts w:ascii="Times New Roman" w:hAnsi="Times New Roman" w:cs="Times New Roman"/>
          <w:sz w:val="28"/>
          <w:szCs w:val="28"/>
        </w:rPr>
        <w:t xml:space="preserve"> сельского поселения, утвержденной  администрацией </w:t>
      </w:r>
      <w:r w:rsidR="008630D4" w:rsidRPr="00D9045D">
        <w:rPr>
          <w:rFonts w:ascii="Times New Roman" w:hAnsi="Times New Roman" w:cs="Times New Roman"/>
          <w:sz w:val="28"/>
          <w:szCs w:val="28"/>
        </w:rPr>
        <w:t>Карачунского</w:t>
      </w:r>
      <w:r w:rsidR="00EC4CE5" w:rsidRPr="00D9045D">
        <w:rPr>
          <w:rFonts w:ascii="Times New Roman" w:hAnsi="Times New Roman" w:cs="Times New Roman"/>
          <w:sz w:val="28"/>
          <w:szCs w:val="28"/>
        </w:rPr>
        <w:t xml:space="preserve"> сельского</w:t>
      </w:r>
      <w:r w:rsidR="00B966F5" w:rsidRPr="00D9045D">
        <w:rPr>
          <w:rFonts w:ascii="Times New Roman" w:hAnsi="Times New Roman" w:cs="Times New Roman"/>
          <w:sz w:val="28"/>
          <w:szCs w:val="28"/>
        </w:rPr>
        <w:t xml:space="preserve"> </w:t>
      </w:r>
      <w:r w:rsidR="00EC4CE5" w:rsidRPr="00D9045D">
        <w:rPr>
          <w:rFonts w:ascii="Times New Roman" w:hAnsi="Times New Roman" w:cs="Times New Roman"/>
          <w:sz w:val="28"/>
          <w:szCs w:val="28"/>
        </w:rPr>
        <w:t>поселения.</w:t>
      </w:r>
    </w:p>
    <w:p w:rsidR="00EC4CE5" w:rsidRPr="00D9045D" w:rsidRDefault="009B3CFA"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.2. Владельцы малых архитектурных форм и объектов мелкорозничной (торговой) сети обязаны:</w:t>
      </w:r>
    </w:p>
    <w:p w:rsidR="00EC4CE5" w:rsidRPr="00D9045D" w:rsidRDefault="009B3CFA"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.2.1. Содержать малые архитектурные формы, производить их ремонт и окраску.</w:t>
      </w:r>
    </w:p>
    <w:p w:rsidR="00EC4CE5" w:rsidRPr="00D9045D" w:rsidRDefault="009B3CFA"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 xml:space="preserve">.2.2. </w:t>
      </w:r>
      <w:proofErr w:type="gramStart"/>
      <w:r w:rsidR="00EC4CE5" w:rsidRPr="00D9045D">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EC4CE5" w:rsidRPr="00D9045D" w:rsidRDefault="00B77A1B"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EC4CE5" w:rsidRPr="00D9045D" w:rsidRDefault="00B77A1B"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w:t>
      </w:r>
      <w:r w:rsidR="004F7E13" w:rsidRPr="00D9045D">
        <w:rPr>
          <w:rFonts w:ascii="Times New Roman" w:hAnsi="Times New Roman" w:cs="Times New Roman"/>
          <w:sz w:val="28"/>
          <w:szCs w:val="28"/>
        </w:rPr>
        <w:t>3.</w:t>
      </w:r>
      <w:r w:rsidR="00EC4CE5" w:rsidRPr="00D9045D">
        <w:rPr>
          <w:rFonts w:ascii="Times New Roman" w:hAnsi="Times New Roman" w:cs="Times New Roman"/>
          <w:sz w:val="28"/>
          <w:szCs w:val="28"/>
        </w:rPr>
        <w:t xml:space="preserve"> Запрещается:</w:t>
      </w:r>
    </w:p>
    <w:p w:rsidR="00EC4CE5" w:rsidRPr="00D9045D" w:rsidRDefault="00B77A1B"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lastRenderedPageBreak/>
        <w:t>6</w:t>
      </w:r>
      <w:r w:rsidR="00EC4CE5" w:rsidRPr="00D9045D">
        <w:rPr>
          <w:rFonts w:ascii="Times New Roman" w:hAnsi="Times New Roman" w:cs="Times New Roman"/>
          <w:sz w:val="28"/>
          <w:szCs w:val="28"/>
        </w:rPr>
        <w:t>.3.1.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EC4CE5" w:rsidRPr="00D9045D" w:rsidRDefault="00B77A1B"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6</w:t>
      </w:r>
      <w:r w:rsidR="00EC4CE5" w:rsidRPr="00D9045D">
        <w:rPr>
          <w:rFonts w:ascii="Times New Roman" w:hAnsi="Times New Roman" w:cs="Times New Roman"/>
          <w:sz w:val="28"/>
          <w:szCs w:val="28"/>
        </w:rPr>
        <w:t xml:space="preserve">.3.2. Размещать объекты мелкорозничной (торговой) сети на транзитной части тротуаров и пешеходных путей. </w:t>
      </w:r>
    </w:p>
    <w:p w:rsidR="00EC4CE5" w:rsidRPr="00D9045D" w:rsidRDefault="00EC4CE5" w:rsidP="00D9045D">
      <w:pPr>
        <w:pStyle w:val="ConsPlusNormal"/>
        <w:ind w:firstLine="0"/>
        <w:jc w:val="center"/>
        <w:outlineLvl w:val="1"/>
        <w:rPr>
          <w:rFonts w:ascii="Times New Roman" w:hAnsi="Times New Roman" w:cs="Times New Roman"/>
          <w:sz w:val="28"/>
          <w:szCs w:val="28"/>
        </w:rPr>
      </w:pPr>
    </w:p>
    <w:p w:rsidR="007C1F8D" w:rsidRPr="00D9045D" w:rsidRDefault="004F7E13" w:rsidP="00D9045D">
      <w:pPr>
        <w:pStyle w:val="ConsPlusNormal"/>
        <w:ind w:firstLine="0"/>
        <w:jc w:val="center"/>
        <w:outlineLvl w:val="1"/>
        <w:rPr>
          <w:rFonts w:ascii="Times New Roman" w:hAnsi="Times New Roman" w:cs="Times New Roman"/>
          <w:sz w:val="28"/>
          <w:szCs w:val="28"/>
        </w:rPr>
      </w:pPr>
      <w:r w:rsidRPr="00D9045D">
        <w:rPr>
          <w:rFonts w:ascii="Times New Roman" w:hAnsi="Times New Roman" w:cs="Times New Roman"/>
          <w:sz w:val="28"/>
          <w:szCs w:val="28"/>
        </w:rPr>
        <w:t>7</w:t>
      </w:r>
      <w:r w:rsidR="007C1F8D" w:rsidRPr="00D9045D">
        <w:rPr>
          <w:rFonts w:ascii="Times New Roman" w:hAnsi="Times New Roman" w:cs="Times New Roman"/>
          <w:sz w:val="28"/>
          <w:szCs w:val="28"/>
        </w:rPr>
        <w:t>. Размещение и эксплуатация объектов</w:t>
      </w:r>
    </w:p>
    <w:p w:rsidR="007C1F8D" w:rsidRPr="00D9045D" w:rsidRDefault="007C1F8D" w:rsidP="00D9045D">
      <w:pPr>
        <w:pStyle w:val="ConsPlusNormal"/>
        <w:ind w:firstLine="0"/>
        <w:jc w:val="center"/>
        <w:rPr>
          <w:rFonts w:ascii="Times New Roman" w:hAnsi="Times New Roman" w:cs="Times New Roman"/>
          <w:sz w:val="28"/>
          <w:szCs w:val="28"/>
        </w:rPr>
      </w:pPr>
      <w:r w:rsidRPr="00D9045D">
        <w:rPr>
          <w:rFonts w:ascii="Times New Roman" w:hAnsi="Times New Roman" w:cs="Times New Roman"/>
          <w:sz w:val="28"/>
          <w:szCs w:val="28"/>
        </w:rPr>
        <w:t>наружной рекламы и информации</w:t>
      </w:r>
    </w:p>
    <w:p w:rsidR="003A01B7" w:rsidRPr="00D9045D" w:rsidRDefault="003A01B7" w:rsidP="00D9045D">
      <w:pPr>
        <w:pStyle w:val="ConsPlusNormal"/>
        <w:ind w:firstLine="0"/>
        <w:jc w:val="center"/>
        <w:rPr>
          <w:rFonts w:ascii="Times New Roman" w:hAnsi="Times New Roman" w:cs="Times New Roman"/>
          <w:sz w:val="28"/>
          <w:szCs w:val="28"/>
        </w:rPr>
      </w:pPr>
    </w:p>
    <w:p w:rsidR="007C1F8D" w:rsidRPr="00D9045D" w:rsidRDefault="00E23CA1"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9045D">
        <w:rPr>
          <w:rFonts w:ascii="Times New Roman" w:hAnsi="Times New Roman" w:cs="Times New Roman"/>
          <w:sz w:val="28"/>
          <w:szCs w:val="28"/>
        </w:rPr>
        <w:t>7</w:t>
      </w:r>
      <w:r w:rsidR="00C43F6E" w:rsidRPr="00D9045D">
        <w:rPr>
          <w:rFonts w:ascii="Times New Roman" w:hAnsi="Times New Roman" w:cs="Times New Roman"/>
          <w:sz w:val="28"/>
          <w:szCs w:val="28"/>
        </w:rPr>
        <w:t>.</w:t>
      </w:r>
      <w:r w:rsidR="003A01B7" w:rsidRPr="00D9045D">
        <w:rPr>
          <w:rFonts w:ascii="Times New Roman" w:hAnsi="Times New Roman" w:cs="Times New Roman"/>
          <w:sz w:val="28"/>
          <w:szCs w:val="28"/>
        </w:rPr>
        <w:t>1</w:t>
      </w:r>
      <w:r w:rsidR="0086515D" w:rsidRPr="00D9045D">
        <w:rPr>
          <w:rFonts w:ascii="Times New Roman" w:hAnsi="Times New Roman" w:cs="Times New Roman"/>
          <w:sz w:val="28"/>
          <w:szCs w:val="28"/>
        </w:rPr>
        <w:t>.</w:t>
      </w:r>
      <w:r w:rsidRPr="00D9045D">
        <w:rPr>
          <w:rFonts w:ascii="Times New Roman" w:hAnsi="Times New Roman" w:cs="Times New Roman"/>
          <w:sz w:val="28"/>
          <w:szCs w:val="28"/>
        </w:rPr>
        <w:t xml:space="preserve"> При р</w:t>
      </w:r>
      <w:r w:rsidR="007C1F8D" w:rsidRPr="00D9045D">
        <w:rPr>
          <w:rFonts w:ascii="Times New Roman" w:hAnsi="Times New Roman" w:cs="Times New Roman"/>
          <w:sz w:val="28"/>
          <w:szCs w:val="28"/>
        </w:rPr>
        <w:t>азмещени</w:t>
      </w:r>
      <w:r w:rsidRPr="00D9045D">
        <w:rPr>
          <w:rFonts w:ascii="Times New Roman" w:hAnsi="Times New Roman" w:cs="Times New Roman"/>
          <w:sz w:val="28"/>
          <w:szCs w:val="28"/>
        </w:rPr>
        <w:t>и</w:t>
      </w:r>
      <w:r w:rsidR="007C1F8D" w:rsidRPr="00D9045D">
        <w:rPr>
          <w:rFonts w:ascii="Times New Roman" w:hAnsi="Times New Roman" w:cs="Times New Roman"/>
          <w:sz w:val="28"/>
          <w:szCs w:val="28"/>
        </w:rPr>
        <w:t xml:space="preserve"> средств наружной рекламы и информации на территории населенного пункта рекомендуется производить согласно </w:t>
      </w:r>
      <w:hyperlink r:id="rId8" w:history="1">
        <w:r w:rsidR="007C1F8D" w:rsidRPr="00D9045D">
          <w:rPr>
            <w:rFonts w:ascii="Times New Roman" w:hAnsi="Times New Roman" w:cs="Times New Roman"/>
            <w:sz w:val="28"/>
            <w:szCs w:val="28"/>
          </w:rPr>
          <w:t>ГОСТ Р 52044</w:t>
        </w:r>
      </w:hyperlink>
      <w:r w:rsidR="007C1F8D" w:rsidRPr="00D9045D">
        <w:rPr>
          <w:rFonts w:ascii="Times New Roman" w:hAnsi="Times New Roman" w:cs="Times New Roman"/>
          <w:sz w:val="28"/>
          <w:szCs w:val="28"/>
        </w:rPr>
        <w:t>.</w:t>
      </w:r>
    </w:p>
    <w:p w:rsidR="00E23CA1" w:rsidRPr="00D9045D" w:rsidRDefault="00E23CA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2</w:t>
      </w:r>
      <w:r w:rsidR="00E26F92" w:rsidRPr="00D9045D">
        <w:rPr>
          <w:rFonts w:ascii="Times New Roman" w:hAnsi="Times New Roman" w:cs="Times New Roman"/>
          <w:sz w:val="28"/>
          <w:szCs w:val="28"/>
        </w:rPr>
        <w:t>.</w:t>
      </w:r>
      <w:r w:rsidRPr="00D9045D">
        <w:rPr>
          <w:rFonts w:ascii="Times New Roman" w:hAnsi="Times New Roman" w:cs="Times New Roman"/>
          <w:sz w:val="28"/>
          <w:szCs w:val="28"/>
        </w:rPr>
        <w:t xml:space="preserve">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9045D">
        <w:rPr>
          <w:rFonts w:ascii="Times New Roman" w:hAnsi="Times New Roman" w:cs="Times New Roman"/>
          <w:sz w:val="28"/>
          <w:szCs w:val="28"/>
        </w:rPr>
        <w:t>газосветовых</w:t>
      </w:r>
      <w:proofErr w:type="spellEnd"/>
      <w:r w:rsidRPr="00D9045D">
        <w:rPr>
          <w:rFonts w:ascii="Times New Roman" w:hAnsi="Times New Roman" w:cs="Times New Roman"/>
          <w:sz w:val="28"/>
          <w:szCs w:val="28"/>
        </w:rPr>
        <w:t xml:space="preserve"> трубок и электроламп.</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E23CA1" w:rsidRPr="00D9045D">
        <w:rPr>
          <w:rFonts w:ascii="Times New Roman" w:hAnsi="Times New Roman" w:cs="Times New Roman"/>
          <w:sz w:val="28"/>
          <w:szCs w:val="28"/>
        </w:rPr>
        <w:t>.</w:t>
      </w:r>
      <w:r w:rsidR="003A01B7" w:rsidRPr="00D9045D">
        <w:rPr>
          <w:rFonts w:ascii="Times New Roman" w:hAnsi="Times New Roman" w:cs="Times New Roman"/>
          <w:sz w:val="28"/>
          <w:szCs w:val="28"/>
        </w:rPr>
        <w:t>3</w:t>
      </w:r>
      <w:r w:rsidR="00E23CA1" w:rsidRPr="00D9045D">
        <w:rPr>
          <w:rFonts w:ascii="Times New Roman" w:hAnsi="Times New Roman" w:cs="Times New Roman"/>
          <w:sz w:val="28"/>
          <w:szCs w:val="28"/>
        </w:rPr>
        <w:t>. В случае неисправности отдельных знаков реклама или вывески должны выключаться полностью. Вывески должны находит</w:t>
      </w:r>
      <w:r w:rsidR="00B966F5" w:rsidRPr="00D9045D">
        <w:rPr>
          <w:rFonts w:ascii="Times New Roman" w:hAnsi="Times New Roman" w:cs="Times New Roman"/>
          <w:sz w:val="28"/>
          <w:szCs w:val="28"/>
        </w:rPr>
        <w:t>ь</w:t>
      </w:r>
      <w:r w:rsidR="00E23CA1" w:rsidRPr="00D9045D">
        <w:rPr>
          <w:rFonts w:ascii="Times New Roman" w:hAnsi="Times New Roman" w:cs="Times New Roman"/>
          <w:sz w:val="28"/>
          <w:szCs w:val="28"/>
        </w:rPr>
        <w:t>ся в чистом и опрятном состоянии.</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4</w:t>
      </w:r>
      <w:r w:rsidR="00E23CA1" w:rsidRPr="00D9045D">
        <w:rPr>
          <w:rFonts w:ascii="Times New Roman" w:hAnsi="Times New Roman" w:cs="Times New Roman"/>
          <w:sz w:val="28"/>
          <w:szCs w:val="28"/>
        </w:rPr>
        <w:t>. Витрины должны быть оборудованы специальными осветительными приборами.</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5</w:t>
      </w:r>
      <w:r w:rsidR="00E23CA1" w:rsidRPr="00D9045D">
        <w:rPr>
          <w:rFonts w:ascii="Times New Roman" w:hAnsi="Times New Roman" w:cs="Times New Roman"/>
          <w:sz w:val="28"/>
          <w:szCs w:val="28"/>
        </w:rPr>
        <w:t>. Расклейка газет, афиш, плакатов, различного рода объявлений и реклам разрешается только на специально установленных стендах.</w:t>
      </w:r>
    </w:p>
    <w:p w:rsidR="00E23CA1" w:rsidRPr="00D9045D" w:rsidRDefault="00E23CA1" w:rsidP="00D9045D">
      <w:pPr>
        <w:pStyle w:val="ConsPlusNormal"/>
        <w:ind w:firstLine="540"/>
        <w:jc w:val="both"/>
        <w:rPr>
          <w:rFonts w:ascii="Times New Roman" w:hAnsi="Times New Roman" w:cs="Times New Roman"/>
          <w:sz w:val="28"/>
          <w:szCs w:val="28"/>
        </w:rPr>
      </w:pPr>
      <w:proofErr w:type="gramStart"/>
      <w:r w:rsidRPr="00D9045D">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D9045D">
        <w:rPr>
          <w:rFonts w:ascii="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 xml:space="preserve">6. Юридические, физические </w:t>
      </w:r>
      <w:r w:rsidR="00E23CA1" w:rsidRPr="00D9045D">
        <w:rPr>
          <w:rFonts w:ascii="Times New Roman" w:hAnsi="Times New Roman" w:cs="Times New Roman"/>
          <w:sz w:val="28"/>
          <w:szCs w:val="28"/>
        </w:rPr>
        <w:t>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7</w:t>
      </w:r>
      <w:r w:rsidR="00E23CA1" w:rsidRPr="00D9045D">
        <w:rPr>
          <w:rFonts w:ascii="Times New Roman" w:hAnsi="Times New Roman" w:cs="Times New Roman"/>
          <w:sz w:val="28"/>
          <w:szCs w:val="28"/>
        </w:rPr>
        <w:t xml:space="preserve">. Очистку от объявлений опор уличного освещения, цоколя зданий, заборов и других сооружений осуществляют лица, эксплуатирующие и </w:t>
      </w:r>
      <w:r w:rsidR="00E23CA1" w:rsidRPr="00D9045D">
        <w:rPr>
          <w:rFonts w:ascii="Times New Roman" w:hAnsi="Times New Roman" w:cs="Times New Roman"/>
          <w:sz w:val="28"/>
          <w:szCs w:val="28"/>
        </w:rPr>
        <w:lastRenderedPageBreak/>
        <w:t>обслуживающие данные объекты, в случае если не установлено лицо, их расклеившее.</w:t>
      </w:r>
    </w:p>
    <w:p w:rsidR="00E23CA1" w:rsidRPr="00D9045D" w:rsidRDefault="00E26F92"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3A01B7" w:rsidRPr="00D9045D">
        <w:rPr>
          <w:rFonts w:ascii="Times New Roman" w:hAnsi="Times New Roman" w:cs="Times New Roman"/>
          <w:sz w:val="28"/>
          <w:szCs w:val="28"/>
        </w:rPr>
        <w:t>8</w:t>
      </w:r>
      <w:r w:rsidR="00E23CA1" w:rsidRPr="00D9045D">
        <w:rPr>
          <w:rFonts w:ascii="Times New Roman" w:hAnsi="Times New Roman" w:cs="Times New Roman"/>
          <w:sz w:val="28"/>
          <w:szCs w:val="28"/>
        </w:rPr>
        <w:t xml:space="preserve">. </w:t>
      </w:r>
      <w:proofErr w:type="gramStart"/>
      <w:r w:rsidR="00E23CA1" w:rsidRPr="00D9045D">
        <w:rPr>
          <w:rFonts w:ascii="Times New Roman" w:hAnsi="Times New Roman" w:cs="Times New Roman"/>
          <w:sz w:val="28"/>
          <w:szCs w:val="28"/>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E23CA1" w:rsidRPr="00D9045D" w:rsidRDefault="00E23CA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C1F8D" w:rsidRPr="00D9045D" w:rsidRDefault="00C43F6E"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7</w:t>
      </w:r>
      <w:r w:rsidR="007C1F8D" w:rsidRPr="00D9045D">
        <w:rPr>
          <w:rFonts w:ascii="Times New Roman" w:hAnsi="Times New Roman" w:cs="Times New Roman"/>
          <w:sz w:val="28"/>
          <w:szCs w:val="28"/>
        </w:rPr>
        <w:t>.</w:t>
      </w:r>
      <w:r w:rsidR="003A01B7" w:rsidRPr="00D9045D">
        <w:rPr>
          <w:rFonts w:ascii="Times New Roman" w:hAnsi="Times New Roman" w:cs="Times New Roman"/>
          <w:sz w:val="28"/>
          <w:szCs w:val="28"/>
        </w:rPr>
        <w:t>9</w:t>
      </w:r>
      <w:r w:rsidR="007C1F8D" w:rsidRPr="00D9045D">
        <w:rPr>
          <w:rFonts w:ascii="Times New Roman" w:hAnsi="Times New Roman" w:cs="Times New Roman"/>
          <w:sz w:val="28"/>
          <w:szCs w:val="28"/>
        </w:rPr>
        <w:t>.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A160F9" w:rsidRPr="00D9045D" w:rsidRDefault="00A160F9" w:rsidP="00D9045D">
      <w:pPr>
        <w:pStyle w:val="ConsPlusNormal"/>
        <w:ind w:firstLine="540"/>
        <w:jc w:val="both"/>
        <w:rPr>
          <w:rFonts w:ascii="Times New Roman" w:hAnsi="Times New Roman" w:cs="Times New Roman"/>
          <w:sz w:val="28"/>
          <w:szCs w:val="28"/>
        </w:rPr>
      </w:pPr>
    </w:p>
    <w:p w:rsidR="0068315B" w:rsidRPr="00D9045D" w:rsidRDefault="0068315B" w:rsidP="00D9045D">
      <w:pPr>
        <w:spacing w:after="0" w:line="240" w:lineRule="auto"/>
        <w:ind w:firstLine="709"/>
        <w:contextualSpacing/>
        <w:jc w:val="center"/>
        <w:rPr>
          <w:rFonts w:ascii="Times New Roman" w:hAnsi="Times New Roman" w:cs="Times New Roman"/>
          <w:color w:val="000000"/>
          <w:sz w:val="28"/>
          <w:szCs w:val="28"/>
          <w:shd w:val="clear" w:color="auto" w:fill="FFFFFF"/>
          <w:lang w:eastAsia="ru-RU"/>
        </w:rPr>
      </w:pPr>
      <w:r w:rsidRPr="00D9045D">
        <w:rPr>
          <w:rFonts w:ascii="Times New Roman" w:hAnsi="Times New Roman" w:cs="Times New Roman"/>
          <w:color w:val="000000"/>
          <w:sz w:val="28"/>
          <w:szCs w:val="28"/>
          <w:shd w:val="clear" w:color="auto" w:fill="FFFFFF"/>
          <w:lang w:eastAsia="ru-RU"/>
        </w:rPr>
        <w:t>8. Ремонт и содержание зданий и сооружений</w:t>
      </w:r>
    </w:p>
    <w:p w:rsidR="0068315B" w:rsidRPr="00D9045D" w:rsidRDefault="0068315B"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p>
    <w:p w:rsidR="0068315B" w:rsidRPr="00D9045D" w:rsidRDefault="0068315B"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D9045D">
        <w:rPr>
          <w:rFonts w:ascii="Times New Roman" w:hAnsi="Times New Roman" w:cs="Times New Roman"/>
          <w:color w:val="000000"/>
          <w:sz w:val="28"/>
          <w:szCs w:val="28"/>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8315B" w:rsidRPr="00D9045D" w:rsidRDefault="0068315B" w:rsidP="00D9045D">
      <w:pPr>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D9045D">
        <w:rPr>
          <w:rFonts w:ascii="Times New Roman" w:hAnsi="Times New Roman" w:cs="Times New Roman"/>
          <w:color w:val="000000"/>
          <w:sz w:val="28"/>
          <w:szCs w:val="28"/>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8315B" w:rsidRPr="00D9045D" w:rsidRDefault="0068315B" w:rsidP="00D9045D">
      <w:pPr>
        <w:spacing w:after="0" w:line="240" w:lineRule="auto"/>
        <w:ind w:firstLine="709"/>
        <w:contextualSpacing/>
        <w:jc w:val="both"/>
        <w:rPr>
          <w:rFonts w:ascii="Times New Roman" w:eastAsia="Calibri" w:hAnsi="Times New Roman" w:cs="Times New Roman"/>
          <w:sz w:val="28"/>
          <w:szCs w:val="28"/>
        </w:rPr>
      </w:pPr>
      <w:r w:rsidRPr="00D9045D">
        <w:rPr>
          <w:rFonts w:ascii="Times New Roman" w:hAnsi="Times New Roman" w:cs="Times New Roman"/>
          <w:color w:val="000000"/>
          <w:sz w:val="28"/>
          <w:szCs w:val="28"/>
          <w:shd w:val="clear" w:color="auto" w:fill="FFFFFF"/>
          <w:lang w:eastAsia="ru-RU"/>
        </w:rPr>
        <w:t xml:space="preserve">8.3. </w:t>
      </w:r>
      <w:r w:rsidRPr="00D9045D">
        <w:rPr>
          <w:rFonts w:ascii="Times New Roman" w:hAnsi="Times New Roman" w:cs="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8.5. Архитектурно-градостроительный облик муниципального образования определяет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муниципального района, в случае заключения соглашений о передаче от поселений соответствующих полномочий администрации муниципального района, и подлежит согласованию в установленном порядке.</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8.6. Объектами согласования архитектурно-градостроительного облика являются объекты капитального строительства (реконструкции), к ним </w:t>
      </w:r>
      <w:r w:rsidRPr="00D9045D">
        <w:rPr>
          <w:rFonts w:ascii="Times New Roman" w:hAnsi="Times New Roman" w:cs="Times New Roman"/>
          <w:sz w:val="28"/>
          <w:szCs w:val="28"/>
        </w:rPr>
        <w:lastRenderedPageBreak/>
        <w:t>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8.7. Внешний вид первого этажа фасадов зданий и сооружений, являющихся объектами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8.8. Требования к составу </w:t>
      </w:r>
      <w:proofErr w:type="gramStart"/>
      <w:r w:rsidRPr="00D9045D">
        <w:rPr>
          <w:rFonts w:ascii="Times New Roman" w:hAnsi="Times New Roman" w:cs="Times New Roman"/>
          <w:sz w:val="28"/>
          <w:szCs w:val="28"/>
        </w:rPr>
        <w:t>архитектурного решения</w:t>
      </w:r>
      <w:proofErr w:type="gramEnd"/>
      <w:r w:rsidRPr="00D9045D">
        <w:rPr>
          <w:rFonts w:ascii="Times New Roman" w:hAnsi="Times New Roman" w:cs="Times New Roman"/>
          <w:sz w:val="28"/>
          <w:szCs w:val="28"/>
        </w:rPr>
        <w:t xml:space="preserve"> объектов согласования архитектурно-градостроительного облика определяются административным регламентом администрации Рамонского муниципального района Воронежской области</w:t>
      </w:r>
      <w:r w:rsidRPr="00D9045D">
        <w:rPr>
          <w:rFonts w:ascii="Times New Roman" w:hAnsi="Times New Roman" w:cs="Times New Roman"/>
          <w:sz w:val="28"/>
          <w:szCs w:val="28"/>
          <w:lang w:eastAsia="ar-SA"/>
        </w:rPr>
        <w:t xml:space="preserve"> по предоставлению муниципальной услуги «</w:t>
      </w:r>
      <w:r w:rsidRPr="00D9045D">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D9045D">
        <w:rPr>
          <w:rFonts w:ascii="Times New Roman" w:hAnsi="Times New Roman" w:cs="Times New Roman"/>
          <w:sz w:val="28"/>
          <w:szCs w:val="28"/>
        </w:rPr>
        <w:t xml:space="preserve"> если полномочия по предоставлению данной муниципальный услуги переданы от поселений администрации муниципального района согласно заключенным соглашениям.</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8.9. Формирование </w:t>
      </w:r>
      <w:proofErr w:type="gramStart"/>
      <w:r w:rsidRPr="00D9045D">
        <w:rPr>
          <w:rFonts w:ascii="Times New Roman" w:hAnsi="Times New Roman" w:cs="Times New Roman"/>
          <w:sz w:val="28"/>
          <w:szCs w:val="28"/>
        </w:rPr>
        <w:t>архитектурного решения</w:t>
      </w:r>
      <w:proofErr w:type="gramEnd"/>
      <w:r w:rsidRPr="00D9045D">
        <w:rPr>
          <w:rFonts w:ascii="Times New Roman" w:hAnsi="Times New Roman" w:cs="Times New Roman"/>
          <w:sz w:val="28"/>
          <w:szCs w:val="28"/>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8.10. Содержание фасадов зданий, сооружений включает:</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 приямков цокольных окон и входов в подвалы и иных конструктивных элементов;</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герметизацию, заделку и расшивку швов, трещин и выбоин;</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поддержание в исправном состоянии размещенного на фасаде электроосвещения;</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68315B" w:rsidRPr="00D9045D" w:rsidRDefault="0068315B" w:rsidP="00D9045D">
      <w:pPr>
        <w:pStyle w:val="ConsPlusNormal"/>
        <w:ind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8.11. </w:t>
      </w:r>
      <w:proofErr w:type="gramStart"/>
      <w:r w:rsidRPr="00D9045D">
        <w:rPr>
          <w:rFonts w:ascii="Times New Roman" w:hAnsi="Times New Roman" w:cs="Times New Roman"/>
          <w:sz w:val="28"/>
          <w:szCs w:val="28"/>
        </w:rPr>
        <w:t xml:space="preserve">Собственники, лица, ответственные за эксплуатацию зданий, сооружений зданий и сооружений, и лица на которых возложены </w:t>
      </w:r>
      <w:r w:rsidRPr="00D9045D">
        <w:rPr>
          <w:rFonts w:ascii="Times New Roman" w:hAnsi="Times New Roman" w:cs="Times New Roman"/>
          <w:sz w:val="28"/>
          <w:szCs w:val="28"/>
        </w:rPr>
        <w:lastRenderedPageBreak/>
        <w:t>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8.12. В целях </w:t>
      </w:r>
      <w:proofErr w:type="gramStart"/>
      <w:r w:rsidRPr="00D9045D">
        <w:rPr>
          <w:rFonts w:ascii="Times New Roman" w:hAnsi="Times New Roman" w:cs="Times New Roman"/>
          <w:sz w:val="28"/>
          <w:szCs w:val="28"/>
        </w:rPr>
        <w:t>обеспечения надлежащего состояния внешнего вида фасадов зданий</w:t>
      </w:r>
      <w:proofErr w:type="gramEnd"/>
      <w:r w:rsidRPr="00D9045D">
        <w:rPr>
          <w:rFonts w:ascii="Times New Roman" w:hAnsi="Times New Roman" w:cs="Times New Roman"/>
          <w:sz w:val="28"/>
          <w:szCs w:val="28"/>
        </w:rPr>
        <w:t xml:space="preserve"> и сооружений, сохранения их архитектурно-градостроительного облика запрещается: </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самовольное произведение надписей на фасадах зданий (сооружений);</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использование </w:t>
      </w:r>
      <w:proofErr w:type="spellStart"/>
      <w:r w:rsidRPr="00D9045D">
        <w:rPr>
          <w:rFonts w:ascii="Times New Roman" w:hAnsi="Times New Roman" w:cs="Times New Roman"/>
          <w:sz w:val="28"/>
          <w:szCs w:val="28"/>
        </w:rPr>
        <w:t>профнастила</w:t>
      </w:r>
      <w:proofErr w:type="spellEnd"/>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сайдинга</w:t>
      </w:r>
      <w:proofErr w:type="spellEnd"/>
      <w:r w:rsidRPr="00D9045D">
        <w:rPr>
          <w:rFonts w:ascii="Times New Roman" w:hAnsi="Times New Roman" w:cs="Times New Roman"/>
          <w:i/>
          <w:sz w:val="28"/>
          <w:szCs w:val="28"/>
        </w:rPr>
        <w:t>,</w:t>
      </w:r>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металлопрофилей</w:t>
      </w:r>
      <w:proofErr w:type="spellEnd"/>
      <w:r w:rsidRPr="00D9045D">
        <w:rPr>
          <w:rFonts w:ascii="Times New Roman" w:hAnsi="Times New Roman" w:cs="Times New Roman"/>
          <w:sz w:val="28"/>
          <w:szCs w:val="28"/>
        </w:rPr>
        <w:t>, металлических листов для облицовки фасадов зданий и сооружений, являющихся объектами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D9045D">
        <w:rPr>
          <w:rFonts w:ascii="Times New Roman" w:hAnsi="Times New Roman" w:cs="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68315B" w:rsidRPr="00D9045D" w:rsidRDefault="0068315B" w:rsidP="00D9045D">
      <w:pPr>
        <w:pStyle w:val="a3"/>
        <w:numPr>
          <w:ilvl w:val="0"/>
          <w:numId w:val="7"/>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lastRenderedPageBreak/>
        <w:t>размещение наружных кондиционеров и антенн на архитектурных деталях, элементах декора, поверхностях с ценной архитектурной отделкой.</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8.13. </w:t>
      </w:r>
      <w:proofErr w:type="gramStart"/>
      <w:r w:rsidRPr="00D9045D">
        <w:rPr>
          <w:rFonts w:ascii="Times New Roman" w:hAnsi="Times New Roman" w:cs="Times New Roman"/>
          <w:sz w:val="28"/>
          <w:szCs w:val="28"/>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Pr="00D9045D">
        <w:rPr>
          <w:rFonts w:ascii="Times New Roman" w:hAnsi="Times New Roman" w:cs="Times New Roman"/>
          <w:sz w:val="28"/>
          <w:szCs w:val="28"/>
        </w:rPr>
        <w:t xml:space="preserve"> в установленном порядке возложены соответствующие обязанности.</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 xml:space="preserve">8.14. При осуществлении работ по благоустройству прилегающих к зданиям и сооружениям территорий (тротуаров,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045D">
        <w:rPr>
          <w:rFonts w:ascii="Times New Roman" w:hAnsi="Times New Roman" w:cs="Times New Roman"/>
          <w:sz w:val="28"/>
          <w:szCs w:val="28"/>
        </w:rPr>
        <w:t>отмосток</w:t>
      </w:r>
      <w:proofErr w:type="spellEnd"/>
      <w:r w:rsidRPr="00D9045D">
        <w:rPr>
          <w:rFonts w:ascii="Times New Roman" w:hAnsi="Times New Roman" w:cs="Times New Roman"/>
          <w:sz w:val="28"/>
          <w:szCs w:val="28"/>
        </w:rPr>
        <w:t>.</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8.15. При проектировании входных групп, изменении фасадов зданий, сооружений не допускается:</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устройство опорных элементов (колонн, стоек), препятствующих движению пешеходов;</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68315B" w:rsidRPr="00D9045D" w:rsidRDefault="0068315B" w:rsidP="00D9045D">
      <w:pPr>
        <w:pStyle w:val="a3"/>
        <w:numPr>
          <w:ilvl w:val="0"/>
          <w:numId w:val="9"/>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иметь на жилом доме </w:t>
      </w:r>
      <w:r w:rsidRPr="00D9045D">
        <w:rPr>
          <w:rFonts w:ascii="Times New Roman" w:hAnsi="Times New Roman" w:cs="Times New Roman"/>
          <w:color w:val="2D2D2D"/>
          <w:spacing w:val="2"/>
          <w:sz w:val="28"/>
          <w:szCs w:val="28"/>
          <w:shd w:val="clear" w:color="auto" w:fill="FFFFFF"/>
        </w:rPr>
        <w:t>указатель наименования улицы, проспекта, площади - уличный указатель</w:t>
      </w:r>
      <w:r w:rsidRPr="00D9045D">
        <w:rPr>
          <w:rFonts w:ascii="Times New Roman" w:hAnsi="Times New Roman" w:cs="Times New Roman"/>
          <w:sz w:val="28"/>
          <w:szCs w:val="28"/>
        </w:rPr>
        <w:t xml:space="preserve"> и </w:t>
      </w:r>
      <w:r w:rsidRPr="00D9045D">
        <w:rPr>
          <w:rFonts w:ascii="Times New Roman" w:hAnsi="Times New Roman" w:cs="Times New Roman"/>
          <w:color w:val="2D2D2D"/>
          <w:spacing w:val="2"/>
          <w:sz w:val="28"/>
          <w:szCs w:val="28"/>
          <w:shd w:val="clear" w:color="auto" w:fill="FFFFFF"/>
        </w:rPr>
        <w:t xml:space="preserve">указатель номера дома и корпуса - номерной знак </w:t>
      </w:r>
      <w:r w:rsidRPr="00D9045D">
        <w:rPr>
          <w:rFonts w:ascii="Times New Roman" w:hAnsi="Times New Roman" w:cs="Times New Roman"/>
          <w:sz w:val="28"/>
          <w:szCs w:val="28"/>
        </w:rPr>
        <w:t>номерной знак и поддерживать его в исправном состоянии;</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содержать в порядке территорию домовладения и обеспечивать надлежащее санитарное состояние;</w:t>
      </w:r>
    </w:p>
    <w:p w:rsidR="0068315B" w:rsidRPr="00D9045D" w:rsidRDefault="0068315B" w:rsidP="00D9045D">
      <w:pPr>
        <w:pStyle w:val="ConsPlusNormal"/>
        <w:numPr>
          <w:ilvl w:val="0"/>
          <w:numId w:val="9"/>
        </w:numPr>
        <w:ind w:left="0" w:firstLine="709"/>
        <w:jc w:val="both"/>
        <w:rPr>
          <w:rFonts w:ascii="Times New Roman" w:hAnsi="Times New Roman" w:cs="Times New Roman"/>
          <w:sz w:val="28"/>
          <w:szCs w:val="28"/>
        </w:rPr>
      </w:pPr>
      <w:r w:rsidRPr="00D9045D">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68315B" w:rsidRPr="00D9045D" w:rsidRDefault="0068315B"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8.17. На территории индивидуальной жилой застройки не допускается:</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lastRenderedPageBreak/>
        <w:t>хранить разукомплектованное (неисправное) транспортное средство за территорией домовладения.</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68315B" w:rsidRPr="00D9045D" w:rsidRDefault="0068315B" w:rsidP="00D9045D">
      <w:pPr>
        <w:spacing w:after="0" w:line="240" w:lineRule="auto"/>
        <w:ind w:firstLine="709"/>
        <w:contextualSpacing/>
        <w:jc w:val="both"/>
        <w:rPr>
          <w:rFonts w:ascii="Times New Roman" w:hAnsi="Times New Roman" w:cs="Times New Roman"/>
          <w:sz w:val="28"/>
          <w:szCs w:val="28"/>
        </w:rPr>
      </w:pPr>
      <w:r w:rsidRPr="00D9045D">
        <w:rPr>
          <w:rFonts w:ascii="Times New Roman" w:hAnsi="Times New Roman" w:cs="Times New Roman"/>
          <w:sz w:val="28"/>
          <w:szCs w:val="28"/>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68315B" w:rsidRPr="00D9045D" w:rsidRDefault="0068315B"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8.20. Не допускается:</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установка ограждений из бытовых отходов и их элементов;</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использование </w:t>
      </w:r>
      <w:proofErr w:type="spellStart"/>
      <w:r w:rsidRPr="00D9045D">
        <w:rPr>
          <w:rFonts w:ascii="Times New Roman" w:hAnsi="Times New Roman" w:cs="Times New Roman"/>
          <w:sz w:val="28"/>
          <w:szCs w:val="28"/>
        </w:rPr>
        <w:t>профлиста</w:t>
      </w:r>
      <w:proofErr w:type="spellEnd"/>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сайдинга</w:t>
      </w:r>
      <w:proofErr w:type="spellEnd"/>
      <w:r w:rsidRPr="00D9045D">
        <w:rPr>
          <w:rFonts w:ascii="Times New Roman" w:hAnsi="Times New Roman" w:cs="Times New Roman"/>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использование деталей ограждений, способных вызвать порчу имущества граждан;</w:t>
      </w:r>
    </w:p>
    <w:p w:rsidR="0068315B" w:rsidRPr="00D9045D" w:rsidRDefault="0068315B" w:rsidP="00D9045D">
      <w:pPr>
        <w:pStyle w:val="a3"/>
        <w:numPr>
          <w:ilvl w:val="0"/>
          <w:numId w:val="8"/>
        </w:numPr>
        <w:spacing w:after="0" w:line="240" w:lineRule="auto"/>
        <w:ind w:left="0"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окраска ограждений в чрезмерно активные тона (синий, красный, </w:t>
      </w:r>
      <w:proofErr w:type="spellStart"/>
      <w:r w:rsidRPr="00D9045D">
        <w:rPr>
          <w:rFonts w:ascii="Times New Roman" w:hAnsi="Times New Roman" w:cs="Times New Roman"/>
          <w:sz w:val="28"/>
          <w:szCs w:val="28"/>
        </w:rPr>
        <w:t>розовый</w:t>
      </w:r>
      <w:proofErr w:type="spellEnd"/>
      <w:r w:rsidRPr="00D9045D">
        <w:rPr>
          <w:rFonts w:ascii="Times New Roman" w:hAnsi="Times New Roman" w:cs="Times New Roman"/>
          <w:sz w:val="28"/>
          <w:szCs w:val="28"/>
        </w:rPr>
        <w:t>, фиолетовый).</w:t>
      </w:r>
    </w:p>
    <w:p w:rsidR="00065AFE" w:rsidRPr="00D9045D" w:rsidRDefault="00065AFE" w:rsidP="00D9045D">
      <w:pPr>
        <w:pStyle w:val="ConsPlusNormal"/>
        <w:ind w:firstLine="0"/>
        <w:jc w:val="center"/>
        <w:outlineLvl w:val="1"/>
        <w:rPr>
          <w:rFonts w:ascii="Times New Roman" w:hAnsi="Times New Roman" w:cs="Times New Roman"/>
          <w:sz w:val="28"/>
          <w:szCs w:val="28"/>
        </w:rPr>
      </w:pPr>
    </w:p>
    <w:p w:rsidR="00A160F9" w:rsidRPr="00D9045D" w:rsidRDefault="00065AFE" w:rsidP="00D9045D">
      <w:pPr>
        <w:pStyle w:val="ConsPlusNormal"/>
        <w:ind w:firstLine="0"/>
        <w:jc w:val="center"/>
        <w:outlineLvl w:val="1"/>
        <w:rPr>
          <w:rFonts w:ascii="Times New Roman" w:hAnsi="Times New Roman" w:cs="Times New Roman"/>
          <w:sz w:val="28"/>
          <w:szCs w:val="28"/>
        </w:rPr>
      </w:pPr>
      <w:r w:rsidRPr="00D9045D">
        <w:rPr>
          <w:rFonts w:ascii="Times New Roman" w:hAnsi="Times New Roman" w:cs="Times New Roman"/>
          <w:sz w:val="28"/>
          <w:szCs w:val="28"/>
        </w:rPr>
        <w:t>9</w:t>
      </w:r>
      <w:r w:rsidR="00A160F9" w:rsidRPr="00D9045D">
        <w:rPr>
          <w:rFonts w:ascii="Times New Roman" w:hAnsi="Times New Roman" w:cs="Times New Roman"/>
          <w:sz w:val="28"/>
          <w:szCs w:val="28"/>
        </w:rPr>
        <w:t xml:space="preserve">. Освещение территории </w:t>
      </w:r>
      <w:r w:rsidR="008D600A" w:rsidRPr="00D9045D">
        <w:rPr>
          <w:rFonts w:ascii="Times New Roman" w:hAnsi="Times New Roman" w:cs="Times New Roman"/>
          <w:sz w:val="28"/>
          <w:szCs w:val="28"/>
        </w:rPr>
        <w:t>сельского поселения</w:t>
      </w:r>
    </w:p>
    <w:p w:rsidR="00A160F9" w:rsidRPr="00D9045D" w:rsidRDefault="00A160F9" w:rsidP="00D9045D">
      <w:pPr>
        <w:pStyle w:val="ConsPlusNormal"/>
        <w:ind w:firstLine="540"/>
        <w:jc w:val="both"/>
        <w:rPr>
          <w:rFonts w:ascii="Times New Roman" w:hAnsi="Times New Roman" w:cs="Times New Roman"/>
          <w:sz w:val="28"/>
          <w:szCs w:val="28"/>
        </w:rPr>
      </w:pPr>
    </w:p>
    <w:p w:rsidR="00A160F9" w:rsidRPr="00D9045D" w:rsidRDefault="00065AFE"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A160F9" w:rsidRPr="00D9045D">
        <w:rPr>
          <w:rFonts w:ascii="Times New Roman" w:hAnsi="Times New Roman" w:cs="Times New Roman"/>
          <w:sz w:val="28"/>
          <w:szCs w:val="28"/>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A160F9" w:rsidRPr="00D9045D" w:rsidRDefault="00065AFE"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A160F9" w:rsidRPr="00D9045D">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-о</w:t>
      </w:r>
      <w:r w:rsidR="00A160F9" w:rsidRPr="00D9045D">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lastRenderedPageBreak/>
        <w:t>- о</w:t>
      </w:r>
      <w:r w:rsidR="00A160F9" w:rsidRPr="00D9045D">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о</w:t>
      </w:r>
      <w:r w:rsidR="00A160F9" w:rsidRPr="00D9045D">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э</w:t>
      </w:r>
      <w:r w:rsidR="00A160F9" w:rsidRPr="00D9045D">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з</w:t>
      </w:r>
      <w:r w:rsidR="00A160F9" w:rsidRPr="00D9045D">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р</w:t>
      </w:r>
      <w:r w:rsidR="00A160F9" w:rsidRPr="00D9045D">
        <w:rPr>
          <w:rFonts w:ascii="Times New Roman" w:hAnsi="Times New Roman" w:cs="Times New Roman"/>
          <w:sz w:val="28"/>
          <w:szCs w:val="28"/>
        </w:rPr>
        <w:t>аботы, связанные с ликвидацией мелких повреждений электросетей, осветительной арматуры и оборудования.</w:t>
      </w:r>
    </w:p>
    <w:p w:rsidR="003A01B7" w:rsidRPr="00D9045D" w:rsidRDefault="00F43A5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B7642B" w:rsidRPr="00D9045D">
        <w:rPr>
          <w:rFonts w:ascii="Times New Roman" w:hAnsi="Times New Roman" w:cs="Times New Roman"/>
          <w:sz w:val="28"/>
          <w:szCs w:val="28"/>
        </w:rPr>
        <w:t>3</w:t>
      </w:r>
      <w:r w:rsidR="00A160F9" w:rsidRPr="00D9045D">
        <w:rPr>
          <w:rFonts w:ascii="Times New Roman" w:hAnsi="Times New Roman" w:cs="Times New Roman"/>
          <w:sz w:val="28"/>
          <w:szCs w:val="28"/>
        </w:rPr>
        <w:t xml:space="preserve">. Обеспечением нормативной освещенности территорий, находящихся в муниципальной собственности, занимаются специализированные организации. </w:t>
      </w:r>
    </w:p>
    <w:p w:rsidR="00A160F9" w:rsidRPr="00D9045D" w:rsidRDefault="00F43A5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B7642B" w:rsidRPr="00D9045D">
        <w:rPr>
          <w:rFonts w:ascii="Times New Roman" w:hAnsi="Times New Roman" w:cs="Times New Roman"/>
          <w:sz w:val="28"/>
          <w:szCs w:val="28"/>
        </w:rPr>
        <w:t>4</w:t>
      </w:r>
      <w:r w:rsidR="00A160F9" w:rsidRPr="00D9045D">
        <w:rPr>
          <w:rFonts w:ascii="Times New Roman" w:hAnsi="Times New Roman" w:cs="Times New Roman"/>
          <w:sz w:val="28"/>
          <w:szCs w:val="28"/>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xml:space="preserve"> - о</w:t>
      </w:r>
      <w:r w:rsidR="00A160F9" w:rsidRPr="00D9045D">
        <w:rPr>
          <w:rFonts w:ascii="Times New Roman" w:hAnsi="Times New Roman" w:cs="Times New Roman"/>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-п</w:t>
      </w:r>
      <w:r w:rsidR="00A160F9" w:rsidRPr="00D9045D">
        <w:rPr>
          <w:rFonts w:ascii="Times New Roman" w:hAnsi="Times New Roman" w:cs="Times New Roman"/>
          <w:sz w:val="28"/>
          <w:szCs w:val="28"/>
        </w:rPr>
        <w:t>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р</w:t>
      </w:r>
      <w:r w:rsidR="00A160F9" w:rsidRPr="00D9045D">
        <w:rPr>
          <w:rFonts w:ascii="Times New Roman" w:hAnsi="Times New Roman" w:cs="Times New Roman"/>
          <w:sz w:val="28"/>
          <w:szCs w:val="28"/>
        </w:rPr>
        <w:t>азмещать рекламные средства, дополнительные средства освещения и т.д.</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п</w:t>
      </w:r>
      <w:r w:rsidR="00A160F9" w:rsidRPr="00D9045D">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A160F9" w:rsidRPr="00D9045D" w:rsidRDefault="003A01B7"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п</w:t>
      </w:r>
      <w:r w:rsidR="00A160F9" w:rsidRPr="00D9045D">
        <w:rPr>
          <w:rFonts w:ascii="Times New Roman" w:hAnsi="Times New Roman" w:cs="Times New Roman"/>
          <w:sz w:val="28"/>
          <w:szCs w:val="28"/>
        </w:rPr>
        <w:t>роизводить земляные работы вблизи установок наружного освещения.</w:t>
      </w:r>
    </w:p>
    <w:p w:rsidR="00A160F9" w:rsidRPr="00D9045D" w:rsidRDefault="00B7642B"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xml:space="preserve">- </w:t>
      </w:r>
      <w:r w:rsidR="003A01B7" w:rsidRPr="00D9045D">
        <w:rPr>
          <w:rFonts w:ascii="Times New Roman" w:hAnsi="Times New Roman" w:cs="Times New Roman"/>
          <w:sz w:val="28"/>
          <w:szCs w:val="28"/>
        </w:rPr>
        <w:t>с</w:t>
      </w:r>
      <w:r w:rsidR="00A160F9" w:rsidRPr="00D9045D">
        <w:rPr>
          <w:rFonts w:ascii="Times New Roman" w:hAnsi="Times New Roman" w:cs="Times New Roman"/>
          <w:sz w:val="28"/>
          <w:szCs w:val="28"/>
        </w:rPr>
        <w:t>ажать деревья и кустарники на расстоянии менее 2 метров от крайнего провода линии наружного освещения.</w:t>
      </w:r>
    </w:p>
    <w:p w:rsidR="00A160F9" w:rsidRPr="00D9045D" w:rsidRDefault="00F43A5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A160F9" w:rsidRPr="00D9045D">
        <w:rPr>
          <w:rFonts w:ascii="Times New Roman" w:hAnsi="Times New Roman" w:cs="Times New Roman"/>
          <w:sz w:val="28"/>
          <w:szCs w:val="28"/>
        </w:rPr>
        <w:t>.</w:t>
      </w:r>
      <w:r w:rsidR="00B7642B" w:rsidRPr="00D9045D">
        <w:rPr>
          <w:rFonts w:ascii="Times New Roman" w:hAnsi="Times New Roman" w:cs="Times New Roman"/>
          <w:sz w:val="28"/>
          <w:szCs w:val="28"/>
        </w:rPr>
        <w:t>5</w:t>
      </w:r>
      <w:r w:rsidRPr="00D9045D">
        <w:rPr>
          <w:rFonts w:ascii="Times New Roman" w:hAnsi="Times New Roman" w:cs="Times New Roman"/>
          <w:sz w:val="28"/>
          <w:szCs w:val="28"/>
        </w:rPr>
        <w:t>.</w:t>
      </w:r>
      <w:r w:rsidR="00A160F9" w:rsidRPr="00D9045D">
        <w:rPr>
          <w:rFonts w:ascii="Times New Roman" w:hAnsi="Times New Roman" w:cs="Times New Roman"/>
          <w:sz w:val="28"/>
          <w:szCs w:val="28"/>
        </w:rPr>
        <w:t xml:space="preserve">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A160F9" w:rsidRPr="00D9045D" w:rsidRDefault="00F43A5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A160F9" w:rsidRPr="00D9045D">
        <w:rPr>
          <w:rFonts w:ascii="Times New Roman" w:hAnsi="Times New Roman" w:cs="Times New Roman"/>
          <w:sz w:val="28"/>
          <w:szCs w:val="28"/>
        </w:rPr>
        <w:t>.</w:t>
      </w:r>
      <w:r w:rsidR="00B7642B" w:rsidRPr="00D9045D">
        <w:rPr>
          <w:rFonts w:ascii="Times New Roman" w:hAnsi="Times New Roman" w:cs="Times New Roman"/>
          <w:sz w:val="28"/>
          <w:szCs w:val="28"/>
        </w:rPr>
        <w:t>6</w:t>
      </w:r>
      <w:r w:rsidRPr="00D9045D">
        <w:rPr>
          <w:rFonts w:ascii="Times New Roman" w:hAnsi="Times New Roman" w:cs="Times New Roman"/>
          <w:sz w:val="28"/>
          <w:szCs w:val="28"/>
        </w:rPr>
        <w:t>.</w:t>
      </w:r>
      <w:r w:rsidR="00A160F9" w:rsidRPr="00D9045D">
        <w:rPr>
          <w:rFonts w:ascii="Times New Roman" w:hAnsi="Times New Roman" w:cs="Times New Roman"/>
          <w:sz w:val="28"/>
          <w:szCs w:val="28"/>
        </w:rPr>
        <w:t xml:space="preserve">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A160F9" w:rsidRPr="00D9045D" w:rsidRDefault="00F43A51"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9.</w:t>
      </w:r>
      <w:r w:rsidR="00B7642B" w:rsidRPr="00D9045D">
        <w:rPr>
          <w:rFonts w:ascii="Times New Roman" w:hAnsi="Times New Roman" w:cs="Times New Roman"/>
          <w:sz w:val="28"/>
          <w:szCs w:val="28"/>
        </w:rPr>
        <w:t>7</w:t>
      </w:r>
      <w:r w:rsidR="00A160F9" w:rsidRPr="00D9045D">
        <w:rPr>
          <w:rFonts w:ascii="Times New Roman" w:hAnsi="Times New Roman" w:cs="Times New Roman"/>
          <w:sz w:val="28"/>
          <w:szCs w:val="28"/>
        </w:rPr>
        <w:t xml:space="preserve">. Включение и отключение установок наружного (уличного) освещения, как правило, должны осуществляться автоматически в </w:t>
      </w:r>
      <w:r w:rsidR="00A160F9" w:rsidRPr="00D9045D">
        <w:rPr>
          <w:rFonts w:ascii="Times New Roman" w:hAnsi="Times New Roman" w:cs="Times New Roman"/>
          <w:sz w:val="28"/>
          <w:szCs w:val="28"/>
        </w:rPr>
        <w:lastRenderedPageBreak/>
        <w:t>соответствии с графиком, составленным с учетом времени года, особенностей местных условий и утвержденным местными органами власти.</w:t>
      </w:r>
    </w:p>
    <w:p w:rsidR="00A160F9" w:rsidRPr="00D9045D" w:rsidRDefault="00A160F9" w:rsidP="00D9045D">
      <w:pPr>
        <w:pStyle w:val="ConsPlusNormal"/>
        <w:ind w:firstLine="540"/>
        <w:jc w:val="both"/>
        <w:rPr>
          <w:rFonts w:ascii="Times New Roman" w:hAnsi="Times New Roman" w:cs="Times New Roman"/>
          <w:sz w:val="28"/>
          <w:szCs w:val="28"/>
        </w:rPr>
      </w:pPr>
    </w:p>
    <w:p w:rsidR="00E73359" w:rsidRPr="00D9045D" w:rsidRDefault="00E73359" w:rsidP="00D9045D">
      <w:pPr>
        <w:pStyle w:val="ConsPlusNormal"/>
        <w:ind w:firstLine="0"/>
        <w:jc w:val="center"/>
        <w:outlineLvl w:val="1"/>
        <w:rPr>
          <w:rFonts w:ascii="Times New Roman" w:hAnsi="Times New Roman" w:cs="Times New Roman"/>
          <w:sz w:val="28"/>
          <w:szCs w:val="28"/>
        </w:rPr>
      </w:pPr>
      <w:r w:rsidRPr="00D9045D">
        <w:rPr>
          <w:rFonts w:ascii="Times New Roman" w:hAnsi="Times New Roman" w:cs="Times New Roman"/>
          <w:sz w:val="28"/>
          <w:szCs w:val="28"/>
        </w:rPr>
        <w:t>1</w:t>
      </w:r>
      <w:r w:rsidR="009D7419" w:rsidRPr="00D9045D">
        <w:rPr>
          <w:rFonts w:ascii="Times New Roman" w:hAnsi="Times New Roman" w:cs="Times New Roman"/>
          <w:sz w:val="28"/>
          <w:szCs w:val="28"/>
        </w:rPr>
        <w:t>0</w:t>
      </w:r>
      <w:r w:rsidRPr="00D9045D">
        <w:rPr>
          <w:rFonts w:ascii="Times New Roman" w:hAnsi="Times New Roman" w:cs="Times New Roman"/>
          <w:sz w:val="28"/>
          <w:szCs w:val="28"/>
        </w:rPr>
        <w:t>. Порядок производства дорожных и других земляных работ</w:t>
      </w:r>
    </w:p>
    <w:p w:rsidR="00E73359" w:rsidRPr="00D9045D" w:rsidRDefault="00E73359" w:rsidP="00D9045D">
      <w:pPr>
        <w:pStyle w:val="ConsPlusNormal"/>
        <w:ind w:firstLine="0"/>
        <w:jc w:val="center"/>
        <w:rPr>
          <w:rFonts w:ascii="Times New Roman" w:hAnsi="Times New Roman" w:cs="Times New Roman"/>
          <w:sz w:val="28"/>
          <w:szCs w:val="28"/>
        </w:rPr>
      </w:pPr>
      <w:r w:rsidRPr="00D9045D">
        <w:rPr>
          <w:rFonts w:ascii="Times New Roman" w:hAnsi="Times New Roman" w:cs="Times New Roman"/>
          <w:sz w:val="28"/>
          <w:szCs w:val="28"/>
        </w:rPr>
        <w:t xml:space="preserve">по благоустройству территории </w:t>
      </w:r>
      <w:r w:rsidR="008D600A" w:rsidRPr="00D9045D">
        <w:rPr>
          <w:rFonts w:ascii="Times New Roman" w:hAnsi="Times New Roman" w:cs="Times New Roman"/>
          <w:sz w:val="28"/>
          <w:szCs w:val="28"/>
        </w:rPr>
        <w:t>сельского поселения</w:t>
      </w:r>
    </w:p>
    <w:p w:rsidR="00E73359" w:rsidRPr="00D9045D" w:rsidRDefault="00E73359" w:rsidP="00D9045D">
      <w:pPr>
        <w:pStyle w:val="ConsPlusNormal"/>
        <w:ind w:firstLine="540"/>
        <w:jc w:val="both"/>
        <w:rPr>
          <w:rFonts w:ascii="Times New Roman" w:hAnsi="Times New Roman" w:cs="Times New Roman"/>
          <w:sz w:val="28"/>
          <w:szCs w:val="28"/>
        </w:rPr>
      </w:pP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1</w:t>
      </w:r>
      <w:r w:rsidR="009D7419" w:rsidRPr="00D9045D">
        <w:rPr>
          <w:rFonts w:ascii="Times New Roman" w:hAnsi="Times New Roman" w:cs="Times New Roman"/>
          <w:sz w:val="28"/>
          <w:szCs w:val="28"/>
        </w:rPr>
        <w:t>0</w:t>
      </w:r>
      <w:r w:rsidRPr="00D9045D">
        <w:rPr>
          <w:rFonts w:ascii="Times New Roman" w:hAnsi="Times New Roman" w:cs="Times New Roman"/>
          <w:sz w:val="28"/>
          <w:szCs w:val="28"/>
        </w:rPr>
        <w:t xml:space="preserve">.1. </w:t>
      </w:r>
      <w:proofErr w:type="gramStart"/>
      <w:r w:rsidRPr="00D9045D">
        <w:rPr>
          <w:rFonts w:ascii="Times New Roman" w:hAnsi="Times New Roman" w:cs="Times New Roman"/>
          <w:sz w:val="28"/>
          <w:szCs w:val="28"/>
        </w:rPr>
        <w:t xml:space="preserve">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w:t>
      </w:r>
      <w:r w:rsidR="00D9045D" w:rsidRPr="00D9045D">
        <w:rPr>
          <w:rFonts w:ascii="Times New Roman" w:hAnsi="Times New Roman" w:cs="Times New Roman"/>
          <w:sz w:val="28"/>
          <w:szCs w:val="28"/>
        </w:rPr>
        <w:t>инженерными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r w:rsidR="00065AFE" w:rsidRPr="00D9045D">
        <w:rPr>
          <w:rFonts w:ascii="Times New Roman" w:hAnsi="Times New Roman" w:cs="Times New Roman"/>
          <w:sz w:val="28"/>
          <w:szCs w:val="28"/>
        </w:rPr>
        <w:t xml:space="preserve"> </w:t>
      </w:r>
      <w:r w:rsidRPr="00D9045D">
        <w:rPr>
          <w:rFonts w:ascii="Times New Roman" w:hAnsi="Times New Roman" w:cs="Times New Roman"/>
          <w:sz w:val="28"/>
          <w:szCs w:val="28"/>
        </w:rPr>
        <w:t>и</w:t>
      </w:r>
      <w:proofErr w:type="gramEnd"/>
      <w:r w:rsidRPr="00D9045D">
        <w:rPr>
          <w:rFonts w:ascii="Times New Roman" w:hAnsi="Times New Roman" w:cs="Times New Roman"/>
          <w:sz w:val="28"/>
          <w:szCs w:val="28"/>
        </w:rPr>
        <w:t xml:space="preserve"> выдачи разрешения администрацией </w:t>
      </w:r>
      <w:r w:rsidR="00065AFE" w:rsidRPr="00D9045D">
        <w:rPr>
          <w:rFonts w:ascii="Times New Roman" w:hAnsi="Times New Roman" w:cs="Times New Roman"/>
          <w:sz w:val="28"/>
          <w:szCs w:val="28"/>
        </w:rPr>
        <w:t>сельского поселения</w:t>
      </w:r>
      <w:r w:rsidRPr="00D9045D">
        <w:rPr>
          <w:rFonts w:ascii="Times New Roman" w:hAnsi="Times New Roman" w:cs="Times New Roman"/>
          <w:sz w:val="28"/>
          <w:szCs w:val="28"/>
        </w:rPr>
        <w:t>, за исключением лиц, получивших в установленном порядке разрешение на строительство.</w:t>
      </w:r>
    </w:p>
    <w:p w:rsidR="005C1FDD" w:rsidRPr="00D9045D" w:rsidRDefault="005C1FDD" w:rsidP="00D9045D">
      <w:pPr>
        <w:pStyle w:val="ConsPlusNormal"/>
        <w:ind w:firstLine="540"/>
        <w:jc w:val="both"/>
        <w:rPr>
          <w:rFonts w:ascii="Times New Roman" w:hAnsi="Times New Roman" w:cs="Times New Roman"/>
          <w:sz w:val="28"/>
          <w:szCs w:val="28"/>
        </w:rPr>
      </w:pPr>
      <w:r w:rsidRPr="00D9045D">
        <w:rPr>
          <w:rFonts w:ascii="Times New Roman" w:eastAsia="Calibri" w:hAnsi="Times New Roman" w:cs="Times New Roman"/>
          <w:sz w:val="28"/>
          <w:szCs w:val="28"/>
        </w:rPr>
        <w:t>Порядок выдачи разрешений на выполнение работ, связанных с разрытием грунта или вскрытием дорожных покрытий,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утверждается администрацией Карачунского сельского поселения.</w:t>
      </w:r>
    </w:p>
    <w:p w:rsidR="00E73359" w:rsidRPr="00D9045D" w:rsidRDefault="009D741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10</w:t>
      </w:r>
      <w:r w:rsidR="00E73359" w:rsidRPr="00D9045D">
        <w:rPr>
          <w:rFonts w:ascii="Times New Roman" w:hAnsi="Times New Roman" w:cs="Times New Roman"/>
          <w:sz w:val="28"/>
          <w:szCs w:val="28"/>
        </w:rPr>
        <w:t>.2</w:t>
      </w:r>
      <w:r w:rsidRPr="00D9045D">
        <w:rPr>
          <w:rFonts w:ascii="Times New Roman" w:hAnsi="Times New Roman" w:cs="Times New Roman"/>
          <w:sz w:val="28"/>
          <w:szCs w:val="28"/>
        </w:rPr>
        <w:t>.</w:t>
      </w:r>
      <w:r w:rsidR="00E73359" w:rsidRPr="00D9045D">
        <w:rPr>
          <w:rFonts w:ascii="Times New Roman" w:hAnsi="Times New Roman" w:cs="Times New Roman"/>
          <w:sz w:val="28"/>
          <w:szCs w:val="28"/>
        </w:rPr>
        <w:t xml:space="preserve">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1</w:t>
      </w:r>
      <w:r w:rsidR="009D7419" w:rsidRPr="00D9045D">
        <w:rPr>
          <w:rFonts w:ascii="Times New Roman" w:hAnsi="Times New Roman" w:cs="Times New Roman"/>
          <w:sz w:val="28"/>
          <w:szCs w:val="28"/>
        </w:rPr>
        <w:t>0</w:t>
      </w:r>
      <w:r w:rsidRPr="00D9045D">
        <w:rPr>
          <w:rFonts w:ascii="Times New Roman" w:hAnsi="Times New Roman" w:cs="Times New Roman"/>
          <w:sz w:val="28"/>
          <w:szCs w:val="28"/>
        </w:rPr>
        <w:t>.</w:t>
      </w:r>
      <w:r w:rsidR="009D7419" w:rsidRPr="00D9045D">
        <w:rPr>
          <w:rFonts w:ascii="Times New Roman" w:hAnsi="Times New Roman" w:cs="Times New Roman"/>
          <w:sz w:val="28"/>
          <w:szCs w:val="28"/>
        </w:rPr>
        <w:t>3</w:t>
      </w:r>
      <w:r w:rsidRPr="00D9045D">
        <w:rPr>
          <w:rFonts w:ascii="Times New Roman" w:hAnsi="Times New Roman" w:cs="Times New Roman"/>
          <w:sz w:val="28"/>
          <w:szCs w:val="28"/>
        </w:rPr>
        <w:t>.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1</w:t>
      </w:r>
      <w:r w:rsidR="009D7419" w:rsidRPr="00D9045D">
        <w:rPr>
          <w:rFonts w:ascii="Times New Roman" w:hAnsi="Times New Roman" w:cs="Times New Roman"/>
          <w:sz w:val="28"/>
          <w:szCs w:val="28"/>
        </w:rPr>
        <w:t>0</w:t>
      </w:r>
      <w:r w:rsidRPr="00D9045D">
        <w:rPr>
          <w:rFonts w:ascii="Times New Roman" w:hAnsi="Times New Roman" w:cs="Times New Roman"/>
          <w:sz w:val="28"/>
          <w:szCs w:val="28"/>
        </w:rPr>
        <w:t>.</w:t>
      </w:r>
      <w:r w:rsidR="009D7419" w:rsidRPr="00D9045D">
        <w:rPr>
          <w:rFonts w:ascii="Times New Roman" w:hAnsi="Times New Roman" w:cs="Times New Roman"/>
          <w:sz w:val="28"/>
          <w:szCs w:val="28"/>
        </w:rPr>
        <w:t>4</w:t>
      </w:r>
      <w:r w:rsidRPr="00D9045D">
        <w:rPr>
          <w:rFonts w:ascii="Times New Roman" w:hAnsi="Times New Roman" w:cs="Times New Roman"/>
          <w:sz w:val="28"/>
          <w:szCs w:val="28"/>
        </w:rPr>
        <w:t>. Организация, производящая работы, обязана до начала работ:</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обеспечить установку дорожных знаков и указателей стандартного типа;</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lastRenderedPageBreak/>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1</w:t>
      </w:r>
      <w:r w:rsidR="009D7419" w:rsidRPr="00D9045D">
        <w:rPr>
          <w:rFonts w:ascii="Times New Roman" w:hAnsi="Times New Roman" w:cs="Times New Roman"/>
          <w:sz w:val="28"/>
          <w:szCs w:val="28"/>
        </w:rPr>
        <w:t>0</w:t>
      </w:r>
      <w:r w:rsidRPr="00D9045D">
        <w:rPr>
          <w:rFonts w:ascii="Times New Roman" w:hAnsi="Times New Roman" w:cs="Times New Roman"/>
          <w:sz w:val="28"/>
          <w:szCs w:val="28"/>
        </w:rPr>
        <w:t>.</w:t>
      </w:r>
      <w:r w:rsidR="009D7419" w:rsidRPr="00D9045D">
        <w:rPr>
          <w:rFonts w:ascii="Times New Roman" w:hAnsi="Times New Roman" w:cs="Times New Roman"/>
          <w:sz w:val="28"/>
          <w:szCs w:val="28"/>
        </w:rPr>
        <w:t>5</w:t>
      </w:r>
      <w:r w:rsidRPr="00D9045D">
        <w:rPr>
          <w:rFonts w:ascii="Times New Roman" w:hAnsi="Times New Roman" w:cs="Times New Roman"/>
          <w:sz w:val="28"/>
          <w:szCs w:val="28"/>
        </w:rPr>
        <w:t>.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E73359" w:rsidRPr="00D9045D" w:rsidRDefault="009D7419" w:rsidP="00D9045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045D">
        <w:rPr>
          <w:rFonts w:ascii="Times New Roman" w:hAnsi="Times New Roman" w:cs="Times New Roman"/>
          <w:sz w:val="28"/>
          <w:szCs w:val="28"/>
        </w:rPr>
        <w:t>10</w:t>
      </w:r>
      <w:r w:rsidR="00E73359" w:rsidRPr="00D9045D">
        <w:rPr>
          <w:rFonts w:ascii="Times New Roman" w:hAnsi="Times New Roman" w:cs="Times New Roman"/>
          <w:sz w:val="28"/>
          <w:szCs w:val="28"/>
        </w:rPr>
        <w:t>.</w:t>
      </w:r>
      <w:r w:rsidRPr="00D9045D">
        <w:rPr>
          <w:rFonts w:ascii="Times New Roman" w:hAnsi="Times New Roman" w:cs="Times New Roman"/>
          <w:sz w:val="28"/>
          <w:szCs w:val="28"/>
        </w:rPr>
        <w:t>6.</w:t>
      </w:r>
      <w:r w:rsidR="00E73359" w:rsidRPr="00D9045D">
        <w:rPr>
          <w:rFonts w:ascii="Times New Roman" w:hAnsi="Times New Roman" w:cs="Times New Roman"/>
          <w:sz w:val="28"/>
          <w:szCs w:val="28"/>
        </w:rPr>
        <w:t xml:space="preserve">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w:t>
      </w:r>
      <w:proofErr w:type="gramStart"/>
      <w:r w:rsidR="00E73359" w:rsidRPr="00D9045D">
        <w:rPr>
          <w:rFonts w:ascii="Times New Roman" w:hAnsi="Times New Roman" w:cs="Times New Roman"/>
          <w:sz w:val="28"/>
          <w:szCs w:val="28"/>
        </w:rPr>
        <w:t>договорам</w:t>
      </w:r>
      <w:proofErr w:type="gramEnd"/>
      <w:r w:rsidR="00E73359" w:rsidRPr="00D9045D">
        <w:rPr>
          <w:rFonts w:ascii="Times New Roman" w:hAnsi="Times New Roman" w:cs="Times New Roman"/>
          <w:sz w:val="28"/>
          <w:szCs w:val="28"/>
        </w:rPr>
        <w:t xml:space="preserve"> заключенным с собственниками дорог. </w:t>
      </w:r>
    </w:p>
    <w:p w:rsidR="00E73359" w:rsidRPr="00D9045D" w:rsidRDefault="00E73359" w:rsidP="00D9045D">
      <w:pPr>
        <w:pStyle w:val="ConsPlusNormal"/>
        <w:ind w:firstLine="540"/>
        <w:jc w:val="both"/>
        <w:rPr>
          <w:rFonts w:ascii="Times New Roman" w:hAnsi="Times New Roman" w:cs="Times New Roman"/>
          <w:sz w:val="28"/>
          <w:szCs w:val="28"/>
        </w:rPr>
      </w:pPr>
      <w:r w:rsidRPr="00D9045D">
        <w:rPr>
          <w:rFonts w:ascii="Times New Roman" w:hAnsi="Times New Roman" w:cs="Times New Roman"/>
          <w:sz w:val="28"/>
          <w:szCs w:val="28"/>
        </w:rPr>
        <w:t>Собственники дорог обязаны вести контроль  качеств</w:t>
      </w:r>
      <w:r w:rsidR="00B966F5" w:rsidRPr="00D9045D">
        <w:rPr>
          <w:rFonts w:ascii="Times New Roman" w:hAnsi="Times New Roman" w:cs="Times New Roman"/>
          <w:sz w:val="28"/>
          <w:szCs w:val="28"/>
        </w:rPr>
        <w:t>а</w:t>
      </w:r>
      <w:r w:rsidRPr="00D9045D">
        <w:rPr>
          <w:rFonts w:ascii="Times New Roman" w:hAnsi="Times New Roman" w:cs="Times New Roman"/>
          <w:sz w:val="28"/>
          <w:szCs w:val="28"/>
        </w:rPr>
        <w:t xml:space="preserve"> засыпки траншеи и уплотнения грунта.</w:t>
      </w:r>
    </w:p>
    <w:p w:rsidR="00D034C9" w:rsidRPr="00D9045D" w:rsidRDefault="009D7419"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9045D">
        <w:rPr>
          <w:rFonts w:ascii="Times New Roman" w:hAnsi="Times New Roman" w:cs="Times New Roman"/>
          <w:sz w:val="28"/>
          <w:szCs w:val="28"/>
        </w:rPr>
        <w:t>10</w:t>
      </w:r>
      <w:r w:rsidR="00E73359" w:rsidRPr="00D9045D">
        <w:rPr>
          <w:rFonts w:ascii="Times New Roman" w:hAnsi="Times New Roman" w:cs="Times New Roman"/>
          <w:sz w:val="28"/>
          <w:szCs w:val="28"/>
        </w:rPr>
        <w:t>.</w:t>
      </w:r>
      <w:r w:rsidRPr="00D9045D">
        <w:rPr>
          <w:rFonts w:ascii="Times New Roman" w:hAnsi="Times New Roman" w:cs="Times New Roman"/>
          <w:sz w:val="28"/>
          <w:szCs w:val="28"/>
        </w:rPr>
        <w:t>7.</w:t>
      </w:r>
      <w:r w:rsidR="00E73359" w:rsidRPr="00D9045D">
        <w:rPr>
          <w:rFonts w:ascii="Times New Roman" w:hAnsi="Times New Roman" w:cs="Times New Roman"/>
          <w:sz w:val="28"/>
          <w:szCs w:val="28"/>
        </w:rPr>
        <w:t xml:space="preserve"> Муниципальный контроль </w:t>
      </w:r>
      <w:r w:rsidR="00B966F5" w:rsidRPr="00D9045D">
        <w:rPr>
          <w:rFonts w:ascii="Times New Roman" w:hAnsi="Times New Roman" w:cs="Times New Roman"/>
          <w:sz w:val="28"/>
          <w:szCs w:val="28"/>
        </w:rPr>
        <w:t>н</w:t>
      </w:r>
      <w:r w:rsidR="00E73359" w:rsidRPr="00D9045D">
        <w:rPr>
          <w:rFonts w:ascii="Times New Roman" w:hAnsi="Times New Roman" w:cs="Times New Roman"/>
          <w:sz w:val="28"/>
          <w:szCs w:val="28"/>
        </w:rPr>
        <w:t>а</w:t>
      </w:r>
      <w:r w:rsidR="00B966F5" w:rsidRPr="00D9045D">
        <w:rPr>
          <w:rFonts w:ascii="Times New Roman" w:hAnsi="Times New Roman" w:cs="Times New Roman"/>
          <w:sz w:val="28"/>
          <w:szCs w:val="28"/>
        </w:rPr>
        <w:t>д</w:t>
      </w:r>
      <w:r w:rsidR="00E73359" w:rsidRPr="00D9045D">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w:t>
      </w:r>
      <w:r w:rsidR="00546645" w:rsidRPr="00D9045D">
        <w:rPr>
          <w:rFonts w:ascii="Times New Roman" w:hAnsi="Times New Roman" w:cs="Times New Roman"/>
          <w:sz w:val="28"/>
          <w:szCs w:val="28"/>
        </w:rPr>
        <w:t xml:space="preserve">рганом местного самоуправления </w:t>
      </w:r>
      <w:r w:rsidR="00E73359" w:rsidRPr="00D9045D">
        <w:rPr>
          <w:rFonts w:ascii="Times New Roman" w:hAnsi="Times New Roman" w:cs="Times New Roman"/>
          <w:sz w:val="28"/>
          <w:szCs w:val="28"/>
        </w:rPr>
        <w:t>в порядке, установленном муниципальными правовыми актами.</w:t>
      </w:r>
    </w:p>
    <w:p w:rsidR="00AF68A6" w:rsidRPr="00D9045D" w:rsidRDefault="00AF68A6" w:rsidP="00D9045D">
      <w:pPr>
        <w:spacing w:after="0" w:line="240" w:lineRule="auto"/>
        <w:ind w:firstLine="708"/>
        <w:jc w:val="both"/>
        <w:rPr>
          <w:rFonts w:ascii="Times New Roman" w:hAnsi="Times New Roman" w:cs="Times New Roman"/>
          <w:b/>
          <w:sz w:val="28"/>
          <w:szCs w:val="28"/>
        </w:rPr>
      </w:pPr>
    </w:p>
    <w:p w:rsidR="00AF68A6" w:rsidRPr="00D9045D" w:rsidRDefault="00AF68A6" w:rsidP="00D9045D">
      <w:pPr>
        <w:spacing w:after="0" w:line="240" w:lineRule="auto"/>
        <w:jc w:val="center"/>
        <w:rPr>
          <w:rFonts w:ascii="Times New Roman" w:hAnsi="Times New Roman" w:cs="Times New Roman"/>
          <w:sz w:val="28"/>
          <w:szCs w:val="28"/>
        </w:rPr>
      </w:pPr>
      <w:r w:rsidRPr="00D9045D">
        <w:rPr>
          <w:rFonts w:ascii="Times New Roman" w:hAnsi="Times New Roman" w:cs="Times New Roman"/>
          <w:sz w:val="28"/>
          <w:szCs w:val="28"/>
        </w:rPr>
        <w:t>11. Содержание кладбищ</w:t>
      </w:r>
    </w:p>
    <w:p w:rsidR="00AF68A6" w:rsidRPr="00D9045D" w:rsidRDefault="00AF68A6" w:rsidP="00D9045D">
      <w:pPr>
        <w:spacing w:after="0" w:line="240" w:lineRule="auto"/>
        <w:ind w:firstLine="708"/>
        <w:jc w:val="both"/>
        <w:rPr>
          <w:rFonts w:ascii="Times New Roman" w:hAnsi="Times New Roman" w:cs="Times New Roman"/>
          <w:sz w:val="28"/>
          <w:szCs w:val="28"/>
        </w:rPr>
      </w:pP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11.1. Организация оказания услуг по текущему содержанию, уборке муниципальных кладбищ и прилегающих к ним территорий, осуществляется администрацией Карачунского сельского поселения в установленном настоящими Правилами порядке.</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Создание условий по обеспечению предоставления данных услуг возможно путем привлечения и стимулирования хозяйствующих субъектов немуниципальной формы собственности.</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11.2. При содержании муниципальных кладбищ и прилегающих территорий в должном санитарном порядке необходимо обеспечивать:</w:t>
      </w:r>
    </w:p>
    <w:p w:rsidR="00141F1B" w:rsidRDefault="00AF68A6" w:rsidP="00141F1B">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 же братских могил и захоронений, периметра кладбища;</w:t>
      </w:r>
    </w:p>
    <w:p w:rsidR="00AF68A6" w:rsidRPr="00141F1B" w:rsidRDefault="00AF68A6" w:rsidP="00141F1B">
      <w:pPr>
        <w:spacing w:after="0" w:line="240" w:lineRule="auto"/>
        <w:ind w:firstLine="708"/>
        <w:jc w:val="both"/>
        <w:rPr>
          <w:rFonts w:ascii="Times New Roman" w:hAnsi="Times New Roman" w:cs="Times New Roman"/>
          <w:sz w:val="28"/>
          <w:szCs w:val="28"/>
        </w:rPr>
      </w:pPr>
      <w:r w:rsidRPr="00141F1B">
        <w:rPr>
          <w:rFonts w:ascii="Times New Roman" w:hAnsi="Times New Roman" w:cs="Times New Roman"/>
          <w:sz w:val="28"/>
          <w:szCs w:val="28"/>
        </w:rPr>
        <w:t xml:space="preserve">- </w:t>
      </w:r>
      <w:r w:rsidR="00141F1B" w:rsidRPr="00141F1B">
        <w:rPr>
          <w:rFonts w:ascii="Times New Roman" w:hAnsi="Times New Roman" w:cs="Times New Roman"/>
          <w:sz w:val="28"/>
          <w:szCs w:val="28"/>
        </w:rPr>
        <w:t>обустройство контейнерных площадок в соответствии с санитарными нормами и правилами</w:t>
      </w:r>
      <w:r w:rsidRPr="00141F1B">
        <w:rPr>
          <w:rFonts w:ascii="Times New Roman" w:hAnsi="Times New Roman" w:cs="Times New Roman"/>
          <w:sz w:val="28"/>
          <w:szCs w:val="28"/>
        </w:rPr>
        <w:t>;</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вывоз мусора;</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-содержание и ремонт контейнеров для сбора мусора;</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установку ограждения по периметру территории кладбищ;</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обустройство на территории кладбищ отдельных ворот для входа;</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lastRenderedPageBreak/>
        <w:t>- обустройство дорожек, предназначенных для прохода пешеходов по территории кладбищ (грунтом, улучшенным цементом  или песчано-гравийной смесью);</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содержание и ремонт муниципального имущества, находящегося на территориях кладбищ (зданий, сооружений, ограждений кладбищ и т.д.);</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удаление аварийных и упавших деревьев, кустарников на территориях кладбищ;</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 же иной необходимой информации;</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противопожарные мероприятия на территориях кладбищ.</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11.3.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11.4. Запрещается:</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портить надмогильные сооружения, мемориальные доски, кладбищенское оборудование и засорять территорию;</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производить рытье ям для добывания песка, глины, грунта;</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осуществлять складирование строительных и других материалов;</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производить работы по монтажу и демонтажу надмогильных сооружений без уведомления администрации поселения или руководства специализированной службы по вопросам похоронного дела;</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оставлять демонтированные надмогильные сооружения при их замене или осуществлении благоустройства на месте захоронения;</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xml:space="preserve">- повреждать, </w:t>
      </w:r>
      <w:proofErr w:type="gramStart"/>
      <w:r w:rsidRPr="00D9045D">
        <w:rPr>
          <w:rFonts w:ascii="Times New Roman" w:hAnsi="Times New Roman" w:cs="Times New Roman"/>
          <w:sz w:val="28"/>
          <w:szCs w:val="28"/>
        </w:rPr>
        <w:t>выкапывать и уничтожать</w:t>
      </w:r>
      <w:proofErr w:type="gramEnd"/>
      <w:r w:rsidRPr="00D9045D">
        <w:rPr>
          <w:rFonts w:ascii="Times New Roman" w:hAnsi="Times New Roman" w:cs="Times New Roman"/>
          <w:sz w:val="28"/>
          <w:szCs w:val="28"/>
        </w:rPr>
        <w:t xml:space="preserve"> зеленые насаждения, расположенные вне границ земельного участка, предоставленного для захоронения;</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разводить костры, сжигать отходы и растительные остатки;</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срезать дерн;</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выгуливать собак и пасти животных;</w:t>
      </w:r>
    </w:p>
    <w:p w:rsidR="00AF68A6" w:rsidRPr="00D9045D" w:rsidRDefault="00AF68A6" w:rsidP="00D9045D">
      <w:pPr>
        <w:spacing w:after="0" w:line="240" w:lineRule="auto"/>
        <w:ind w:firstLine="708"/>
        <w:jc w:val="both"/>
        <w:rPr>
          <w:rFonts w:ascii="Times New Roman" w:hAnsi="Times New Roman" w:cs="Times New Roman"/>
          <w:sz w:val="28"/>
          <w:szCs w:val="28"/>
        </w:rPr>
      </w:pPr>
      <w:r w:rsidRPr="00D9045D">
        <w:rPr>
          <w:rFonts w:ascii="Times New Roman" w:hAnsi="Times New Roman" w:cs="Times New Roman"/>
          <w:sz w:val="28"/>
          <w:szCs w:val="28"/>
        </w:rPr>
        <w:t>- ездить на велосипедах, мопедах, мотороллерах, мотоциклах;</w:t>
      </w:r>
    </w:p>
    <w:p w:rsidR="00AF68A6" w:rsidRPr="00D9045D" w:rsidRDefault="00AF68A6"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9045D">
        <w:rPr>
          <w:rFonts w:ascii="Times New Roman" w:hAnsi="Times New Roman" w:cs="Times New Roman"/>
          <w:sz w:val="28"/>
          <w:szCs w:val="28"/>
        </w:rPr>
        <w:t>- въезжать на территорию кладбища на автомобильном транспорте, за исключением инвалидов и престарелых.</w:t>
      </w:r>
    </w:p>
    <w:p w:rsidR="00D9045D" w:rsidRPr="00D9045D" w:rsidRDefault="00D9045D"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9045D" w:rsidRPr="00D9045D" w:rsidRDefault="00D9045D" w:rsidP="00D9045D">
      <w:pPr>
        <w:spacing w:after="0" w:line="240" w:lineRule="auto"/>
        <w:ind w:firstLine="720"/>
        <w:jc w:val="center"/>
        <w:rPr>
          <w:rFonts w:ascii="Times New Roman" w:hAnsi="Times New Roman" w:cs="Times New Roman"/>
          <w:sz w:val="28"/>
          <w:szCs w:val="28"/>
        </w:rPr>
      </w:pPr>
      <w:r w:rsidRPr="00D9045D">
        <w:rPr>
          <w:rFonts w:ascii="Times New Roman" w:hAnsi="Times New Roman" w:cs="Times New Roman"/>
          <w:b/>
          <w:sz w:val="28"/>
          <w:szCs w:val="28"/>
        </w:rPr>
        <w:t>12.</w:t>
      </w:r>
      <w:r w:rsidRPr="00D9045D">
        <w:rPr>
          <w:rFonts w:ascii="Times New Roman" w:hAnsi="Times New Roman" w:cs="Times New Roman"/>
          <w:sz w:val="28"/>
          <w:szCs w:val="28"/>
        </w:rPr>
        <w:t xml:space="preserve"> </w:t>
      </w:r>
      <w:r w:rsidRPr="00D9045D">
        <w:rPr>
          <w:rFonts w:ascii="Times New Roman" w:hAnsi="Times New Roman" w:cs="Times New Roman"/>
          <w:b/>
          <w:sz w:val="28"/>
          <w:szCs w:val="28"/>
        </w:rPr>
        <w:t>Порядок определения границ прилегающих территорий в целях организации благоустройства территории Карачунского сельского поселения</w:t>
      </w:r>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b/>
          <w:sz w:val="28"/>
          <w:szCs w:val="28"/>
        </w:rPr>
        <w:t>Прилегающая территория и ее границы</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lastRenderedPageBreak/>
        <w:t xml:space="preserve">12.1. </w:t>
      </w:r>
      <w:proofErr w:type="gramStart"/>
      <w:r w:rsidRPr="00D9045D">
        <w:rPr>
          <w:rFonts w:ascii="Times New Roman" w:hAnsi="Times New Roman" w:cs="Times New Roman"/>
          <w:sz w:val="28"/>
          <w:szCs w:val="28"/>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 здания, строения, сооружения).</w:t>
      </w:r>
      <w:proofErr w:type="gramEnd"/>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b/>
          <w:sz w:val="28"/>
          <w:szCs w:val="28"/>
        </w:rPr>
        <w:t>Этапы определения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12.2. Определение границ прилегающих территорий состоит из следующих этапов:</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 определение конкретных пределов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2) закрепление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b/>
          <w:sz w:val="28"/>
          <w:szCs w:val="28"/>
        </w:rPr>
        <w:t>Определение конкретных пределов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12.3. </w:t>
      </w:r>
      <w:proofErr w:type="gramStart"/>
      <w:r w:rsidRPr="00D9045D">
        <w:rPr>
          <w:rFonts w:ascii="Times New Roman" w:hAnsi="Times New Roman" w:cs="Times New Roman"/>
          <w:sz w:val="28"/>
          <w:szCs w:val="28"/>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12.4 — 12.13 Правил.</w:t>
      </w:r>
      <w:proofErr w:type="gramEnd"/>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12.4.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- 20 метров от периметра объекта индивидуального жилищного строительства;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- 15 метров от ограждения объекта индивидуального жилищного строительства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12.5. Если иное не предусмотрено в пунктах 12.6 — 12.9 Правил:</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lastRenderedPageBreak/>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- 30 метров от периметра нежилого здания, строения, сооружения;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- 25 метров от ограждения нежилого здания, строения, сооружения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12.6.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- 35 метров от периметра стационарного торгового объекта;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- 30 метров от ограждения стационарного торгового объекта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12.7.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- 25 метров от периметра спортивного сооружения;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- 20 метров от ограждения спортивного сооружения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12.8.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lastRenderedPageBreak/>
        <w:t>- 25 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- 20 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12.9.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w:t>
      </w:r>
      <w:proofErr w:type="gramStart"/>
      <w:r w:rsidRPr="00D9045D">
        <w:rPr>
          <w:rFonts w:ascii="Times New Roman" w:hAnsi="Times New Roman" w:cs="Times New Roman"/>
          <w:sz w:val="28"/>
          <w:szCs w:val="28"/>
        </w:rPr>
        <w:t>,</w:t>
      </w:r>
      <w:proofErr w:type="gramEnd"/>
      <w:r w:rsidRPr="00D9045D">
        <w:rPr>
          <w:rFonts w:ascii="Times New Roman" w:hAnsi="Times New Roman" w:cs="Times New Roman"/>
          <w:sz w:val="28"/>
          <w:szCs w:val="28"/>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12.10.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12.11.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12.12. Границы территории, прилегающей к автомобильной дороге, определяются в границах полосы отвода автомобильной дороги.</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12.13. Границы территории, прилегающей к железной дороге, определяются в пределах полосы отвода железной дороги.</w:t>
      </w:r>
    </w:p>
    <w:p w:rsidR="00D9045D" w:rsidRPr="00D9045D" w:rsidRDefault="00D9045D" w:rsidP="00D9045D">
      <w:pPr>
        <w:spacing w:after="0" w:line="240" w:lineRule="auto"/>
        <w:ind w:firstLine="720"/>
        <w:jc w:val="center"/>
        <w:rPr>
          <w:rFonts w:ascii="Times New Roman" w:hAnsi="Times New Roman" w:cs="Times New Roman"/>
          <w:sz w:val="28"/>
          <w:szCs w:val="28"/>
        </w:rPr>
      </w:pPr>
      <w:r w:rsidRPr="00D9045D">
        <w:rPr>
          <w:rFonts w:ascii="Times New Roman" w:hAnsi="Times New Roman" w:cs="Times New Roman"/>
          <w:b/>
          <w:sz w:val="28"/>
          <w:szCs w:val="28"/>
        </w:rPr>
        <w:t>Закрепление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12.14. Границы прилегающих территорий закрепляются на схемах границ прилегающих территорий, утверждаемых муниципальными </w:t>
      </w:r>
      <w:r w:rsidRPr="00D9045D">
        <w:rPr>
          <w:rFonts w:ascii="Times New Roman" w:hAnsi="Times New Roman" w:cs="Times New Roman"/>
          <w:sz w:val="28"/>
          <w:szCs w:val="28"/>
        </w:rPr>
        <w:lastRenderedPageBreak/>
        <w:t>правовыми актами администрации Карачунского сельского поселения на основании настоящих Правил.</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12.15. При закреплении границ прилегающих территорий в них могут быть включены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12.16.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12.17.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w:t>
      </w:r>
    </w:p>
    <w:p w:rsidR="00D9045D" w:rsidRPr="00D9045D" w:rsidRDefault="00D9045D" w:rsidP="00D9045D">
      <w:pPr>
        <w:spacing w:after="0" w:line="240" w:lineRule="auto"/>
        <w:ind w:firstLine="720"/>
        <w:jc w:val="both"/>
        <w:rPr>
          <w:rFonts w:ascii="Times New Roman" w:hAnsi="Times New Roman" w:cs="Times New Roman"/>
          <w:sz w:val="28"/>
          <w:szCs w:val="28"/>
        </w:rPr>
      </w:pPr>
    </w:p>
    <w:p w:rsidR="00D9045D" w:rsidRPr="00D9045D" w:rsidRDefault="00D9045D" w:rsidP="00D9045D">
      <w:pPr>
        <w:spacing w:after="0" w:line="240" w:lineRule="auto"/>
        <w:ind w:firstLine="720"/>
        <w:jc w:val="center"/>
        <w:rPr>
          <w:rFonts w:ascii="Times New Roman" w:hAnsi="Times New Roman" w:cs="Times New Roman"/>
          <w:sz w:val="28"/>
          <w:szCs w:val="28"/>
        </w:rPr>
      </w:pPr>
      <w:r w:rsidRPr="00D9045D">
        <w:rPr>
          <w:rFonts w:ascii="Times New Roman" w:hAnsi="Times New Roman" w:cs="Times New Roman"/>
          <w:b/>
          <w:sz w:val="28"/>
          <w:szCs w:val="28"/>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D9045D" w:rsidRPr="00D9045D" w:rsidRDefault="00D9045D" w:rsidP="00D9045D">
      <w:pPr>
        <w:spacing w:after="0" w:line="240" w:lineRule="auto"/>
        <w:ind w:firstLine="720"/>
        <w:jc w:val="both"/>
        <w:rPr>
          <w:rFonts w:ascii="Times New Roman" w:hAnsi="Times New Roman" w:cs="Times New Roman"/>
          <w:sz w:val="28"/>
          <w:szCs w:val="28"/>
        </w:rPr>
      </w:pP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12.18. </w:t>
      </w:r>
      <w:proofErr w:type="gramStart"/>
      <w:r w:rsidRPr="00D9045D">
        <w:rPr>
          <w:rFonts w:ascii="Times New Roman" w:hAnsi="Times New Roman" w:cs="Times New Roman"/>
          <w:sz w:val="28"/>
          <w:szCs w:val="28"/>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схем границ прилегающих территорий на официальном сайте администрации Карачунского сельского поселения в информационно-телекоммуникационной сети «Интернет» или иным способом, определенным настоящими Правилами.</w:t>
      </w:r>
      <w:proofErr w:type="gramEnd"/>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12.19.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схем границ прилегающих территорий.</w:t>
      </w:r>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b/>
          <w:sz w:val="28"/>
          <w:szCs w:val="28"/>
        </w:rPr>
        <w:t>Изменение ранее закрепленных границ прилегающих территорий</w:t>
      </w:r>
    </w:p>
    <w:p w:rsidR="00D9045D" w:rsidRPr="00D9045D" w:rsidRDefault="00D9045D" w:rsidP="00D9045D">
      <w:pPr>
        <w:spacing w:after="0" w:line="240" w:lineRule="auto"/>
        <w:ind w:firstLine="720"/>
        <w:jc w:val="both"/>
        <w:rPr>
          <w:rFonts w:ascii="Times New Roman" w:hAnsi="Times New Roman" w:cs="Times New Roman"/>
          <w:sz w:val="28"/>
          <w:szCs w:val="28"/>
        </w:rPr>
      </w:pP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12.20. Изменение ранее закрепленных границ прилегающих территорий осуществляется в следующих случаях:</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 строительство, реконструкция зданий, строений, сооружений;</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2) изменение границ земельных участков;</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lastRenderedPageBreak/>
        <w:t>3) образование земельных участков, на которых расположены здания, строения, сооружения, или иных земельных участков;</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4) изменение назначения использования зданий, строений, сооружений, земельных участков;</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5) изменение пределов границ прилегающих территорий в настоящих Правилах;</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6) признание муниципальных правовых актов, утвердивших ранее закрепленные границы прилегающих территорий, </w:t>
      </w:r>
      <w:proofErr w:type="gramStart"/>
      <w:r w:rsidRPr="00D9045D">
        <w:rPr>
          <w:rFonts w:ascii="Times New Roman" w:hAnsi="Times New Roman" w:cs="Times New Roman"/>
          <w:sz w:val="28"/>
          <w:szCs w:val="28"/>
        </w:rPr>
        <w:t>недействительными</w:t>
      </w:r>
      <w:proofErr w:type="gramEnd"/>
      <w:r w:rsidRPr="00D9045D">
        <w:rPr>
          <w:rFonts w:ascii="Times New Roman" w:hAnsi="Times New Roman" w:cs="Times New Roman"/>
          <w:sz w:val="28"/>
          <w:szCs w:val="28"/>
        </w:rPr>
        <w:t xml:space="preserve"> в судебном порядке.</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12.21. Изменение ранее закрепленных границ прилегающих территорий осуществляется в порядке, предусмотренном пунктами 12.14-12.17 настоящих Правил.</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12.22. Изменение ранее закрепленных границ прилегающих территорий может быть осуществлено по заявлению заинтересованных лиц.</w:t>
      </w:r>
    </w:p>
    <w:p w:rsidR="00D9045D" w:rsidRPr="00D9045D" w:rsidRDefault="00D9045D"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9045D">
        <w:rPr>
          <w:rFonts w:ascii="Times New Roman" w:hAnsi="Times New Roman" w:cs="Times New Roman"/>
          <w:sz w:val="28"/>
          <w:szCs w:val="28"/>
        </w:rPr>
        <w:t>Заявления заинтересованных лиц об изменении ранее закрепленных границ прилегающих территорий рассматриваются администрацией Карачунского сельского поселения в порядке, установленном законодательством о порядке рассмотрения обращений граждан Российской Федерации.</w:t>
      </w:r>
    </w:p>
    <w:p w:rsidR="00D9045D" w:rsidRPr="00D9045D" w:rsidRDefault="00D9045D"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9045D" w:rsidRPr="00D9045D" w:rsidRDefault="00D9045D" w:rsidP="00D9045D">
      <w:pPr>
        <w:tabs>
          <w:tab w:val="left" w:pos="1691"/>
        </w:tabs>
        <w:spacing w:after="0" w:line="240" w:lineRule="auto"/>
        <w:ind w:firstLine="709"/>
        <w:jc w:val="center"/>
        <w:rPr>
          <w:rFonts w:ascii="Times New Roman" w:hAnsi="Times New Roman" w:cs="Times New Roman"/>
          <w:b/>
          <w:sz w:val="28"/>
          <w:szCs w:val="28"/>
        </w:rPr>
      </w:pPr>
      <w:r w:rsidRPr="00D9045D">
        <w:rPr>
          <w:rFonts w:ascii="Times New Roman" w:hAnsi="Times New Roman" w:cs="Times New Roman"/>
          <w:b/>
          <w:sz w:val="28"/>
          <w:szCs w:val="28"/>
        </w:rPr>
        <w:t>13.</w:t>
      </w:r>
      <w:r w:rsidRPr="00D9045D">
        <w:rPr>
          <w:rFonts w:ascii="Times New Roman" w:hAnsi="Times New Roman" w:cs="Times New Roman"/>
          <w:sz w:val="28"/>
          <w:szCs w:val="28"/>
        </w:rPr>
        <w:t xml:space="preserve"> </w:t>
      </w:r>
      <w:r w:rsidRPr="00D9045D">
        <w:rPr>
          <w:rFonts w:ascii="Times New Roman" w:hAnsi="Times New Roman" w:cs="Times New Roman"/>
          <w:b/>
          <w:sz w:val="28"/>
          <w:szCs w:val="28"/>
        </w:rPr>
        <w:t>Формы и механизмы общественного участия в процессе благоустройства</w:t>
      </w:r>
    </w:p>
    <w:p w:rsidR="00D9045D" w:rsidRPr="00D9045D" w:rsidRDefault="00D9045D" w:rsidP="00D9045D">
      <w:pPr>
        <w:tabs>
          <w:tab w:val="left" w:pos="1691"/>
        </w:tabs>
        <w:spacing w:after="0" w:line="240" w:lineRule="auto"/>
        <w:ind w:firstLine="709"/>
        <w:jc w:val="center"/>
        <w:rPr>
          <w:rFonts w:ascii="Times New Roman" w:hAnsi="Times New Roman" w:cs="Times New Roman"/>
          <w:sz w:val="28"/>
          <w:szCs w:val="28"/>
        </w:rPr>
      </w:pP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13.1. Субъектами общественного участия в процессе благоустройства являются: жители Карачунского сельского поселения, администрация Карачунского сельского поселения, юридические лица и индивидуальные предприниматели, осуществляющие хозяйственную деятельность на территории Карачунского сельского поселения, иные организации и объединения (далее - заинтересованные лица).</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 Формы общественного участия.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13.2.1. Совместное определение целей и задач по развитию территории, инвентаризация проблем и потенциалов среды.</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13.2.3. Консультации в выборе видов покрытий (с учетом функционального зонирования территории), предполагаемых видов озеленения, освещения и осветительного оборудования.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13.2.4. Участие в разработке проекта благоустройства территории Карачунского сельского поселения, обсуждение решений с профильными специалистами.</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lastRenderedPageBreak/>
        <w:t>13.2.5. Одобрение проектных решений участниками процесса проектирования и будущими пользователями, включая местных жителей, собственников смежных территорий и других заинтересованных лиц.</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13.2.6. Самостоятельное благоустройство территории Карачунского сельского поселения в соответствии с настоящими Правилами.</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 Механизмы общественного участия.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 xml:space="preserve">13.3.2. </w:t>
      </w:r>
      <w:proofErr w:type="gramStart"/>
      <w:r w:rsidRPr="00D9045D">
        <w:rPr>
          <w:rFonts w:ascii="Times New Roman" w:hAnsi="Times New Roman" w:cs="Times New Roman"/>
          <w:sz w:val="28"/>
          <w:szCs w:val="28"/>
        </w:rPr>
        <w:t>Обсуждение проводится с использованием следующих инструментов: анкетирование, опросы, интервьюирование, организация проектных семинаров,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roofErr w:type="gramEnd"/>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13.3.3. Для проведения общественных обсуждений или публичных слушаний выбираются общественные и культурные центры (дом культуры, школы), находящиеся в зоне транспортной доступности, расположенные в непосредственной близости к объекту проектирования.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13.3.4. Для обеспечения участия заинтересованных лиц информация о проекте благоустройства территории обнародуется и (или) размещается на официальном сайте администрации Карачунского сельского поселения.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13.3.5. Итоги проектных семинаров и любых других форматов общественных обсуждений или публичных слушаний обнародуются и (или) размещаются на официальном сайте администрации Карачунского сельского поселения.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13.3.6. Общественный контроль является одним из механизмов общественного участия.</w:t>
      </w:r>
    </w:p>
    <w:p w:rsidR="00D9045D" w:rsidRPr="00D9045D" w:rsidRDefault="00D9045D" w:rsidP="00D9045D">
      <w:pPr>
        <w:spacing w:after="0" w:line="240" w:lineRule="auto"/>
        <w:ind w:firstLine="709"/>
        <w:jc w:val="both"/>
        <w:rPr>
          <w:rFonts w:ascii="Times New Roman" w:hAnsi="Times New Roman" w:cs="Times New Roman"/>
          <w:sz w:val="28"/>
          <w:szCs w:val="28"/>
        </w:rPr>
      </w:pPr>
      <w:r w:rsidRPr="00D9045D">
        <w:rPr>
          <w:rFonts w:ascii="Times New Roman" w:hAnsi="Times New Roman" w:cs="Times New Roman"/>
          <w:sz w:val="28"/>
          <w:szCs w:val="28"/>
        </w:rPr>
        <w:t>13.3.7.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9045D">
        <w:rPr>
          <w:rFonts w:ascii="Times New Roman" w:hAnsi="Times New Roman" w:cs="Times New Roman"/>
          <w:sz w:val="28"/>
          <w:szCs w:val="28"/>
        </w:rPr>
        <w:t>о-</w:t>
      </w:r>
      <w:proofErr w:type="gramEnd"/>
      <w:r w:rsidRPr="00D9045D">
        <w:rPr>
          <w:rFonts w:ascii="Times New Roman" w:hAnsi="Times New Roman" w:cs="Times New Roman"/>
          <w:sz w:val="28"/>
          <w:szCs w:val="28"/>
        </w:rPr>
        <w:t xml:space="preserve">, </w:t>
      </w:r>
      <w:proofErr w:type="spellStart"/>
      <w:r w:rsidRPr="00D9045D">
        <w:rPr>
          <w:rFonts w:ascii="Times New Roman" w:hAnsi="Times New Roman" w:cs="Times New Roman"/>
          <w:sz w:val="28"/>
          <w:szCs w:val="28"/>
        </w:rPr>
        <w:t>видеофиксации</w:t>
      </w:r>
      <w:proofErr w:type="spellEnd"/>
      <w:r w:rsidRPr="00D9045D">
        <w:rPr>
          <w:rFonts w:ascii="Times New Roman" w:hAnsi="Times New Roman" w:cs="Times New Roman"/>
          <w:sz w:val="28"/>
          <w:szCs w:val="28"/>
        </w:rPr>
        <w:t xml:space="preserve">. </w:t>
      </w:r>
      <w:proofErr w:type="gramStart"/>
      <w:r w:rsidRPr="00D9045D">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Карачунского сельского поселения.</w:t>
      </w:r>
      <w:proofErr w:type="gramEnd"/>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sz w:val="28"/>
          <w:szCs w:val="28"/>
        </w:rPr>
        <w:t>13.4. Заинтересованные лица вправе подать в администрацию Карачунского сельского поселения предложения по благоустройству территории Карачунского сельского поселения.</w:t>
      </w:r>
    </w:p>
    <w:p w:rsidR="00D9045D" w:rsidRPr="00D9045D" w:rsidRDefault="00D9045D" w:rsidP="00D9045D">
      <w:pPr>
        <w:spacing w:after="0" w:line="240" w:lineRule="auto"/>
        <w:ind w:firstLine="720"/>
        <w:jc w:val="center"/>
        <w:rPr>
          <w:rFonts w:ascii="Times New Roman" w:hAnsi="Times New Roman" w:cs="Times New Roman"/>
          <w:b/>
          <w:sz w:val="28"/>
          <w:szCs w:val="28"/>
        </w:rPr>
      </w:pPr>
      <w:r w:rsidRPr="00D9045D">
        <w:rPr>
          <w:rFonts w:ascii="Times New Roman" w:hAnsi="Times New Roman" w:cs="Times New Roman"/>
          <w:b/>
          <w:sz w:val="28"/>
          <w:szCs w:val="28"/>
        </w:rPr>
        <w:t>14</w:t>
      </w:r>
      <w:r w:rsidRPr="00D9045D">
        <w:rPr>
          <w:rFonts w:ascii="Times New Roman" w:hAnsi="Times New Roman" w:cs="Times New Roman"/>
          <w:sz w:val="28"/>
          <w:szCs w:val="28"/>
        </w:rPr>
        <w:t xml:space="preserve">. </w:t>
      </w:r>
      <w:r w:rsidRPr="00D9045D">
        <w:rPr>
          <w:rFonts w:ascii="Times New Roman" w:hAnsi="Times New Roman" w:cs="Times New Roman"/>
          <w:b/>
          <w:sz w:val="28"/>
          <w:szCs w:val="28"/>
        </w:rPr>
        <w:t>Осуществление контроля за соблюдением правил благоустройства Карачунского сельского поселения Рамонского муниципального района Воронежской области</w:t>
      </w:r>
    </w:p>
    <w:p w:rsidR="00D9045D" w:rsidRPr="00D9045D" w:rsidRDefault="00D9045D" w:rsidP="00D9045D">
      <w:pPr>
        <w:spacing w:after="0" w:line="240" w:lineRule="auto"/>
        <w:ind w:firstLine="720"/>
        <w:jc w:val="center"/>
        <w:rPr>
          <w:rFonts w:ascii="Times New Roman" w:hAnsi="Times New Roman" w:cs="Times New Roman"/>
          <w:sz w:val="28"/>
          <w:szCs w:val="28"/>
        </w:rPr>
      </w:pP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14.1. </w:t>
      </w:r>
      <w:proofErr w:type="gramStart"/>
      <w:r w:rsidRPr="00D9045D">
        <w:rPr>
          <w:rFonts w:ascii="Times New Roman" w:hAnsi="Times New Roman" w:cs="Times New Roman"/>
          <w:sz w:val="28"/>
          <w:szCs w:val="28"/>
        </w:rPr>
        <w:t>Контроль за</w:t>
      </w:r>
      <w:proofErr w:type="gramEnd"/>
      <w:r w:rsidRPr="00D9045D">
        <w:rPr>
          <w:rFonts w:ascii="Times New Roman" w:hAnsi="Times New Roman" w:cs="Times New Roman"/>
          <w:sz w:val="28"/>
          <w:szCs w:val="28"/>
        </w:rPr>
        <w:t xml:space="preserve"> соблюдением физическими лицами, юридическими лицами, индивидуальными предпринимателями Правил благоустройства Карачунского сельского поселения Рамонского муниципального района </w:t>
      </w:r>
      <w:r w:rsidRPr="00D9045D">
        <w:rPr>
          <w:rFonts w:ascii="Times New Roman" w:hAnsi="Times New Roman" w:cs="Times New Roman"/>
          <w:sz w:val="28"/>
          <w:szCs w:val="28"/>
        </w:rPr>
        <w:lastRenderedPageBreak/>
        <w:t>Воронежской области осуществляют должностные лица органов местного самоуправления поселения путем осуществления постоянного мониторинга территории поселения и элементов благоустройства, с фиксацией выявленных нарушений.</w:t>
      </w:r>
    </w:p>
    <w:p w:rsidR="00D9045D" w:rsidRPr="00D9045D" w:rsidRDefault="00D9045D" w:rsidP="00D9045D">
      <w:pPr>
        <w:spacing w:after="0" w:line="240" w:lineRule="auto"/>
        <w:ind w:firstLine="720"/>
        <w:jc w:val="both"/>
        <w:rPr>
          <w:rFonts w:ascii="Times New Roman" w:hAnsi="Times New Roman" w:cs="Times New Roman"/>
          <w:sz w:val="28"/>
          <w:szCs w:val="28"/>
        </w:rPr>
      </w:pPr>
      <w:r w:rsidRPr="00D9045D">
        <w:rPr>
          <w:rFonts w:ascii="Times New Roman" w:hAnsi="Times New Roman" w:cs="Times New Roman"/>
          <w:sz w:val="28"/>
          <w:szCs w:val="28"/>
        </w:rPr>
        <w:t xml:space="preserve">14.2. </w:t>
      </w:r>
      <w:proofErr w:type="gramStart"/>
      <w:r w:rsidRPr="00D9045D">
        <w:rPr>
          <w:rFonts w:ascii="Times New Roman" w:hAnsi="Times New Roman" w:cs="Times New Roman"/>
          <w:sz w:val="28"/>
          <w:szCs w:val="28"/>
        </w:rPr>
        <w:t>В течение трех дней со дня выявления факта нарушения Правил благоустройства Карачунского сельского поселения должностное лицо органов местного самоуправления поселения направляет информацию о данном факте уполномоченному должностному лицу администрации Рамонского муниципального района Воронежской области для составления протокола об административных правонарушениях на основании Закона Воронежской области от 31.12.2003 № 74-ОЗ «Об административных правонарушениях на территории Воронежской области».</w:t>
      </w:r>
      <w:proofErr w:type="gramEnd"/>
    </w:p>
    <w:p w:rsidR="00D9045D" w:rsidRPr="00D9045D" w:rsidRDefault="00D9045D" w:rsidP="00D9045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9045D">
        <w:rPr>
          <w:rFonts w:ascii="Times New Roman" w:hAnsi="Times New Roman" w:cs="Times New Roman"/>
          <w:sz w:val="28"/>
          <w:szCs w:val="28"/>
        </w:rPr>
        <w:t>14.3. Лица, допустившие нарушения настоящих Правил благоустройства Карачунского сельского поселения, несут ответственность в соответствии с действующим законодательством и Законом Воронежской области от 31.12.2003 № 74-ОЗ «Об административных правонарушениях на территории Воронежской области».</w:t>
      </w:r>
    </w:p>
    <w:sectPr w:rsidR="00D9045D" w:rsidRPr="00D9045D" w:rsidSect="006C29A8">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EB" w:rsidRDefault="00E927EB" w:rsidP="00372E26">
      <w:pPr>
        <w:spacing w:after="0" w:line="240" w:lineRule="auto"/>
      </w:pPr>
      <w:r>
        <w:separator/>
      </w:r>
    </w:p>
  </w:endnote>
  <w:endnote w:type="continuationSeparator" w:id="0">
    <w:p w:rsidR="00E927EB" w:rsidRDefault="00E927EB" w:rsidP="0037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39724"/>
      <w:docPartObj>
        <w:docPartGallery w:val="Page Numbers (Bottom of Page)"/>
        <w:docPartUnique/>
      </w:docPartObj>
    </w:sdtPr>
    <w:sdtContent>
      <w:p w:rsidR="003A5C05" w:rsidRDefault="00AE75DC">
        <w:pPr>
          <w:pStyle w:val="a6"/>
          <w:jc w:val="right"/>
        </w:pPr>
      </w:p>
    </w:sdtContent>
  </w:sdt>
  <w:p w:rsidR="003A5C05" w:rsidRDefault="003A5C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EB" w:rsidRDefault="00E927EB" w:rsidP="00372E26">
      <w:pPr>
        <w:spacing w:after="0" w:line="240" w:lineRule="auto"/>
      </w:pPr>
      <w:r>
        <w:separator/>
      </w:r>
    </w:p>
  </w:footnote>
  <w:footnote w:type="continuationSeparator" w:id="0">
    <w:p w:rsidR="00E927EB" w:rsidRDefault="00E927EB" w:rsidP="00372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A" w:rsidRDefault="0014406A">
    <w:pPr>
      <w:pStyle w:val="a4"/>
      <w:jc w:val="center"/>
    </w:pPr>
  </w:p>
  <w:p w:rsidR="0014406A" w:rsidRDefault="001440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bullet"/>
      <w:lvlText w:val="o"/>
      <w:lvlJc w:val="left"/>
      <w:pPr>
        <w:ind w:left="3797" w:hanging="360"/>
      </w:pPr>
      <w:rPr>
        <w:rFonts w:ascii="Courier New" w:hAnsi="Courier New" w:cs="Courier New" w:hint="default"/>
      </w:rPr>
    </w:lvl>
    <w:lvl w:ilvl="2" w:tplc="04190005">
      <w:start w:val="1"/>
      <w:numFmt w:val="bullet"/>
      <w:lvlText w:val=""/>
      <w:lvlJc w:val="left"/>
      <w:pPr>
        <w:ind w:left="4517" w:hanging="360"/>
      </w:pPr>
      <w:rPr>
        <w:rFonts w:ascii="Wingdings" w:hAnsi="Wingdings" w:hint="default"/>
      </w:rPr>
    </w:lvl>
    <w:lvl w:ilvl="3" w:tplc="04190001">
      <w:start w:val="1"/>
      <w:numFmt w:val="bullet"/>
      <w:lvlText w:val=""/>
      <w:lvlJc w:val="left"/>
      <w:pPr>
        <w:ind w:left="5237" w:hanging="360"/>
      </w:pPr>
      <w:rPr>
        <w:rFonts w:ascii="Symbol" w:hAnsi="Symbol" w:hint="default"/>
      </w:rPr>
    </w:lvl>
    <w:lvl w:ilvl="4" w:tplc="04190003">
      <w:start w:val="1"/>
      <w:numFmt w:val="bullet"/>
      <w:lvlText w:val="o"/>
      <w:lvlJc w:val="left"/>
      <w:pPr>
        <w:ind w:left="5957" w:hanging="360"/>
      </w:pPr>
      <w:rPr>
        <w:rFonts w:ascii="Courier New" w:hAnsi="Courier New" w:cs="Courier New" w:hint="default"/>
      </w:rPr>
    </w:lvl>
    <w:lvl w:ilvl="5" w:tplc="04190005">
      <w:start w:val="1"/>
      <w:numFmt w:val="bullet"/>
      <w:lvlText w:val=""/>
      <w:lvlJc w:val="left"/>
      <w:pPr>
        <w:ind w:left="6677" w:hanging="360"/>
      </w:pPr>
      <w:rPr>
        <w:rFonts w:ascii="Wingdings" w:hAnsi="Wingdings" w:hint="default"/>
      </w:rPr>
    </w:lvl>
    <w:lvl w:ilvl="6" w:tplc="04190001">
      <w:start w:val="1"/>
      <w:numFmt w:val="bullet"/>
      <w:lvlText w:val=""/>
      <w:lvlJc w:val="left"/>
      <w:pPr>
        <w:ind w:left="7397" w:hanging="360"/>
      </w:pPr>
      <w:rPr>
        <w:rFonts w:ascii="Symbol" w:hAnsi="Symbol" w:hint="default"/>
      </w:rPr>
    </w:lvl>
    <w:lvl w:ilvl="7" w:tplc="04190003">
      <w:start w:val="1"/>
      <w:numFmt w:val="bullet"/>
      <w:lvlText w:val="o"/>
      <w:lvlJc w:val="left"/>
      <w:pPr>
        <w:ind w:left="8117" w:hanging="360"/>
      </w:pPr>
      <w:rPr>
        <w:rFonts w:ascii="Courier New" w:hAnsi="Courier New" w:cs="Courier New" w:hint="default"/>
      </w:rPr>
    </w:lvl>
    <w:lvl w:ilvl="8" w:tplc="04190005">
      <w:start w:val="1"/>
      <w:numFmt w:val="bullet"/>
      <w:lvlText w:val=""/>
      <w:lvlJc w:val="left"/>
      <w:pPr>
        <w:ind w:left="8837" w:hanging="360"/>
      </w:pPr>
      <w:rPr>
        <w:rFonts w:ascii="Wingdings" w:hAnsi="Wingdings" w:hint="default"/>
      </w:rPr>
    </w:lvl>
  </w:abstractNum>
  <w:abstractNum w:abstractNumId="1">
    <w:nsid w:val="04D810DA"/>
    <w:multiLevelType w:val="multilevel"/>
    <w:tmpl w:val="4288AD76"/>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bullet"/>
      <w:lvlText w:val="o"/>
      <w:lvlJc w:val="left"/>
      <w:pPr>
        <w:ind w:left="3797" w:hanging="360"/>
      </w:pPr>
      <w:rPr>
        <w:rFonts w:ascii="Courier New" w:hAnsi="Courier New" w:cs="Courier New" w:hint="default"/>
      </w:rPr>
    </w:lvl>
    <w:lvl w:ilvl="2" w:tplc="04190005">
      <w:start w:val="1"/>
      <w:numFmt w:val="bullet"/>
      <w:lvlText w:val=""/>
      <w:lvlJc w:val="left"/>
      <w:pPr>
        <w:ind w:left="4517" w:hanging="360"/>
      </w:pPr>
      <w:rPr>
        <w:rFonts w:ascii="Wingdings" w:hAnsi="Wingdings" w:hint="default"/>
      </w:rPr>
    </w:lvl>
    <w:lvl w:ilvl="3" w:tplc="04190001">
      <w:start w:val="1"/>
      <w:numFmt w:val="bullet"/>
      <w:lvlText w:val=""/>
      <w:lvlJc w:val="left"/>
      <w:pPr>
        <w:ind w:left="5237" w:hanging="360"/>
      </w:pPr>
      <w:rPr>
        <w:rFonts w:ascii="Symbol" w:hAnsi="Symbol" w:hint="default"/>
      </w:rPr>
    </w:lvl>
    <w:lvl w:ilvl="4" w:tplc="04190003">
      <w:start w:val="1"/>
      <w:numFmt w:val="bullet"/>
      <w:lvlText w:val="o"/>
      <w:lvlJc w:val="left"/>
      <w:pPr>
        <w:ind w:left="5957" w:hanging="360"/>
      </w:pPr>
      <w:rPr>
        <w:rFonts w:ascii="Courier New" w:hAnsi="Courier New" w:cs="Courier New" w:hint="default"/>
      </w:rPr>
    </w:lvl>
    <w:lvl w:ilvl="5" w:tplc="04190005">
      <w:start w:val="1"/>
      <w:numFmt w:val="bullet"/>
      <w:lvlText w:val=""/>
      <w:lvlJc w:val="left"/>
      <w:pPr>
        <w:ind w:left="6677" w:hanging="360"/>
      </w:pPr>
      <w:rPr>
        <w:rFonts w:ascii="Wingdings" w:hAnsi="Wingdings" w:hint="default"/>
      </w:rPr>
    </w:lvl>
    <w:lvl w:ilvl="6" w:tplc="04190001">
      <w:start w:val="1"/>
      <w:numFmt w:val="bullet"/>
      <w:lvlText w:val=""/>
      <w:lvlJc w:val="left"/>
      <w:pPr>
        <w:ind w:left="7397" w:hanging="360"/>
      </w:pPr>
      <w:rPr>
        <w:rFonts w:ascii="Symbol" w:hAnsi="Symbol" w:hint="default"/>
      </w:rPr>
    </w:lvl>
    <w:lvl w:ilvl="7" w:tplc="04190003">
      <w:start w:val="1"/>
      <w:numFmt w:val="bullet"/>
      <w:lvlText w:val="o"/>
      <w:lvlJc w:val="left"/>
      <w:pPr>
        <w:ind w:left="8117" w:hanging="360"/>
      </w:pPr>
      <w:rPr>
        <w:rFonts w:ascii="Courier New" w:hAnsi="Courier New" w:cs="Courier New" w:hint="default"/>
      </w:rPr>
    </w:lvl>
    <w:lvl w:ilvl="8" w:tplc="04190005">
      <w:start w:val="1"/>
      <w:numFmt w:val="bullet"/>
      <w:lvlText w:val=""/>
      <w:lvlJc w:val="left"/>
      <w:pPr>
        <w:ind w:left="8837" w:hanging="360"/>
      </w:pPr>
      <w:rPr>
        <w:rFonts w:ascii="Wingdings" w:hAnsi="Wingdings" w:hint="default"/>
      </w:rPr>
    </w:lvl>
  </w:abstractNum>
  <w:abstractNum w:abstractNumId="3">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98C6A7C"/>
    <w:multiLevelType w:val="multilevel"/>
    <w:tmpl w:val="2AE02A80"/>
    <w:lvl w:ilvl="0">
      <w:start w:val="1"/>
      <w:numFmt w:val="decimal"/>
      <w:lvlText w:val="%1."/>
      <w:lvlJc w:val="left"/>
      <w:pPr>
        <w:ind w:left="4805" w:hanging="1260"/>
      </w:pPr>
      <w:rPr>
        <w:rFonts w:hint="default"/>
      </w:rPr>
    </w:lvl>
    <w:lvl w:ilvl="1">
      <w:start w:val="1"/>
      <w:numFmt w:val="decimal"/>
      <w:lvlText w:val="%1.%2."/>
      <w:lvlJc w:val="left"/>
      <w:pPr>
        <w:ind w:left="5345" w:hanging="1260"/>
      </w:pPr>
      <w:rPr>
        <w:rFonts w:hint="default"/>
      </w:rPr>
    </w:lvl>
    <w:lvl w:ilvl="2">
      <w:start w:val="1"/>
      <w:numFmt w:val="decimal"/>
      <w:lvlText w:val="%1.%2.%3."/>
      <w:lvlJc w:val="left"/>
      <w:pPr>
        <w:ind w:left="5885" w:hanging="1260"/>
      </w:pPr>
      <w:rPr>
        <w:rFonts w:hint="default"/>
      </w:rPr>
    </w:lvl>
    <w:lvl w:ilvl="3">
      <w:start w:val="1"/>
      <w:numFmt w:val="decimal"/>
      <w:lvlText w:val="%1.%2.%3.%4."/>
      <w:lvlJc w:val="left"/>
      <w:pPr>
        <w:ind w:left="6425" w:hanging="1260"/>
      </w:pPr>
      <w:rPr>
        <w:rFonts w:hint="default"/>
      </w:rPr>
    </w:lvl>
    <w:lvl w:ilvl="4">
      <w:start w:val="1"/>
      <w:numFmt w:val="decimal"/>
      <w:lvlText w:val="%1.%2.%3.%4.%5."/>
      <w:lvlJc w:val="left"/>
      <w:pPr>
        <w:ind w:left="6965" w:hanging="1260"/>
      </w:pPr>
      <w:rPr>
        <w:rFonts w:hint="default"/>
      </w:rPr>
    </w:lvl>
    <w:lvl w:ilvl="5">
      <w:start w:val="1"/>
      <w:numFmt w:val="decimal"/>
      <w:lvlText w:val="%1.%2.%3.%4.%5.%6."/>
      <w:lvlJc w:val="left"/>
      <w:pPr>
        <w:ind w:left="7685" w:hanging="1440"/>
      </w:pPr>
      <w:rPr>
        <w:rFonts w:hint="default"/>
      </w:rPr>
    </w:lvl>
    <w:lvl w:ilvl="6">
      <w:start w:val="1"/>
      <w:numFmt w:val="decimal"/>
      <w:lvlText w:val="%1.%2.%3.%4.%5.%6.%7."/>
      <w:lvlJc w:val="left"/>
      <w:pPr>
        <w:ind w:left="8585" w:hanging="1800"/>
      </w:pPr>
      <w:rPr>
        <w:rFonts w:hint="default"/>
      </w:rPr>
    </w:lvl>
    <w:lvl w:ilvl="7">
      <w:start w:val="1"/>
      <w:numFmt w:val="decimal"/>
      <w:lvlText w:val="%1.%2.%3.%4.%5.%6.%7.%8."/>
      <w:lvlJc w:val="left"/>
      <w:pPr>
        <w:ind w:left="9125" w:hanging="1800"/>
      </w:pPr>
      <w:rPr>
        <w:rFonts w:hint="default"/>
      </w:rPr>
    </w:lvl>
    <w:lvl w:ilvl="8">
      <w:start w:val="1"/>
      <w:numFmt w:val="decimal"/>
      <w:lvlText w:val="%1.%2.%3.%4.%5.%6.%7.%8.%9."/>
      <w:lvlJc w:val="left"/>
      <w:pPr>
        <w:ind w:left="10025" w:hanging="2160"/>
      </w:pPr>
      <w:rPr>
        <w:rFonts w:hint="default"/>
      </w:rPr>
    </w:lvl>
  </w:abstractNum>
  <w:abstractNum w:abstractNumId="7">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E258EA"/>
    <w:multiLevelType w:val="hybridMultilevel"/>
    <w:tmpl w:val="6C9E762A"/>
    <w:lvl w:ilvl="0" w:tplc="AD6477AC">
      <w:start w:val="1"/>
      <w:numFmt w:val="decimal"/>
      <w:lvlText w:val="%1."/>
      <w:lvlJc w:val="left"/>
      <w:pPr>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7"/>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B8525D"/>
    <w:rsid w:val="00025B06"/>
    <w:rsid w:val="0003636A"/>
    <w:rsid w:val="00036641"/>
    <w:rsid w:val="000423CB"/>
    <w:rsid w:val="000476E0"/>
    <w:rsid w:val="0005228B"/>
    <w:rsid w:val="00060F89"/>
    <w:rsid w:val="00065AFE"/>
    <w:rsid w:val="00074C05"/>
    <w:rsid w:val="00091DC7"/>
    <w:rsid w:val="00092B7B"/>
    <w:rsid w:val="000955F0"/>
    <w:rsid w:val="000A2299"/>
    <w:rsid w:val="000C5EC9"/>
    <w:rsid w:val="000C6296"/>
    <w:rsid w:val="000D610F"/>
    <w:rsid w:val="000E659E"/>
    <w:rsid w:val="000F1623"/>
    <w:rsid w:val="000F42E3"/>
    <w:rsid w:val="00107E82"/>
    <w:rsid w:val="00116BD0"/>
    <w:rsid w:val="001228D7"/>
    <w:rsid w:val="0012515E"/>
    <w:rsid w:val="00130A9B"/>
    <w:rsid w:val="00133794"/>
    <w:rsid w:val="00141F1B"/>
    <w:rsid w:val="0014406A"/>
    <w:rsid w:val="00144300"/>
    <w:rsid w:val="0014757F"/>
    <w:rsid w:val="0015103B"/>
    <w:rsid w:val="0015124D"/>
    <w:rsid w:val="00153643"/>
    <w:rsid w:val="00153CEB"/>
    <w:rsid w:val="00154C94"/>
    <w:rsid w:val="001746B3"/>
    <w:rsid w:val="00184DFF"/>
    <w:rsid w:val="00191319"/>
    <w:rsid w:val="00196A4B"/>
    <w:rsid w:val="001A0055"/>
    <w:rsid w:val="001B1DD2"/>
    <w:rsid w:val="001B3D29"/>
    <w:rsid w:val="001B6AB0"/>
    <w:rsid w:val="001B7D31"/>
    <w:rsid w:val="001C0237"/>
    <w:rsid w:val="001C0A72"/>
    <w:rsid w:val="001C0FE0"/>
    <w:rsid w:val="001D6E63"/>
    <w:rsid w:val="001D7018"/>
    <w:rsid w:val="001E0B4C"/>
    <w:rsid w:val="001E21A4"/>
    <w:rsid w:val="001E35AB"/>
    <w:rsid w:val="001E51E2"/>
    <w:rsid w:val="00213086"/>
    <w:rsid w:val="002134B5"/>
    <w:rsid w:val="00213EB6"/>
    <w:rsid w:val="002262F6"/>
    <w:rsid w:val="00230E48"/>
    <w:rsid w:val="002368B3"/>
    <w:rsid w:val="00236E48"/>
    <w:rsid w:val="0024563C"/>
    <w:rsid w:val="00247DE0"/>
    <w:rsid w:val="00264A26"/>
    <w:rsid w:val="002655AB"/>
    <w:rsid w:val="002706DD"/>
    <w:rsid w:val="00274A56"/>
    <w:rsid w:val="002758C7"/>
    <w:rsid w:val="0028118D"/>
    <w:rsid w:val="002835E4"/>
    <w:rsid w:val="0028642B"/>
    <w:rsid w:val="00287AC6"/>
    <w:rsid w:val="002939E6"/>
    <w:rsid w:val="002B2D73"/>
    <w:rsid w:val="002B665E"/>
    <w:rsid w:val="002C59E3"/>
    <w:rsid w:val="002C7054"/>
    <w:rsid w:val="002C7F09"/>
    <w:rsid w:val="002D1B08"/>
    <w:rsid w:val="002D32CE"/>
    <w:rsid w:val="002D3D27"/>
    <w:rsid w:val="002E142C"/>
    <w:rsid w:val="002E1DA7"/>
    <w:rsid w:val="002E65BF"/>
    <w:rsid w:val="002F36E2"/>
    <w:rsid w:val="00313077"/>
    <w:rsid w:val="00322454"/>
    <w:rsid w:val="0032757C"/>
    <w:rsid w:val="0033460F"/>
    <w:rsid w:val="003359A8"/>
    <w:rsid w:val="00335B2E"/>
    <w:rsid w:val="00352BBA"/>
    <w:rsid w:val="00357BA5"/>
    <w:rsid w:val="00364C02"/>
    <w:rsid w:val="00370321"/>
    <w:rsid w:val="0037130F"/>
    <w:rsid w:val="00372E26"/>
    <w:rsid w:val="00374DF3"/>
    <w:rsid w:val="00375A06"/>
    <w:rsid w:val="00381E7E"/>
    <w:rsid w:val="00386D9C"/>
    <w:rsid w:val="00393838"/>
    <w:rsid w:val="00394C46"/>
    <w:rsid w:val="00396196"/>
    <w:rsid w:val="003977BC"/>
    <w:rsid w:val="003A01B7"/>
    <w:rsid w:val="003A1067"/>
    <w:rsid w:val="003A3B19"/>
    <w:rsid w:val="003A5C05"/>
    <w:rsid w:val="003B672D"/>
    <w:rsid w:val="003B68C3"/>
    <w:rsid w:val="003D2037"/>
    <w:rsid w:val="003D3A59"/>
    <w:rsid w:val="003D711B"/>
    <w:rsid w:val="003D728D"/>
    <w:rsid w:val="003E0C37"/>
    <w:rsid w:val="003E5159"/>
    <w:rsid w:val="003E623B"/>
    <w:rsid w:val="003F55BE"/>
    <w:rsid w:val="00415B41"/>
    <w:rsid w:val="00416FA9"/>
    <w:rsid w:val="0042691F"/>
    <w:rsid w:val="00442FA7"/>
    <w:rsid w:val="00444789"/>
    <w:rsid w:val="00450C00"/>
    <w:rsid w:val="0045304D"/>
    <w:rsid w:val="004549C0"/>
    <w:rsid w:val="00454DF2"/>
    <w:rsid w:val="004676F6"/>
    <w:rsid w:val="00470188"/>
    <w:rsid w:val="0047082D"/>
    <w:rsid w:val="00473A75"/>
    <w:rsid w:val="004812CA"/>
    <w:rsid w:val="004A5920"/>
    <w:rsid w:val="004E291B"/>
    <w:rsid w:val="004F0D33"/>
    <w:rsid w:val="004F47F8"/>
    <w:rsid w:val="004F7E13"/>
    <w:rsid w:val="00503360"/>
    <w:rsid w:val="00510B99"/>
    <w:rsid w:val="0051659D"/>
    <w:rsid w:val="00530623"/>
    <w:rsid w:val="00534E4D"/>
    <w:rsid w:val="005367AE"/>
    <w:rsid w:val="00536EBE"/>
    <w:rsid w:val="00543E5E"/>
    <w:rsid w:val="00546645"/>
    <w:rsid w:val="00552370"/>
    <w:rsid w:val="00552C7D"/>
    <w:rsid w:val="0055371F"/>
    <w:rsid w:val="00553ACD"/>
    <w:rsid w:val="00554A1F"/>
    <w:rsid w:val="00567D49"/>
    <w:rsid w:val="00570E41"/>
    <w:rsid w:val="005749ED"/>
    <w:rsid w:val="00587FDF"/>
    <w:rsid w:val="005943CC"/>
    <w:rsid w:val="005B6FBF"/>
    <w:rsid w:val="005C1FDD"/>
    <w:rsid w:val="005D2FC6"/>
    <w:rsid w:val="005D413A"/>
    <w:rsid w:val="005D7A21"/>
    <w:rsid w:val="005D7B58"/>
    <w:rsid w:val="005E04FA"/>
    <w:rsid w:val="005E3F96"/>
    <w:rsid w:val="005F388C"/>
    <w:rsid w:val="005F3FB9"/>
    <w:rsid w:val="0062138C"/>
    <w:rsid w:val="00631169"/>
    <w:rsid w:val="00642E21"/>
    <w:rsid w:val="0068315B"/>
    <w:rsid w:val="00692398"/>
    <w:rsid w:val="00692A9F"/>
    <w:rsid w:val="006B1214"/>
    <w:rsid w:val="006B1B9A"/>
    <w:rsid w:val="006B4FE8"/>
    <w:rsid w:val="006C29A8"/>
    <w:rsid w:val="006D1AD7"/>
    <w:rsid w:val="006E23DB"/>
    <w:rsid w:val="006E3E72"/>
    <w:rsid w:val="00707C7A"/>
    <w:rsid w:val="0071068D"/>
    <w:rsid w:val="007144FF"/>
    <w:rsid w:val="00715771"/>
    <w:rsid w:val="00720F6F"/>
    <w:rsid w:val="007315D2"/>
    <w:rsid w:val="007416D4"/>
    <w:rsid w:val="0074482F"/>
    <w:rsid w:val="00747318"/>
    <w:rsid w:val="00747331"/>
    <w:rsid w:val="00755C82"/>
    <w:rsid w:val="00766976"/>
    <w:rsid w:val="007756F0"/>
    <w:rsid w:val="0077599A"/>
    <w:rsid w:val="00777CD2"/>
    <w:rsid w:val="00791522"/>
    <w:rsid w:val="007919FC"/>
    <w:rsid w:val="007A2D77"/>
    <w:rsid w:val="007C158F"/>
    <w:rsid w:val="007C1F8D"/>
    <w:rsid w:val="007D3195"/>
    <w:rsid w:val="007D3D27"/>
    <w:rsid w:val="007E1C8A"/>
    <w:rsid w:val="007E53CC"/>
    <w:rsid w:val="007F44EE"/>
    <w:rsid w:val="00801DF8"/>
    <w:rsid w:val="008226F0"/>
    <w:rsid w:val="008307F1"/>
    <w:rsid w:val="0083080D"/>
    <w:rsid w:val="00840ACF"/>
    <w:rsid w:val="0085334E"/>
    <w:rsid w:val="008603E9"/>
    <w:rsid w:val="008630D4"/>
    <w:rsid w:val="0086515D"/>
    <w:rsid w:val="00865F61"/>
    <w:rsid w:val="00870BB0"/>
    <w:rsid w:val="00872037"/>
    <w:rsid w:val="00876AA4"/>
    <w:rsid w:val="00883531"/>
    <w:rsid w:val="00883CB5"/>
    <w:rsid w:val="00884315"/>
    <w:rsid w:val="00887AE1"/>
    <w:rsid w:val="008A0132"/>
    <w:rsid w:val="008A1923"/>
    <w:rsid w:val="008A28BC"/>
    <w:rsid w:val="008A6C1E"/>
    <w:rsid w:val="008B17A2"/>
    <w:rsid w:val="008C1CDD"/>
    <w:rsid w:val="008C212E"/>
    <w:rsid w:val="008D156A"/>
    <w:rsid w:val="008D600A"/>
    <w:rsid w:val="008E573B"/>
    <w:rsid w:val="008E6C81"/>
    <w:rsid w:val="008F64C3"/>
    <w:rsid w:val="008F7E63"/>
    <w:rsid w:val="00900480"/>
    <w:rsid w:val="0091187F"/>
    <w:rsid w:val="00911893"/>
    <w:rsid w:val="00912810"/>
    <w:rsid w:val="009138FA"/>
    <w:rsid w:val="0092216A"/>
    <w:rsid w:val="0092290D"/>
    <w:rsid w:val="0093626B"/>
    <w:rsid w:val="009414BA"/>
    <w:rsid w:val="00943A23"/>
    <w:rsid w:val="009625CA"/>
    <w:rsid w:val="00964F70"/>
    <w:rsid w:val="00967888"/>
    <w:rsid w:val="00977466"/>
    <w:rsid w:val="00981F72"/>
    <w:rsid w:val="00982C08"/>
    <w:rsid w:val="009850C9"/>
    <w:rsid w:val="0099035B"/>
    <w:rsid w:val="00993FBB"/>
    <w:rsid w:val="00994812"/>
    <w:rsid w:val="00997491"/>
    <w:rsid w:val="009A1EA4"/>
    <w:rsid w:val="009A28D3"/>
    <w:rsid w:val="009A7F8A"/>
    <w:rsid w:val="009B1FEF"/>
    <w:rsid w:val="009B3CFA"/>
    <w:rsid w:val="009B4597"/>
    <w:rsid w:val="009B726B"/>
    <w:rsid w:val="009C0B25"/>
    <w:rsid w:val="009C0E87"/>
    <w:rsid w:val="009C1D06"/>
    <w:rsid w:val="009D7419"/>
    <w:rsid w:val="009E1C75"/>
    <w:rsid w:val="009E6004"/>
    <w:rsid w:val="00A005BE"/>
    <w:rsid w:val="00A01F86"/>
    <w:rsid w:val="00A020D9"/>
    <w:rsid w:val="00A056B7"/>
    <w:rsid w:val="00A06915"/>
    <w:rsid w:val="00A07DDB"/>
    <w:rsid w:val="00A1608B"/>
    <w:rsid w:val="00A160F9"/>
    <w:rsid w:val="00A16842"/>
    <w:rsid w:val="00A1748E"/>
    <w:rsid w:val="00A2542A"/>
    <w:rsid w:val="00A27E97"/>
    <w:rsid w:val="00A333B7"/>
    <w:rsid w:val="00A33A26"/>
    <w:rsid w:val="00A42518"/>
    <w:rsid w:val="00A60CC7"/>
    <w:rsid w:val="00A86709"/>
    <w:rsid w:val="00A9116E"/>
    <w:rsid w:val="00AA3330"/>
    <w:rsid w:val="00AA5C72"/>
    <w:rsid w:val="00AB5982"/>
    <w:rsid w:val="00AC090B"/>
    <w:rsid w:val="00AE75DC"/>
    <w:rsid w:val="00AF6318"/>
    <w:rsid w:val="00AF68A6"/>
    <w:rsid w:val="00B0213C"/>
    <w:rsid w:val="00B04179"/>
    <w:rsid w:val="00B07EAF"/>
    <w:rsid w:val="00B1023C"/>
    <w:rsid w:val="00B2019F"/>
    <w:rsid w:val="00B2333D"/>
    <w:rsid w:val="00B5215D"/>
    <w:rsid w:val="00B6151E"/>
    <w:rsid w:val="00B651DF"/>
    <w:rsid w:val="00B7642B"/>
    <w:rsid w:val="00B771E6"/>
    <w:rsid w:val="00B77A1B"/>
    <w:rsid w:val="00B83226"/>
    <w:rsid w:val="00B8525D"/>
    <w:rsid w:val="00B85EFA"/>
    <w:rsid w:val="00B966F5"/>
    <w:rsid w:val="00B96BD0"/>
    <w:rsid w:val="00BA57E7"/>
    <w:rsid w:val="00BB19A1"/>
    <w:rsid w:val="00BB3E61"/>
    <w:rsid w:val="00BB6B00"/>
    <w:rsid w:val="00BC729C"/>
    <w:rsid w:val="00BF5024"/>
    <w:rsid w:val="00BF6047"/>
    <w:rsid w:val="00C04DDD"/>
    <w:rsid w:val="00C22ACD"/>
    <w:rsid w:val="00C274AE"/>
    <w:rsid w:val="00C358DF"/>
    <w:rsid w:val="00C43F6E"/>
    <w:rsid w:val="00C44B93"/>
    <w:rsid w:val="00C53166"/>
    <w:rsid w:val="00C54BEE"/>
    <w:rsid w:val="00C64095"/>
    <w:rsid w:val="00C64D27"/>
    <w:rsid w:val="00C66248"/>
    <w:rsid w:val="00C707FA"/>
    <w:rsid w:val="00C71262"/>
    <w:rsid w:val="00C72CD4"/>
    <w:rsid w:val="00C7345B"/>
    <w:rsid w:val="00C73524"/>
    <w:rsid w:val="00C76529"/>
    <w:rsid w:val="00C76647"/>
    <w:rsid w:val="00CB39CE"/>
    <w:rsid w:val="00CD7F3B"/>
    <w:rsid w:val="00CE17ED"/>
    <w:rsid w:val="00CE1D4A"/>
    <w:rsid w:val="00CE369E"/>
    <w:rsid w:val="00D034C9"/>
    <w:rsid w:val="00D12FF0"/>
    <w:rsid w:val="00D150C7"/>
    <w:rsid w:val="00D16396"/>
    <w:rsid w:val="00D24C70"/>
    <w:rsid w:val="00D33076"/>
    <w:rsid w:val="00D36CA8"/>
    <w:rsid w:val="00D37CEA"/>
    <w:rsid w:val="00D4600F"/>
    <w:rsid w:val="00D60E20"/>
    <w:rsid w:val="00D84A70"/>
    <w:rsid w:val="00D9045D"/>
    <w:rsid w:val="00D94B83"/>
    <w:rsid w:val="00D9721B"/>
    <w:rsid w:val="00DA29A9"/>
    <w:rsid w:val="00DA29E7"/>
    <w:rsid w:val="00DA3D3B"/>
    <w:rsid w:val="00DA67AC"/>
    <w:rsid w:val="00DB5ABC"/>
    <w:rsid w:val="00DC577F"/>
    <w:rsid w:val="00DC7736"/>
    <w:rsid w:val="00DC797E"/>
    <w:rsid w:val="00DD2D4C"/>
    <w:rsid w:val="00DD682D"/>
    <w:rsid w:val="00DE4624"/>
    <w:rsid w:val="00DF3D86"/>
    <w:rsid w:val="00DF5361"/>
    <w:rsid w:val="00DF7E18"/>
    <w:rsid w:val="00E04E13"/>
    <w:rsid w:val="00E07B17"/>
    <w:rsid w:val="00E115CA"/>
    <w:rsid w:val="00E1793E"/>
    <w:rsid w:val="00E20A80"/>
    <w:rsid w:val="00E23CA1"/>
    <w:rsid w:val="00E26156"/>
    <w:rsid w:val="00E26F92"/>
    <w:rsid w:val="00E309F0"/>
    <w:rsid w:val="00E43020"/>
    <w:rsid w:val="00E50C25"/>
    <w:rsid w:val="00E53144"/>
    <w:rsid w:val="00E638BD"/>
    <w:rsid w:val="00E73359"/>
    <w:rsid w:val="00E927EB"/>
    <w:rsid w:val="00E92DD3"/>
    <w:rsid w:val="00E93C87"/>
    <w:rsid w:val="00E95834"/>
    <w:rsid w:val="00EA21D3"/>
    <w:rsid w:val="00EB5356"/>
    <w:rsid w:val="00EC2664"/>
    <w:rsid w:val="00EC4CE5"/>
    <w:rsid w:val="00ED69EC"/>
    <w:rsid w:val="00EF0255"/>
    <w:rsid w:val="00EF7420"/>
    <w:rsid w:val="00F05E21"/>
    <w:rsid w:val="00F21738"/>
    <w:rsid w:val="00F250EA"/>
    <w:rsid w:val="00F309F1"/>
    <w:rsid w:val="00F43A51"/>
    <w:rsid w:val="00F5477E"/>
    <w:rsid w:val="00F562B4"/>
    <w:rsid w:val="00F64A23"/>
    <w:rsid w:val="00F70D44"/>
    <w:rsid w:val="00F71386"/>
    <w:rsid w:val="00F7199C"/>
    <w:rsid w:val="00F77B13"/>
    <w:rsid w:val="00F95ADA"/>
    <w:rsid w:val="00FA1451"/>
    <w:rsid w:val="00FA41EC"/>
    <w:rsid w:val="00FB1EA2"/>
    <w:rsid w:val="00FB687A"/>
    <w:rsid w:val="00FC75FF"/>
    <w:rsid w:val="00FD160E"/>
    <w:rsid w:val="00FD24C8"/>
    <w:rsid w:val="00FE23F3"/>
    <w:rsid w:val="00FE396E"/>
    <w:rsid w:val="00FE593B"/>
    <w:rsid w:val="00FF0B41"/>
    <w:rsid w:val="00FF2528"/>
    <w:rsid w:val="00FF2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9A8"/>
    <w:pPr>
      <w:ind w:left="720"/>
      <w:contextualSpacing/>
    </w:pPr>
  </w:style>
  <w:style w:type="paragraph" w:customStyle="1" w:styleId="ConsPlusNormal">
    <w:name w:val="ConsPlusNormal"/>
    <w:rsid w:val="00AC090B"/>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C1F8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C1F8D"/>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372E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2E26"/>
  </w:style>
  <w:style w:type="paragraph" w:styleId="a6">
    <w:name w:val="footer"/>
    <w:basedOn w:val="a"/>
    <w:link w:val="a7"/>
    <w:uiPriority w:val="99"/>
    <w:unhideWhenUsed/>
    <w:rsid w:val="00372E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2E26"/>
  </w:style>
  <w:style w:type="paragraph" w:styleId="a8">
    <w:name w:val="Balloon Text"/>
    <w:basedOn w:val="a"/>
    <w:link w:val="a9"/>
    <w:uiPriority w:val="99"/>
    <w:semiHidden/>
    <w:unhideWhenUsed/>
    <w:rsid w:val="001440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9A8"/>
    <w:pPr>
      <w:ind w:left="720"/>
      <w:contextualSpacing/>
    </w:pPr>
  </w:style>
  <w:style w:type="paragraph" w:customStyle="1" w:styleId="ConsPlusNormal">
    <w:name w:val="ConsPlusNormal"/>
    <w:rsid w:val="00AC090B"/>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C1F8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C1F8D"/>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372E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2E26"/>
  </w:style>
  <w:style w:type="paragraph" w:styleId="a6">
    <w:name w:val="footer"/>
    <w:basedOn w:val="a"/>
    <w:link w:val="a7"/>
    <w:uiPriority w:val="99"/>
    <w:unhideWhenUsed/>
    <w:rsid w:val="00372E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2E26"/>
  </w:style>
  <w:style w:type="paragraph" w:styleId="a8">
    <w:name w:val="Balloon Text"/>
    <w:basedOn w:val="a"/>
    <w:link w:val="a9"/>
    <w:uiPriority w:val="99"/>
    <w:semiHidden/>
    <w:unhideWhenUsed/>
    <w:rsid w:val="001440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4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302C5FD7DE6DAA5B3420F52F304928BF595EDi4eD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3F1E-F02A-4740-834D-2D47B0C8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37</Pages>
  <Words>13025</Words>
  <Characters>74244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Андрей</dc:creator>
  <cp:lastModifiedBy>USer</cp:lastModifiedBy>
  <cp:revision>12</cp:revision>
  <cp:lastPrinted>2012-05-24T11:25:00Z</cp:lastPrinted>
  <dcterms:created xsi:type="dcterms:W3CDTF">2012-05-24T10:42:00Z</dcterms:created>
  <dcterms:modified xsi:type="dcterms:W3CDTF">2022-03-25T07:03:00Z</dcterms:modified>
</cp:coreProperties>
</file>