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6" w:rsidRDefault="00FD6FF6" w:rsidP="0077185B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0C408A" w:rsidRDefault="0077185B" w:rsidP="0077185B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77185B" w:rsidRDefault="0077185B" w:rsidP="0077185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общественных обсуждений или публичных слушаний</w:t>
      </w:r>
    </w:p>
    <w:p w:rsidR="00FD6FF6" w:rsidRDefault="00FD6FF6" w:rsidP="0077185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77185B" w:rsidRDefault="0077185B" w:rsidP="0077185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 В.А._____________</w:t>
      </w:r>
    </w:p>
    <w:p w:rsidR="0077185B" w:rsidRDefault="0077185B" w:rsidP="0077185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16.06.2019</w:t>
      </w:r>
    </w:p>
    <w:p w:rsidR="0077185B" w:rsidRDefault="0077185B" w:rsidP="0077185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D6FF6" w:rsidRDefault="00FD6FF6" w:rsidP="0077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185B" w:rsidRPr="00FD6FF6" w:rsidRDefault="0077185B" w:rsidP="0077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>Протокол общественных обсуждений или публичных слушаний от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>16.06.2019 № 1 по проекту решения Совета народных депутатов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>Карачунского сельского поселения Рамонского муниципального района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Воронежской области 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25.05.2012 № 92</w:t>
      </w:r>
      <w:r w:rsidRPr="00FD6F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156)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«Об</w:t>
      </w:r>
      <w:proofErr w:type="gramEnd"/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FD6FF6">
        <w:rPr>
          <w:rFonts w:ascii="Times New Roman" w:hAnsi="Times New Roman"/>
          <w:b/>
          <w:sz w:val="28"/>
          <w:szCs w:val="28"/>
          <w:lang w:val="ru-RU"/>
        </w:rPr>
        <w:t>утверждении</w:t>
      </w:r>
      <w:proofErr w:type="gramEnd"/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Правил благоустройства Карачунского сельского поселения Рамонского муниципального района Воронежской области»</w:t>
      </w:r>
    </w:p>
    <w:p w:rsidR="0077185B" w:rsidRDefault="0077185B" w:rsidP="007718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85B" w:rsidRDefault="0077185B" w:rsidP="007718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85B" w:rsidRP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Общие сведения о проекте, представленном на общественные обсуждения или публичные слушания: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или публичные слушания представлен проект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Карачунского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сельского поселения Рамонского муниципального района Воронежской области, адрес юридический: 3960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28,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Рамонский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2, тел: 8 (47340) 4-15-19, адрес электронной почты: </w:t>
      </w:r>
      <w:hyperlink r:id="rId4" w:history="1"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karachunsk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ramon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govvrn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3. Сроки проведения общественных обсуждений или публичных слушаний с 14.05.2019 по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.06.2019.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Формы оповещения о начале общественных обсуждений или публичных слушаний: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начале общественных обсуждений по проекту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</w:t>
      </w:r>
      <w:r w:rsidRPr="0077185B">
        <w:rPr>
          <w:rFonts w:ascii="Times New Roman" w:hAnsi="Times New Roman"/>
          <w:sz w:val="28"/>
          <w:szCs w:val="28"/>
          <w:lang w:val="ru-RU"/>
        </w:rPr>
        <w:lastRenderedPageBreak/>
        <w:t xml:space="preserve">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от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.05.2019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Сведения о проведении экспозиции по материалам: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представлены на экспозиции в здании администрации поселения, расположенной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Экспозиция открыта в рабочие дни с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.05.2019 по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.06.2019, часы работы: с 8-00 по 17-00 час, перерыв с 12-00 до 14-00 час</w:t>
      </w: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77185B">
        <w:rPr>
          <w:rFonts w:ascii="Times New Roman" w:hAnsi="Times New Roman" w:cs="Times New Roman"/>
          <w:sz w:val="28"/>
          <w:szCs w:val="28"/>
          <w:lang w:val="ru-RU"/>
        </w:rPr>
        <w:t>на выставке проводятся консультации по теме общественных обсуждений.</w:t>
      </w:r>
    </w:p>
    <w:p w:rsidR="0077185B" w:rsidRDefault="0077185B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публичных слушаний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 w:rsidR="0064629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-00 час 1</w:t>
      </w:r>
      <w:r w:rsidR="0064629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.06.2019 года по адресу: </w:t>
      </w:r>
      <w:r w:rsidR="00646295" w:rsidRPr="0077185B">
        <w:rPr>
          <w:rFonts w:ascii="Times New Roman" w:hAnsi="Times New Roman" w:cs="Times New Roman"/>
          <w:sz w:val="28"/>
          <w:szCs w:val="28"/>
          <w:lang w:val="ru-RU"/>
        </w:rPr>
        <w:t>3960</w:t>
      </w:r>
      <w:r w:rsidR="00646295"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="00646295"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="00646295"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="00646295"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="00646295"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Присутствовало 1</w:t>
      </w:r>
      <w:r w:rsidR="006462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Поступило </w:t>
      </w:r>
      <w:r w:rsidR="00FD6FF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</w:t>
      </w:r>
      <w:r w:rsidR="00FD6FF6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FD6FF6" w:rsidRDefault="00FD6FF6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5353"/>
        <w:gridCol w:w="2126"/>
        <w:gridCol w:w="2092"/>
      </w:tblGrid>
      <w:tr w:rsidR="00646295" w:rsidTr="00FD6FF6">
        <w:tc>
          <w:tcPr>
            <w:tcW w:w="5353" w:type="dxa"/>
            <w:vAlign w:val="bottom"/>
          </w:tcPr>
          <w:p w:rsidR="00646295" w:rsidRPr="00646295" w:rsidRDefault="00646295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126" w:type="dxa"/>
            <w:vAlign w:val="center"/>
          </w:tcPr>
          <w:p w:rsidR="00646295" w:rsidRPr="000D2B6C" w:rsidRDefault="00646295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2092" w:type="dxa"/>
            <w:vAlign w:val="center"/>
          </w:tcPr>
          <w:p w:rsidR="00646295" w:rsidRPr="000D2B6C" w:rsidRDefault="00646295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646295" w:rsidTr="00FD6FF6">
        <w:tc>
          <w:tcPr>
            <w:tcW w:w="5353" w:type="dxa"/>
          </w:tcPr>
          <w:p w:rsidR="00646295" w:rsidRDefault="00FD6FF6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>нес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предлагаемые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решение Совета народных депутатов Карачунского сельского поселения Рамонского муниципального района Воронежской области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25.05.2012 № 92</w:t>
            </w:r>
            <w:r w:rsidRPr="007718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(в редакции решений от 25.12.2012 № 110, от 25.12.2015 № 29, от 27.05.2016 № 47, от 22.12.2017 № 105, от 29.01.2019 № 156)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2126" w:type="dxa"/>
          </w:tcPr>
          <w:p w:rsidR="00FD6FF6" w:rsidRDefault="00FD6FF6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6295" w:rsidRDefault="00FD6FF6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2" w:type="dxa"/>
          </w:tcPr>
          <w:p w:rsidR="00FD6FF6" w:rsidRDefault="00FD6FF6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6295" w:rsidRDefault="00FD6FF6" w:rsidP="00FD6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Внести предлагаемые предложения</w:t>
            </w:r>
          </w:p>
        </w:tc>
      </w:tr>
    </w:tbl>
    <w:p w:rsidR="00646295" w:rsidRDefault="00646295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FF6" w:rsidRDefault="00FD6FF6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FF6" w:rsidRPr="0077185B" w:rsidRDefault="00FD6FF6" w:rsidP="00FD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85B" w:rsidRDefault="00FD6FF6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 секретарь публичных слушаний</w:t>
      </w: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общественных обсуждений или публичных слушаний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 В.А._____________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16.06.2019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B6C" w:rsidRPr="00FD6FF6" w:rsidRDefault="000D2B6C" w:rsidP="000D2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результатам 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 обсуждений или публичных слушаний от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>16.06.2019 № 1 по проекту решения Совета народных депутатов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>Карачунского сельского поселения Рамонского муниципального района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Воронежской области 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25.05.2012 № 92</w:t>
      </w:r>
      <w:r w:rsidRPr="00FD6F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</w:t>
      </w:r>
      <w:proofErr w:type="gramEnd"/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)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Общие сведения о проекте, представленном на общественные обсуждения или публичные слушания: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или публичные слушания представлен проект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 xml:space="preserve">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Карачунского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сельского поселения Рамонского муниципального района Воронежской области, адрес юридический: 3960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28,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Рамонский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2, тел: 8 (47340) 4-15-19, адрес электронной почты: </w:t>
      </w:r>
      <w:hyperlink r:id="rId5" w:history="1"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karachunsk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ramon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govvrn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3. Сроки проведения общественных обсуждений или публичных слушаний с 14.05.2019 по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.06.2019.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Формы оповещения о начале общественных обсуждений или публичных слушаний: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начале общественных обсуждений по проекту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>(в редакции решений от 25.12.2012 № 110, от 25.12.2015 № 29, от 27.05.2016 № 47, от 22.12.2017 № 105, от 29.01.2019 № 156)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от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.05.2019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Сведения о проведении экспозиции по материалам: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представлены на экспозиции в здании администрации поселения, расположенной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>Экспозиция открыта в рабочие дни с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.05.2019 по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.06.2019, часы работы: с 8-00 по 17-00 час, перерыв с 12-00 до 14-00 час</w:t>
      </w: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77185B">
        <w:rPr>
          <w:rFonts w:ascii="Times New Roman" w:hAnsi="Times New Roman" w:cs="Times New Roman"/>
          <w:sz w:val="28"/>
          <w:szCs w:val="28"/>
          <w:lang w:val="ru-RU"/>
        </w:rPr>
        <w:t>на выставке проводятся консультации по теме общественных обсуждений.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публичных слушаний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-00 час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.06.2019 года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 Присутствовало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Поступило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5245"/>
        <w:gridCol w:w="2126"/>
        <w:gridCol w:w="1985"/>
      </w:tblGrid>
      <w:tr w:rsidR="000D2B6C" w:rsidTr="00BA7CFB">
        <w:tc>
          <w:tcPr>
            <w:tcW w:w="5245" w:type="dxa"/>
            <w:vAlign w:val="bottom"/>
          </w:tcPr>
          <w:p w:rsidR="000D2B6C" w:rsidRPr="00646295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126" w:type="dxa"/>
            <w:vAlign w:val="center"/>
          </w:tcPr>
          <w:p w:rsidR="000D2B6C" w:rsidRP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0D2B6C" w:rsidRP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0D2B6C" w:rsidTr="00BA7CFB">
        <w:tc>
          <w:tcPr>
            <w:tcW w:w="5245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>нес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предлагаемые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решение Совета народных депутатов Карачунского сельского поселения Рамонского муниципального района Воронежской области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25.05.2012 № 92</w:t>
            </w:r>
            <w:r w:rsidRPr="007718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(в редакции решений от 25.12.2012 № 110, от 25.12.2015 № 29, от 27.05.2016 № 47, от 22.12.2017 № 105, от 29.01.2019 № 156)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2126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Внести предлагаемые предложения</w:t>
            </w:r>
          </w:p>
        </w:tc>
      </w:tr>
    </w:tbl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t>7. Сведения о протоколе публичных слушаний: протокол публичных слушаний подписан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.06.2019.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Выводы и рекомендации по проведению общественных обсуждений или публичных слушаний по проекту: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7185B">
        <w:rPr>
          <w:rFonts w:ascii="Times New Roman" w:hAnsi="Times New Roman"/>
          <w:sz w:val="28"/>
          <w:szCs w:val="28"/>
          <w:lang w:val="ru-RU"/>
        </w:rPr>
        <w:t>нес</w:t>
      </w:r>
      <w:r>
        <w:rPr>
          <w:rFonts w:ascii="Times New Roman" w:hAnsi="Times New Roman"/>
          <w:sz w:val="28"/>
          <w:szCs w:val="28"/>
          <w:lang w:val="ru-RU"/>
        </w:rPr>
        <w:t>ти предлагаемые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(в редакции решений от 25.12.2012 № 110, от 25.12.2015 № 29, от 27.05.2016 № 47, от 22.12.2017 № 105, от 29.01.2019 № 156)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 секретарь публичных слушаний</w:t>
      </w:r>
    </w:p>
    <w:sectPr w:rsidR="000D2B6C" w:rsidRPr="0077185B" w:rsidSect="000D2B6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628EC"/>
    <w:rsid w:val="000D2B6C"/>
    <w:rsid w:val="00154DE4"/>
    <w:rsid w:val="001A7180"/>
    <w:rsid w:val="00216AF6"/>
    <w:rsid w:val="002703FD"/>
    <w:rsid w:val="00273396"/>
    <w:rsid w:val="002D3470"/>
    <w:rsid w:val="00381F30"/>
    <w:rsid w:val="0041590C"/>
    <w:rsid w:val="00415926"/>
    <w:rsid w:val="00430ACD"/>
    <w:rsid w:val="0050307C"/>
    <w:rsid w:val="005A0C9E"/>
    <w:rsid w:val="005E5D9A"/>
    <w:rsid w:val="00604BB0"/>
    <w:rsid w:val="00646295"/>
    <w:rsid w:val="00666E7D"/>
    <w:rsid w:val="006831BC"/>
    <w:rsid w:val="006A2F2B"/>
    <w:rsid w:val="006A75BB"/>
    <w:rsid w:val="006C45A3"/>
    <w:rsid w:val="006D70C3"/>
    <w:rsid w:val="00731172"/>
    <w:rsid w:val="0077185B"/>
    <w:rsid w:val="00786BB8"/>
    <w:rsid w:val="007B6021"/>
    <w:rsid w:val="007D4C77"/>
    <w:rsid w:val="007F434F"/>
    <w:rsid w:val="0085704A"/>
    <w:rsid w:val="0087223B"/>
    <w:rsid w:val="008A7EA3"/>
    <w:rsid w:val="0094226D"/>
    <w:rsid w:val="0096241C"/>
    <w:rsid w:val="00985284"/>
    <w:rsid w:val="009F4DA3"/>
    <w:rsid w:val="00A1647C"/>
    <w:rsid w:val="00A31EF6"/>
    <w:rsid w:val="00AA276E"/>
    <w:rsid w:val="00AB2127"/>
    <w:rsid w:val="00AE3F6D"/>
    <w:rsid w:val="00B002CC"/>
    <w:rsid w:val="00B47C58"/>
    <w:rsid w:val="00BA6C6B"/>
    <w:rsid w:val="00BB5E91"/>
    <w:rsid w:val="00BD69B0"/>
    <w:rsid w:val="00BD7EAD"/>
    <w:rsid w:val="00BF50F0"/>
    <w:rsid w:val="00C90B58"/>
    <w:rsid w:val="00CB1577"/>
    <w:rsid w:val="00D15F7B"/>
    <w:rsid w:val="00D20DBC"/>
    <w:rsid w:val="00DD498A"/>
    <w:rsid w:val="00DE0BA2"/>
    <w:rsid w:val="00E30CE6"/>
    <w:rsid w:val="00E7251A"/>
    <w:rsid w:val="00EC3938"/>
    <w:rsid w:val="00EE250B"/>
    <w:rsid w:val="00FC7B01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chunsk.ramon@govvrn.ru" TargetMode="External"/><Relationship Id="rId4" Type="http://schemas.openxmlformats.org/officeDocument/2006/relationships/hyperlink" Target="mailto:karachunsk.ramo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2019-06-20T12:25:00Z</cp:lastPrinted>
  <dcterms:created xsi:type="dcterms:W3CDTF">2019-06-20T11:43:00Z</dcterms:created>
  <dcterms:modified xsi:type="dcterms:W3CDTF">2019-06-20T12:26:00Z</dcterms:modified>
</cp:coreProperties>
</file>